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636B" w14:textId="77777777" w:rsidR="00346173" w:rsidRDefault="00346173"/>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695197" w:rsidRPr="00FD5A4E" w14:paraId="2DD6A575" w14:textId="77777777" w:rsidTr="00750C0F">
        <w:trPr>
          <w:cantSplit/>
          <w:tblHeader/>
        </w:trPr>
        <w:tc>
          <w:tcPr>
            <w:tcW w:w="14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14:paraId="19B77380" w14:textId="4EB72573" w:rsidR="00750C0F" w:rsidRPr="002F79F7" w:rsidRDefault="002A60A2" w:rsidP="002F79F7">
            <w:r w:rsidRPr="002A60A2">
              <w:t>The Software Flight Readiness Review (FRR) exit criteria, as outlined in NASA-HDBK-2203, Topic 7.09, focus on verifying that the software is ready for operational use in the mission or system it is part of. The FRR ensures that all critical aspects of the software, including testing, validation, and integration, have been successfully completed and that the software can safely and reliably perform its intended functions in the flight or operational environment.</w:t>
            </w:r>
          </w:p>
        </w:tc>
      </w:tr>
    </w:tbl>
    <w:tbl>
      <w:tblPr>
        <w:tblW w:w="14125" w:type="dxa"/>
        <w:tblInd w:w="6" w:type="dxa"/>
        <w:tblBorders>
          <w:top w:val="single" w:sz="4" w:space="0" w:color="auto"/>
        </w:tblBorders>
        <w:tblLook w:val="0000" w:firstRow="0" w:lastRow="0" w:firstColumn="0" w:lastColumn="0" w:noHBand="0" w:noVBand="0"/>
      </w:tblPr>
      <w:tblGrid>
        <w:gridCol w:w="14125"/>
      </w:tblGrid>
      <w:tr w:rsidR="007503A6" w:rsidRPr="00750C0F" w14:paraId="1D2E2E04" w14:textId="77777777" w:rsidTr="007503A6">
        <w:trPr>
          <w:trHeight w:val="100"/>
        </w:trPr>
        <w:tc>
          <w:tcPr>
            <w:tcW w:w="14125" w:type="dxa"/>
          </w:tcPr>
          <w:p w14:paraId="49D8DDAC" w14:textId="77777777" w:rsidR="00707895" w:rsidRPr="00750C0F" w:rsidRDefault="00707895" w:rsidP="00707895">
            <w:pPr>
              <w:rPr>
                <w:rFonts w:asciiTheme="minorHAnsi" w:hAnsiTheme="minorHAnsi" w:cstheme="minorHAnsi"/>
                <w:sz w:val="22"/>
                <w:szCs w:val="22"/>
              </w:rPr>
            </w:pPr>
          </w:p>
          <w:p w14:paraId="55C55372" w14:textId="2ED89BB4" w:rsidR="004E5FDA" w:rsidRDefault="004E5FDA" w:rsidP="004E5FDA">
            <w:pPr>
              <w:pStyle w:val="Title"/>
              <w:jc w:val="both"/>
              <w:rPr>
                <w:sz w:val="48"/>
                <w:szCs w:val="48"/>
              </w:rPr>
            </w:pPr>
            <w:r w:rsidRPr="002A60A2">
              <w:t xml:space="preserve">Flight Readiness Review (FRR) </w:t>
            </w:r>
            <w:r w:rsidRPr="00114F29">
              <w:t xml:space="preserve"> </w:t>
            </w:r>
            <w:r w:rsidRPr="001668ED">
              <w:rPr>
                <w:sz w:val="48"/>
                <w:szCs w:val="48"/>
              </w:rPr>
              <w:t>– Checklist</w:t>
            </w:r>
          </w:p>
          <w:p w14:paraId="0E1F2D09" w14:textId="77777777" w:rsidR="004E5FDA" w:rsidRPr="00045632" w:rsidRDefault="004E5FDA" w:rsidP="004E5FDA">
            <w:pPr>
              <w:rPr>
                <w:lang w:eastAsia="zh-CN"/>
              </w:rPr>
            </w:pPr>
          </w:p>
          <w:tbl>
            <w:tblPr>
              <w:tblStyle w:val="TableGrid"/>
              <w:tblW w:w="0" w:type="auto"/>
              <w:tblLook w:val="04A0" w:firstRow="1" w:lastRow="0" w:firstColumn="1" w:lastColumn="0" w:noHBand="0" w:noVBand="1"/>
            </w:tblPr>
            <w:tblGrid>
              <w:gridCol w:w="9334"/>
              <w:gridCol w:w="810"/>
              <w:gridCol w:w="3753"/>
            </w:tblGrid>
            <w:tr w:rsidR="004E5FDA" w:rsidRPr="0012144C" w14:paraId="094960F1" w14:textId="77777777" w:rsidTr="007B4BA2">
              <w:tc>
                <w:tcPr>
                  <w:tcW w:w="9334" w:type="dxa"/>
                  <w:tcBorders>
                    <w:top w:val="single" w:sz="4" w:space="0" w:color="auto"/>
                    <w:left w:val="single" w:sz="4" w:space="0" w:color="auto"/>
                    <w:bottom w:val="single" w:sz="4" w:space="0" w:color="auto"/>
                    <w:right w:val="single" w:sz="4" w:space="0" w:color="auto"/>
                  </w:tcBorders>
                  <w:hideMark/>
                </w:tcPr>
                <w:p w14:paraId="5D0F65F8" w14:textId="7976BA36" w:rsidR="004E5FDA" w:rsidRPr="0012144C" w:rsidRDefault="007B4BA2" w:rsidP="004E5FDA">
                  <w:pPr>
                    <w:jc w:val="both"/>
                    <w:rPr>
                      <w:rFonts w:asciiTheme="minorHAnsi" w:hAnsiTheme="minorHAnsi" w:cstheme="minorHAnsi"/>
                      <w:sz w:val="22"/>
                      <w:szCs w:val="22"/>
                    </w:rPr>
                  </w:pPr>
                  <w:r>
                    <w:rPr>
                      <w:rFonts w:asciiTheme="minorHAnsi" w:hAnsiTheme="minorHAnsi" w:cstheme="minorHAnsi"/>
                      <w:b/>
                      <w:sz w:val="22"/>
                      <w:szCs w:val="22"/>
                    </w:rPr>
                    <w:t xml:space="preserve">Software </w:t>
                  </w:r>
                  <w:r w:rsidR="004E5FDA" w:rsidRPr="0012144C">
                    <w:rPr>
                      <w:rFonts w:asciiTheme="minorHAnsi" w:hAnsiTheme="minorHAnsi" w:cstheme="minorHAnsi"/>
                      <w:b/>
                      <w:sz w:val="22"/>
                      <w:szCs w:val="22"/>
                    </w:rPr>
                    <w:t xml:space="preserve">Review </w:t>
                  </w:r>
                  <w:r>
                    <w:rPr>
                      <w:rFonts w:asciiTheme="minorHAnsi" w:hAnsiTheme="minorHAnsi" w:cstheme="minorHAnsi"/>
                      <w:b/>
                      <w:sz w:val="22"/>
                      <w:szCs w:val="22"/>
                    </w:rPr>
                    <w:t>Criteria</w:t>
                  </w:r>
                </w:p>
              </w:tc>
              <w:tc>
                <w:tcPr>
                  <w:tcW w:w="810" w:type="dxa"/>
                  <w:tcBorders>
                    <w:top w:val="single" w:sz="4" w:space="0" w:color="auto"/>
                    <w:left w:val="single" w:sz="4" w:space="0" w:color="auto"/>
                    <w:bottom w:val="single" w:sz="4" w:space="0" w:color="auto"/>
                    <w:right w:val="single" w:sz="4" w:space="0" w:color="auto"/>
                  </w:tcBorders>
                  <w:hideMark/>
                </w:tcPr>
                <w:p w14:paraId="32C7C1AC" w14:textId="77777777" w:rsidR="004E5FDA" w:rsidRPr="0012144C" w:rsidRDefault="004E5FDA" w:rsidP="004E5FDA">
                  <w:pPr>
                    <w:rPr>
                      <w:rFonts w:asciiTheme="minorHAnsi" w:hAnsiTheme="minorHAnsi" w:cstheme="minorHAnsi"/>
                      <w:sz w:val="22"/>
                      <w:szCs w:val="22"/>
                    </w:rPr>
                  </w:pPr>
                  <w:r w:rsidRPr="0012144C">
                    <w:rPr>
                      <w:rFonts w:asciiTheme="minorHAnsi" w:hAnsiTheme="minorHAnsi" w:cstheme="minorHAnsi"/>
                      <w:b/>
                      <w:sz w:val="22"/>
                      <w:szCs w:val="22"/>
                    </w:rPr>
                    <w:t>Y/N</w:t>
                  </w:r>
                </w:p>
              </w:tc>
              <w:tc>
                <w:tcPr>
                  <w:tcW w:w="3753" w:type="dxa"/>
                  <w:tcBorders>
                    <w:top w:val="single" w:sz="4" w:space="0" w:color="auto"/>
                    <w:left w:val="single" w:sz="4" w:space="0" w:color="auto"/>
                    <w:bottom w:val="single" w:sz="4" w:space="0" w:color="auto"/>
                    <w:right w:val="single" w:sz="4" w:space="0" w:color="auto"/>
                  </w:tcBorders>
                  <w:hideMark/>
                </w:tcPr>
                <w:p w14:paraId="345DB083" w14:textId="77777777" w:rsidR="004E5FDA" w:rsidRPr="0012144C" w:rsidRDefault="004E5FDA" w:rsidP="004E5FDA">
                  <w:pPr>
                    <w:rPr>
                      <w:rFonts w:asciiTheme="minorHAnsi" w:hAnsiTheme="minorHAnsi" w:cstheme="minorHAnsi"/>
                      <w:sz w:val="22"/>
                      <w:szCs w:val="22"/>
                    </w:rPr>
                  </w:pPr>
                  <w:r w:rsidRPr="0012144C">
                    <w:rPr>
                      <w:rFonts w:asciiTheme="minorHAnsi" w:hAnsiTheme="minorHAnsi" w:cstheme="minorHAnsi"/>
                      <w:b/>
                      <w:sz w:val="22"/>
                      <w:szCs w:val="22"/>
                    </w:rPr>
                    <w:t>Notes</w:t>
                  </w:r>
                </w:p>
              </w:tc>
            </w:tr>
            <w:tr w:rsidR="004E5FDA" w:rsidRPr="0012144C" w14:paraId="3C109AF0" w14:textId="77777777" w:rsidTr="007B4BA2">
              <w:tc>
                <w:tcPr>
                  <w:tcW w:w="9334" w:type="dxa"/>
                  <w:tcBorders>
                    <w:top w:val="single" w:sz="4" w:space="0" w:color="auto"/>
                    <w:left w:val="single" w:sz="4" w:space="0" w:color="auto"/>
                    <w:bottom w:val="single" w:sz="4" w:space="0" w:color="auto"/>
                    <w:right w:val="single" w:sz="4" w:space="0" w:color="auto"/>
                  </w:tcBorders>
                </w:tcPr>
                <w:p w14:paraId="44BA6C57" w14:textId="77777777" w:rsidR="004E5FDA" w:rsidRPr="004E5FDA"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Requirements Verification &amp; Validation</w:t>
                  </w:r>
                </w:p>
                <w:p w14:paraId="535A338C" w14:textId="337B4C33" w:rsidR="004E5FDA" w:rsidRPr="000A4C1C"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 xml:space="preserve">Can the project demonstrate that all software requirements—functional, performance, safety, and reliability—have been fully verified and validated for the flight configuration? </w:t>
                  </w:r>
                </w:p>
              </w:tc>
              <w:tc>
                <w:tcPr>
                  <w:tcW w:w="810" w:type="dxa"/>
                  <w:tcBorders>
                    <w:top w:val="single" w:sz="4" w:space="0" w:color="auto"/>
                    <w:left w:val="single" w:sz="4" w:space="0" w:color="auto"/>
                    <w:bottom w:val="single" w:sz="4" w:space="0" w:color="auto"/>
                    <w:right w:val="single" w:sz="4" w:space="0" w:color="auto"/>
                  </w:tcBorders>
                </w:tcPr>
                <w:p w14:paraId="4678685C" w14:textId="77777777" w:rsidR="004E5FDA" w:rsidRPr="0012144C" w:rsidRDefault="004E5FDA" w:rsidP="004E5FDA">
                  <w:pPr>
                    <w:rPr>
                      <w:rFonts w:asciiTheme="minorHAnsi" w:hAnsiTheme="minorHAnsi" w:cstheme="minorHAnsi"/>
                      <w:sz w:val="22"/>
                      <w:szCs w:val="22"/>
                    </w:rPr>
                  </w:pPr>
                </w:p>
              </w:tc>
              <w:tc>
                <w:tcPr>
                  <w:tcW w:w="3753" w:type="dxa"/>
                  <w:tcBorders>
                    <w:top w:val="single" w:sz="4" w:space="0" w:color="auto"/>
                    <w:left w:val="single" w:sz="4" w:space="0" w:color="auto"/>
                    <w:bottom w:val="single" w:sz="4" w:space="0" w:color="auto"/>
                    <w:right w:val="single" w:sz="4" w:space="0" w:color="auto"/>
                  </w:tcBorders>
                </w:tcPr>
                <w:p w14:paraId="14487DD9" w14:textId="77777777" w:rsidR="004E5FDA" w:rsidRPr="0012144C" w:rsidRDefault="004E5FDA" w:rsidP="004E5FDA">
                  <w:pPr>
                    <w:rPr>
                      <w:rFonts w:asciiTheme="minorHAnsi" w:hAnsiTheme="minorHAnsi" w:cstheme="minorHAnsi"/>
                      <w:sz w:val="22"/>
                      <w:szCs w:val="22"/>
                    </w:rPr>
                  </w:pPr>
                </w:p>
              </w:tc>
            </w:tr>
            <w:tr w:rsidR="004E5FDA" w:rsidRPr="0012144C" w14:paraId="57F51818" w14:textId="77777777" w:rsidTr="007B4BA2">
              <w:tc>
                <w:tcPr>
                  <w:tcW w:w="9334" w:type="dxa"/>
                  <w:tcBorders>
                    <w:top w:val="single" w:sz="4" w:space="0" w:color="auto"/>
                    <w:left w:val="single" w:sz="4" w:space="0" w:color="auto"/>
                    <w:bottom w:val="single" w:sz="4" w:space="0" w:color="auto"/>
                    <w:right w:val="single" w:sz="4" w:space="0" w:color="auto"/>
                  </w:tcBorders>
                </w:tcPr>
                <w:p w14:paraId="21473B72" w14:textId="77777777" w:rsidR="004E5FDA" w:rsidRPr="004E5FDA"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Completeness of All Planned Testing</w:t>
                  </w:r>
                </w:p>
                <w:p w14:paraId="0D8A5E33" w14:textId="1E916777" w:rsidR="004E5FDA" w:rsidRPr="00045632"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Has all planned testing (unit, integration, system, acceptance) been completed, with test results analyzed and shown to be consistent with the expected flight environment?</w:t>
                  </w:r>
                </w:p>
              </w:tc>
              <w:tc>
                <w:tcPr>
                  <w:tcW w:w="810" w:type="dxa"/>
                  <w:tcBorders>
                    <w:top w:val="single" w:sz="4" w:space="0" w:color="auto"/>
                    <w:left w:val="single" w:sz="4" w:space="0" w:color="auto"/>
                    <w:bottom w:val="single" w:sz="4" w:space="0" w:color="auto"/>
                    <w:right w:val="single" w:sz="4" w:space="0" w:color="auto"/>
                  </w:tcBorders>
                </w:tcPr>
                <w:p w14:paraId="104C78E9" w14:textId="77777777" w:rsidR="004E5FDA" w:rsidRPr="0012144C" w:rsidRDefault="004E5FDA" w:rsidP="004E5FDA">
                  <w:pPr>
                    <w:rPr>
                      <w:rFonts w:asciiTheme="minorHAnsi" w:hAnsiTheme="minorHAnsi" w:cstheme="minorHAnsi"/>
                      <w:sz w:val="22"/>
                      <w:szCs w:val="22"/>
                    </w:rPr>
                  </w:pPr>
                </w:p>
              </w:tc>
              <w:tc>
                <w:tcPr>
                  <w:tcW w:w="3753" w:type="dxa"/>
                  <w:tcBorders>
                    <w:top w:val="single" w:sz="4" w:space="0" w:color="auto"/>
                    <w:left w:val="single" w:sz="4" w:space="0" w:color="auto"/>
                    <w:bottom w:val="single" w:sz="4" w:space="0" w:color="auto"/>
                    <w:right w:val="single" w:sz="4" w:space="0" w:color="auto"/>
                  </w:tcBorders>
                </w:tcPr>
                <w:p w14:paraId="60C746D4" w14:textId="77777777" w:rsidR="004E5FDA" w:rsidRPr="0012144C" w:rsidRDefault="004E5FDA" w:rsidP="004E5FDA">
                  <w:pPr>
                    <w:rPr>
                      <w:rFonts w:asciiTheme="minorHAnsi" w:hAnsiTheme="minorHAnsi" w:cstheme="minorHAnsi"/>
                      <w:sz w:val="22"/>
                      <w:szCs w:val="22"/>
                    </w:rPr>
                  </w:pPr>
                </w:p>
              </w:tc>
            </w:tr>
            <w:tr w:rsidR="004E5FDA" w:rsidRPr="0012144C" w14:paraId="72B54D9B" w14:textId="77777777" w:rsidTr="007B4BA2">
              <w:tc>
                <w:tcPr>
                  <w:tcW w:w="9334" w:type="dxa"/>
                  <w:tcBorders>
                    <w:top w:val="single" w:sz="4" w:space="0" w:color="auto"/>
                    <w:left w:val="single" w:sz="4" w:space="0" w:color="auto"/>
                    <w:bottom w:val="single" w:sz="4" w:space="0" w:color="auto"/>
                    <w:right w:val="single" w:sz="4" w:space="0" w:color="auto"/>
                  </w:tcBorders>
                </w:tcPr>
                <w:p w14:paraId="73BFEFC5" w14:textId="77777777" w:rsidR="004E5FDA" w:rsidRPr="004E5FDA"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Code Coverage &amp; Test Adequacy</w:t>
                  </w:r>
                </w:p>
                <w:p w14:paraId="4B605F6C" w14:textId="2BAEFB49" w:rsidR="004E5FDA" w:rsidRPr="00045632"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Does the project provide acceptable evidence of code coverage—including 100% MC/DC for safety</w:t>
                  </w:r>
                  <w:r w:rsidRPr="004E5FDA">
                    <w:rPr>
                      <w:rFonts w:asciiTheme="minorHAnsi" w:hAnsiTheme="minorHAnsi" w:cstheme="minorHAnsi"/>
                      <w:b/>
                      <w:bCs/>
                      <w:sz w:val="22"/>
                      <w:szCs w:val="22"/>
                    </w:rPr>
                    <w:noBreakHyphen/>
                    <w:t>critical components—and justification for any uncovered areas?</w:t>
                  </w:r>
                </w:p>
              </w:tc>
              <w:tc>
                <w:tcPr>
                  <w:tcW w:w="810" w:type="dxa"/>
                  <w:tcBorders>
                    <w:top w:val="single" w:sz="4" w:space="0" w:color="auto"/>
                    <w:left w:val="single" w:sz="4" w:space="0" w:color="auto"/>
                    <w:bottom w:val="single" w:sz="4" w:space="0" w:color="auto"/>
                    <w:right w:val="single" w:sz="4" w:space="0" w:color="auto"/>
                  </w:tcBorders>
                </w:tcPr>
                <w:p w14:paraId="4B39925E" w14:textId="77777777" w:rsidR="004E5FDA" w:rsidRPr="0012144C" w:rsidRDefault="004E5FDA" w:rsidP="004E5FDA">
                  <w:pPr>
                    <w:rPr>
                      <w:rFonts w:asciiTheme="minorHAnsi" w:hAnsiTheme="minorHAnsi" w:cstheme="minorHAnsi"/>
                      <w:sz w:val="22"/>
                      <w:szCs w:val="22"/>
                    </w:rPr>
                  </w:pPr>
                </w:p>
              </w:tc>
              <w:tc>
                <w:tcPr>
                  <w:tcW w:w="3753" w:type="dxa"/>
                  <w:tcBorders>
                    <w:top w:val="single" w:sz="4" w:space="0" w:color="auto"/>
                    <w:left w:val="single" w:sz="4" w:space="0" w:color="auto"/>
                    <w:bottom w:val="single" w:sz="4" w:space="0" w:color="auto"/>
                    <w:right w:val="single" w:sz="4" w:space="0" w:color="auto"/>
                  </w:tcBorders>
                </w:tcPr>
                <w:p w14:paraId="7AB0FBB5" w14:textId="77777777" w:rsidR="004E5FDA" w:rsidRPr="0012144C" w:rsidRDefault="004E5FDA" w:rsidP="004E5FDA">
                  <w:pPr>
                    <w:rPr>
                      <w:rFonts w:asciiTheme="minorHAnsi" w:hAnsiTheme="minorHAnsi" w:cstheme="minorHAnsi"/>
                      <w:sz w:val="22"/>
                      <w:szCs w:val="22"/>
                    </w:rPr>
                  </w:pPr>
                </w:p>
              </w:tc>
            </w:tr>
            <w:tr w:rsidR="004E5FDA" w:rsidRPr="0012144C" w14:paraId="07746D28" w14:textId="77777777" w:rsidTr="007B4BA2">
              <w:tc>
                <w:tcPr>
                  <w:tcW w:w="9334" w:type="dxa"/>
                  <w:tcBorders>
                    <w:top w:val="single" w:sz="4" w:space="0" w:color="auto"/>
                    <w:left w:val="single" w:sz="4" w:space="0" w:color="auto"/>
                    <w:bottom w:val="single" w:sz="4" w:space="0" w:color="auto"/>
                    <w:right w:val="single" w:sz="4" w:space="0" w:color="auto"/>
                  </w:tcBorders>
                </w:tcPr>
                <w:p w14:paraId="31FABFAB" w14:textId="77777777" w:rsidR="004E5FDA" w:rsidRPr="004E5FDA"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Software Architecture, Quality, and Coding Standards</w:t>
                  </w:r>
                </w:p>
                <w:p w14:paraId="3254DA27" w14:textId="07A94D39" w:rsidR="004E5FDA" w:rsidRPr="00045632"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What evidence confirms that the software architecture is sound and that the code meets maintainability, security, fault tolerance, and safety</w:t>
                  </w:r>
                  <w:r w:rsidRPr="004E5FDA">
                    <w:rPr>
                      <w:rFonts w:asciiTheme="minorHAnsi" w:hAnsiTheme="minorHAnsi" w:cstheme="minorHAnsi"/>
                      <w:b/>
                      <w:bCs/>
                      <w:sz w:val="22"/>
                      <w:szCs w:val="22"/>
                    </w:rPr>
                    <w:noBreakHyphen/>
                    <w:t>critical coding standards?</w:t>
                  </w:r>
                </w:p>
              </w:tc>
              <w:tc>
                <w:tcPr>
                  <w:tcW w:w="810" w:type="dxa"/>
                  <w:tcBorders>
                    <w:top w:val="single" w:sz="4" w:space="0" w:color="auto"/>
                    <w:left w:val="single" w:sz="4" w:space="0" w:color="auto"/>
                    <w:bottom w:val="single" w:sz="4" w:space="0" w:color="auto"/>
                    <w:right w:val="single" w:sz="4" w:space="0" w:color="auto"/>
                  </w:tcBorders>
                </w:tcPr>
                <w:p w14:paraId="7C41D47E" w14:textId="77777777" w:rsidR="004E5FDA" w:rsidRPr="0012144C" w:rsidRDefault="004E5FDA" w:rsidP="004E5FDA">
                  <w:pPr>
                    <w:rPr>
                      <w:rFonts w:asciiTheme="minorHAnsi" w:hAnsiTheme="minorHAnsi" w:cstheme="minorHAnsi"/>
                      <w:sz w:val="22"/>
                      <w:szCs w:val="22"/>
                    </w:rPr>
                  </w:pPr>
                </w:p>
              </w:tc>
              <w:tc>
                <w:tcPr>
                  <w:tcW w:w="3753" w:type="dxa"/>
                  <w:tcBorders>
                    <w:top w:val="single" w:sz="4" w:space="0" w:color="auto"/>
                    <w:left w:val="single" w:sz="4" w:space="0" w:color="auto"/>
                    <w:bottom w:val="single" w:sz="4" w:space="0" w:color="auto"/>
                    <w:right w:val="single" w:sz="4" w:space="0" w:color="auto"/>
                  </w:tcBorders>
                </w:tcPr>
                <w:p w14:paraId="0481ED2C" w14:textId="77777777" w:rsidR="004E5FDA" w:rsidRPr="0012144C" w:rsidRDefault="004E5FDA" w:rsidP="004E5FDA">
                  <w:pPr>
                    <w:rPr>
                      <w:rFonts w:asciiTheme="minorHAnsi" w:hAnsiTheme="minorHAnsi" w:cstheme="minorHAnsi"/>
                      <w:sz w:val="22"/>
                      <w:szCs w:val="22"/>
                    </w:rPr>
                  </w:pPr>
                </w:p>
              </w:tc>
            </w:tr>
            <w:tr w:rsidR="004E5FDA" w:rsidRPr="0012144C" w14:paraId="4A6DEF65" w14:textId="77777777" w:rsidTr="007B4BA2">
              <w:tc>
                <w:tcPr>
                  <w:tcW w:w="9334" w:type="dxa"/>
                  <w:tcBorders>
                    <w:top w:val="single" w:sz="4" w:space="0" w:color="auto"/>
                    <w:left w:val="single" w:sz="4" w:space="0" w:color="auto"/>
                    <w:bottom w:val="single" w:sz="4" w:space="0" w:color="auto"/>
                    <w:right w:val="single" w:sz="4" w:space="0" w:color="auto"/>
                  </w:tcBorders>
                </w:tcPr>
                <w:p w14:paraId="427CC9C2" w14:textId="77777777" w:rsidR="004E5FDA" w:rsidRPr="004E5FDA"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Resolution of Defects, Risks, and Anomalies</w:t>
                  </w:r>
                </w:p>
                <w:p w14:paraId="585486D7" w14:textId="7FCB6A4C" w:rsidR="004E5FDA" w:rsidRPr="00045632"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Are all defects, anomalies, waivers, deviations, and remaining risks resolved—or formally justified—and do any open issues pose a potential threat to flight readiness?</w:t>
                  </w:r>
                </w:p>
              </w:tc>
              <w:tc>
                <w:tcPr>
                  <w:tcW w:w="810" w:type="dxa"/>
                  <w:tcBorders>
                    <w:top w:val="single" w:sz="4" w:space="0" w:color="auto"/>
                    <w:left w:val="single" w:sz="4" w:space="0" w:color="auto"/>
                    <w:bottom w:val="single" w:sz="4" w:space="0" w:color="auto"/>
                    <w:right w:val="single" w:sz="4" w:space="0" w:color="auto"/>
                  </w:tcBorders>
                </w:tcPr>
                <w:p w14:paraId="3DC5B96D" w14:textId="77777777" w:rsidR="004E5FDA" w:rsidRPr="0012144C" w:rsidRDefault="004E5FDA" w:rsidP="004E5FDA">
                  <w:pPr>
                    <w:rPr>
                      <w:rFonts w:asciiTheme="minorHAnsi" w:hAnsiTheme="minorHAnsi" w:cstheme="minorHAnsi"/>
                      <w:sz w:val="22"/>
                      <w:szCs w:val="22"/>
                    </w:rPr>
                  </w:pPr>
                </w:p>
              </w:tc>
              <w:tc>
                <w:tcPr>
                  <w:tcW w:w="3753" w:type="dxa"/>
                  <w:tcBorders>
                    <w:top w:val="single" w:sz="4" w:space="0" w:color="auto"/>
                    <w:left w:val="single" w:sz="4" w:space="0" w:color="auto"/>
                    <w:bottom w:val="single" w:sz="4" w:space="0" w:color="auto"/>
                    <w:right w:val="single" w:sz="4" w:space="0" w:color="auto"/>
                  </w:tcBorders>
                </w:tcPr>
                <w:p w14:paraId="656763D6" w14:textId="77777777" w:rsidR="004E5FDA" w:rsidRPr="0012144C" w:rsidRDefault="004E5FDA" w:rsidP="004E5FDA">
                  <w:pPr>
                    <w:rPr>
                      <w:rFonts w:asciiTheme="minorHAnsi" w:hAnsiTheme="minorHAnsi" w:cstheme="minorHAnsi"/>
                      <w:sz w:val="22"/>
                      <w:szCs w:val="22"/>
                    </w:rPr>
                  </w:pPr>
                </w:p>
              </w:tc>
            </w:tr>
            <w:tr w:rsidR="004E5FDA" w:rsidRPr="0012144C" w14:paraId="2A10D5F3" w14:textId="77777777" w:rsidTr="007B4BA2">
              <w:tc>
                <w:tcPr>
                  <w:tcW w:w="9334" w:type="dxa"/>
                  <w:tcBorders>
                    <w:top w:val="single" w:sz="4" w:space="0" w:color="auto"/>
                    <w:left w:val="single" w:sz="4" w:space="0" w:color="auto"/>
                    <w:bottom w:val="single" w:sz="4" w:space="0" w:color="auto"/>
                    <w:right w:val="single" w:sz="4" w:space="0" w:color="auto"/>
                  </w:tcBorders>
                </w:tcPr>
                <w:p w14:paraId="135B76C5" w14:textId="77777777" w:rsidR="004E5FDA" w:rsidRPr="004E5FDA"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Configuration Baseline Stability</w:t>
                  </w:r>
                </w:p>
                <w:p w14:paraId="0597302B" w14:textId="7F812168" w:rsidR="004E5FDA" w:rsidRPr="00045632"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Is the software baseline (source code, executables, configuration data, system configurations) fully controlled, approved, and free of unplanned changes?</w:t>
                  </w:r>
                </w:p>
              </w:tc>
              <w:tc>
                <w:tcPr>
                  <w:tcW w:w="810" w:type="dxa"/>
                  <w:tcBorders>
                    <w:top w:val="single" w:sz="4" w:space="0" w:color="auto"/>
                    <w:left w:val="single" w:sz="4" w:space="0" w:color="auto"/>
                    <w:bottom w:val="single" w:sz="4" w:space="0" w:color="auto"/>
                    <w:right w:val="single" w:sz="4" w:space="0" w:color="auto"/>
                  </w:tcBorders>
                </w:tcPr>
                <w:p w14:paraId="141FA330" w14:textId="77777777" w:rsidR="004E5FDA" w:rsidRPr="0012144C" w:rsidRDefault="004E5FDA" w:rsidP="004E5FDA">
                  <w:pPr>
                    <w:rPr>
                      <w:rFonts w:asciiTheme="minorHAnsi" w:hAnsiTheme="minorHAnsi" w:cstheme="minorHAnsi"/>
                      <w:sz w:val="22"/>
                      <w:szCs w:val="22"/>
                    </w:rPr>
                  </w:pPr>
                </w:p>
              </w:tc>
              <w:tc>
                <w:tcPr>
                  <w:tcW w:w="3753" w:type="dxa"/>
                  <w:tcBorders>
                    <w:top w:val="single" w:sz="4" w:space="0" w:color="auto"/>
                    <w:left w:val="single" w:sz="4" w:space="0" w:color="auto"/>
                    <w:bottom w:val="single" w:sz="4" w:space="0" w:color="auto"/>
                    <w:right w:val="single" w:sz="4" w:space="0" w:color="auto"/>
                  </w:tcBorders>
                </w:tcPr>
                <w:p w14:paraId="1CC41971" w14:textId="77777777" w:rsidR="004E5FDA" w:rsidRPr="0012144C" w:rsidRDefault="004E5FDA" w:rsidP="004E5FDA">
                  <w:pPr>
                    <w:rPr>
                      <w:rFonts w:asciiTheme="minorHAnsi" w:hAnsiTheme="minorHAnsi" w:cstheme="minorHAnsi"/>
                      <w:sz w:val="22"/>
                      <w:szCs w:val="22"/>
                    </w:rPr>
                  </w:pPr>
                </w:p>
              </w:tc>
            </w:tr>
            <w:tr w:rsidR="004E5FDA" w:rsidRPr="0012144C" w14:paraId="6C8D1CFF" w14:textId="77777777" w:rsidTr="007B4BA2">
              <w:tc>
                <w:tcPr>
                  <w:tcW w:w="9334" w:type="dxa"/>
                  <w:tcBorders>
                    <w:top w:val="single" w:sz="4" w:space="0" w:color="auto"/>
                    <w:left w:val="single" w:sz="4" w:space="0" w:color="auto"/>
                    <w:bottom w:val="single" w:sz="4" w:space="0" w:color="auto"/>
                    <w:right w:val="single" w:sz="4" w:space="0" w:color="auto"/>
                  </w:tcBorders>
                </w:tcPr>
                <w:p w14:paraId="2BF2B833" w14:textId="77777777" w:rsidR="004E5FDA" w:rsidRPr="004E5FDA"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Interface Compatibility &amp; Integrity</w:t>
                  </w:r>
                </w:p>
                <w:p w14:paraId="28D8407B" w14:textId="731C1A53" w:rsidR="004E5FDA" w:rsidRPr="00045632"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Have all software interfaces (internal, hardware, external systems) been validated for compatibility and correct functionality in the flight configuration?</w:t>
                  </w:r>
                </w:p>
              </w:tc>
              <w:tc>
                <w:tcPr>
                  <w:tcW w:w="810" w:type="dxa"/>
                  <w:tcBorders>
                    <w:top w:val="single" w:sz="4" w:space="0" w:color="auto"/>
                    <w:left w:val="single" w:sz="4" w:space="0" w:color="auto"/>
                    <w:bottom w:val="single" w:sz="4" w:space="0" w:color="auto"/>
                    <w:right w:val="single" w:sz="4" w:space="0" w:color="auto"/>
                  </w:tcBorders>
                </w:tcPr>
                <w:p w14:paraId="0B2E7B90" w14:textId="77777777" w:rsidR="004E5FDA" w:rsidRPr="0012144C" w:rsidRDefault="004E5FDA" w:rsidP="004E5FDA">
                  <w:pPr>
                    <w:rPr>
                      <w:rFonts w:asciiTheme="minorHAnsi" w:hAnsiTheme="minorHAnsi" w:cstheme="minorHAnsi"/>
                      <w:sz w:val="22"/>
                      <w:szCs w:val="22"/>
                    </w:rPr>
                  </w:pPr>
                </w:p>
              </w:tc>
              <w:tc>
                <w:tcPr>
                  <w:tcW w:w="3753" w:type="dxa"/>
                  <w:tcBorders>
                    <w:top w:val="single" w:sz="4" w:space="0" w:color="auto"/>
                    <w:left w:val="single" w:sz="4" w:space="0" w:color="auto"/>
                    <w:bottom w:val="single" w:sz="4" w:space="0" w:color="auto"/>
                    <w:right w:val="single" w:sz="4" w:space="0" w:color="auto"/>
                  </w:tcBorders>
                </w:tcPr>
                <w:p w14:paraId="114704BA" w14:textId="77777777" w:rsidR="004E5FDA" w:rsidRPr="0012144C" w:rsidRDefault="004E5FDA" w:rsidP="004E5FDA">
                  <w:pPr>
                    <w:rPr>
                      <w:rFonts w:asciiTheme="minorHAnsi" w:hAnsiTheme="minorHAnsi" w:cstheme="minorHAnsi"/>
                      <w:sz w:val="22"/>
                      <w:szCs w:val="22"/>
                    </w:rPr>
                  </w:pPr>
                </w:p>
              </w:tc>
            </w:tr>
            <w:tr w:rsidR="004E5FDA" w:rsidRPr="0012144C" w14:paraId="11DD98CC" w14:textId="77777777" w:rsidTr="007B4BA2">
              <w:tc>
                <w:tcPr>
                  <w:tcW w:w="9334" w:type="dxa"/>
                  <w:tcBorders>
                    <w:top w:val="single" w:sz="4" w:space="0" w:color="auto"/>
                    <w:left w:val="single" w:sz="4" w:space="0" w:color="auto"/>
                    <w:bottom w:val="single" w:sz="4" w:space="0" w:color="auto"/>
                    <w:right w:val="single" w:sz="4" w:space="0" w:color="auto"/>
                  </w:tcBorders>
                </w:tcPr>
                <w:p w14:paraId="4AA754F4" w14:textId="77777777" w:rsidR="004E5FDA" w:rsidRPr="004E5FDA"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lastRenderedPageBreak/>
                    <w:t>Mission Operations Readiness</w:t>
                  </w:r>
                </w:p>
                <w:p w14:paraId="634E2355" w14:textId="2333E1DE" w:rsidR="004E5FDA" w:rsidRPr="004E5FDA"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Does the software demonstrate readiness to support mission operations, including ground systems, flight monitoring, anomaly handling, and operational procedures?</w:t>
                  </w:r>
                </w:p>
              </w:tc>
              <w:tc>
                <w:tcPr>
                  <w:tcW w:w="810" w:type="dxa"/>
                  <w:tcBorders>
                    <w:top w:val="single" w:sz="4" w:space="0" w:color="auto"/>
                    <w:left w:val="single" w:sz="4" w:space="0" w:color="auto"/>
                    <w:bottom w:val="single" w:sz="4" w:space="0" w:color="auto"/>
                    <w:right w:val="single" w:sz="4" w:space="0" w:color="auto"/>
                  </w:tcBorders>
                </w:tcPr>
                <w:p w14:paraId="47AE6A31" w14:textId="77777777" w:rsidR="004E5FDA" w:rsidRPr="0012144C" w:rsidRDefault="004E5FDA" w:rsidP="004E5FDA">
                  <w:pPr>
                    <w:rPr>
                      <w:rFonts w:asciiTheme="minorHAnsi" w:hAnsiTheme="minorHAnsi" w:cstheme="minorHAnsi"/>
                      <w:sz w:val="22"/>
                      <w:szCs w:val="22"/>
                    </w:rPr>
                  </w:pPr>
                </w:p>
              </w:tc>
              <w:tc>
                <w:tcPr>
                  <w:tcW w:w="3753" w:type="dxa"/>
                  <w:tcBorders>
                    <w:top w:val="single" w:sz="4" w:space="0" w:color="auto"/>
                    <w:left w:val="single" w:sz="4" w:space="0" w:color="auto"/>
                    <w:bottom w:val="single" w:sz="4" w:space="0" w:color="auto"/>
                    <w:right w:val="single" w:sz="4" w:space="0" w:color="auto"/>
                  </w:tcBorders>
                </w:tcPr>
                <w:p w14:paraId="092CAC60" w14:textId="77777777" w:rsidR="004E5FDA" w:rsidRPr="0012144C" w:rsidRDefault="004E5FDA" w:rsidP="004E5FDA">
                  <w:pPr>
                    <w:rPr>
                      <w:rFonts w:asciiTheme="minorHAnsi" w:hAnsiTheme="minorHAnsi" w:cstheme="minorHAnsi"/>
                      <w:sz w:val="22"/>
                      <w:szCs w:val="22"/>
                    </w:rPr>
                  </w:pPr>
                </w:p>
              </w:tc>
            </w:tr>
            <w:tr w:rsidR="004E5FDA" w:rsidRPr="0012144C" w14:paraId="32C64E0B" w14:textId="77777777" w:rsidTr="007B4BA2">
              <w:tc>
                <w:tcPr>
                  <w:tcW w:w="9334" w:type="dxa"/>
                  <w:tcBorders>
                    <w:top w:val="single" w:sz="4" w:space="0" w:color="auto"/>
                    <w:left w:val="single" w:sz="4" w:space="0" w:color="auto"/>
                    <w:bottom w:val="single" w:sz="4" w:space="0" w:color="auto"/>
                    <w:right w:val="single" w:sz="4" w:space="0" w:color="auto"/>
                  </w:tcBorders>
                </w:tcPr>
                <w:p w14:paraId="36F07991" w14:textId="77777777" w:rsidR="004E5FDA" w:rsidRPr="004E5FDA"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Safety</w:t>
                  </w:r>
                  <w:r w:rsidRPr="004E5FDA">
                    <w:rPr>
                      <w:rFonts w:asciiTheme="minorHAnsi" w:hAnsiTheme="minorHAnsi" w:cstheme="minorHAnsi"/>
                      <w:b/>
                      <w:bCs/>
                      <w:sz w:val="22"/>
                      <w:szCs w:val="22"/>
                    </w:rPr>
                    <w:noBreakHyphen/>
                    <w:t>Critical Requirements &amp; Risk Assessment</w:t>
                  </w:r>
                </w:p>
                <w:p w14:paraId="70A67A22" w14:textId="186CCA2F" w:rsidR="004E5FDA" w:rsidRPr="00045632"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Have all safety</w:t>
                  </w:r>
                  <w:r w:rsidRPr="004E5FDA">
                    <w:rPr>
                      <w:rFonts w:asciiTheme="minorHAnsi" w:hAnsiTheme="minorHAnsi" w:cstheme="minorHAnsi"/>
                      <w:b/>
                      <w:bCs/>
                      <w:sz w:val="22"/>
                      <w:szCs w:val="22"/>
                    </w:rPr>
                    <w:noBreakHyphen/>
                    <w:t>critical requirements, hazards, FMEA/FTA findings, and safety controls been validated, with residual risk documented and accepted by stakeholders?</w:t>
                  </w:r>
                </w:p>
              </w:tc>
              <w:tc>
                <w:tcPr>
                  <w:tcW w:w="810" w:type="dxa"/>
                  <w:tcBorders>
                    <w:top w:val="single" w:sz="4" w:space="0" w:color="auto"/>
                    <w:left w:val="single" w:sz="4" w:space="0" w:color="auto"/>
                    <w:bottom w:val="single" w:sz="4" w:space="0" w:color="auto"/>
                    <w:right w:val="single" w:sz="4" w:space="0" w:color="auto"/>
                  </w:tcBorders>
                </w:tcPr>
                <w:p w14:paraId="3DA858DF" w14:textId="77777777" w:rsidR="004E5FDA" w:rsidRPr="0012144C" w:rsidRDefault="004E5FDA" w:rsidP="004E5FDA">
                  <w:pPr>
                    <w:rPr>
                      <w:rFonts w:asciiTheme="minorHAnsi" w:hAnsiTheme="minorHAnsi" w:cstheme="minorHAnsi"/>
                      <w:sz w:val="22"/>
                      <w:szCs w:val="22"/>
                    </w:rPr>
                  </w:pPr>
                </w:p>
              </w:tc>
              <w:tc>
                <w:tcPr>
                  <w:tcW w:w="3753" w:type="dxa"/>
                  <w:tcBorders>
                    <w:top w:val="single" w:sz="4" w:space="0" w:color="auto"/>
                    <w:left w:val="single" w:sz="4" w:space="0" w:color="auto"/>
                    <w:bottom w:val="single" w:sz="4" w:space="0" w:color="auto"/>
                    <w:right w:val="single" w:sz="4" w:space="0" w:color="auto"/>
                  </w:tcBorders>
                </w:tcPr>
                <w:p w14:paraId="7E6639DA" w14:textId="77777777" w:rsidR="004E5FDA" w:rsidRPr="0012144C" w:rsidRDefault="004E5FDA" w:rsidP="004E5FDA">
                  <w:pPr>
                    <w:rPr>
                      <w:rFonts w:asciiTheme="minorHAnsi" w:hAnsiTheme="minorHAnsi" w:cstheme="minorHAnsi"/>
                      <w:sz w:val="22"/>
                      <w:szCs w:val="22"/>
                    </w:rPr>
                  </w:pPr>
                </w:p>
              </w:tc>
            </w:tr>
            <w:tr w:rsidR="004E5FDA" w:rsidRPr="0012144C" w14:paraId="191295E1" w14:textId="77777777" w:rsidTr="007B4BA2">
              <w:tc>
                <w:tcPr>
                  <w:tcW w:w="9334" w:type="dxa"/>
                  <w:tcBorders>
                    <w:top w:val="single" w:sz="4" w:space="0" w:color="auto"/>
                    <w:left w:val="single" w:sz="4" w:space="0" w:color="auto"/>
                    <w:bottom w:val="single" w:sz="4" w:space="0" w:color="auto"/>
                    <w:right w:val="single" w:sz="4" w:space="0" w:color="auto"/>
                  </w:tcBorders>
                </w:tcPr>
                <w:p w14:paraId="792DEB42" w14:textId="77777777" w:rsidR="004E5FDA" w:rsidRPr="004E5FDA"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Stakeholder Approval &amp; Authority to Proceed</w:t>
                  </w:r>
                </w:p>
                <w:p w14:paraId="097DF37E" w14:textId="209519F5" w:rsidR="004E5FDA" w:rsidRPr="00045632" w:rsidRDefault="004E5FDA" w:rsidP="004E5FDA">
                  <w:pPr>
                    <w:rPr>
                      <w:rFonts w:asciiTheme="minorHAnsi" w:hAnsiTheme="minorHAnsi" w:cstheme="minorHAnsi"/>
                      <w:b/>
                      <w:bCs/>
                      <w:sz w:val="22"/>
                      <w:szCs w:val="22"/>
                    </w:rPr>
                  </w:pPr>
                  <w:r w:rsidRPr="004E5FDA">
                    <w:rPr>
                      <w:rFonts w:asciiTheme="minorHAnsi" w:hAnsiTheme="minorHAnsi" w:cstheme="minorHAnsi"/>
                      <w:b/>
                      <w:bCs/>
                      <w:sz w:val="22"/>
                      <w:szCs w:val="22"/>
                    </w:rPr>
                    <w:t>Do stakeholders—including program management, safety teams, Software Assurance, and (if applicable) IV&amp;V—formally concur that the software is mature and ready for flight?</w:t>
                  </w:r>
                </w:p>
              </w:tc>
              <w:tc>
                <w:tcPr>
                  <w:tcW w:w="810" w:type="dxa"/>
                  <w:tcBorders>
                    <w:top w:val="single" w:sz="4" w:space="0" w:color="auto"/>
                    <w:left w:val="single" w:sz="4" w:space="0" w:color="auto"/>
                    <w:bottom w:val="single" w:sz="4" w:space="0" w:color="auto"/>
                    <w:right w:val="single" w:sz="4" w:space="0" w:color="auto"/>
                  </w:tcBorders>
                </w:tcPr>
                <w:p w14:paraId="3FF2DFD9" w14:textId="77777777" w:rsidR="004E5FDA" w:rsidRPr="0012144C" w:rsidRDefault="004E5FDA" w:rsidP="004E5FDA">
                  <w:pPr>
                    <w:rPr>
                      <w:rFonts w:asciiTheme="minorHAnsi" w:hAnsiTheme="minorHAnsi" w:cstheme="minorHAnsi"/>
                      <w:sz w:val="22"/>
                      <w:szCs w:val="22"/>
                    </w:rPr>
                  </w:pPr>
                </w:p>
              </w:tc>
              <w:tc>
                <w:tcPr>
                  <w:tcW w:w="3753" w:type="dxa"/>
                  <w:tcBorders>
                    <w:top w:val="single" w:sz="4" w:space="0" w:color="auto"/>
                    <w:left w:val="single" w:sz="4" w:space="0" w:color="auto"/>
                    <w:bottom w:val="single" w:sz="4" w:space="0" w:color="auto"/>
                    <w:right w:val="single" w:sz="4" w:space="0" w:color="auto"/>
                  </w:tcBorders>
                </w:tcPr>
                <w:p w14:paraId="63824EB6" w14:textId="77777777" w:rsidR="004E5FDA" w:rsidRPr="0012144C" w:rsidRDefault="004E5FDA" w:rsidP="004E5FDA">
                  <w:pPr>
                    <w:rPr>
                      <w:rFonts w:asciiTheme="minorHAnsi" w:hAnsiTheme="minorHAnsi" w:cstheme="minorHAnsi"/>
                      <w:sz w:val="22"/>
                      <w:szCs w:val="22"/>
                    </w:rPr>
                  </w:pPr>
                </w:p>
              </w:tc>
            </w:tr>
          </w:tbl>
          <w:p w14:paraId="790C9294" w14:textId="77777777" w:rsidR="004E5FDA" w:rsidRDefault="004E5FDA" w:rsidP="004E5FDA">
            <w:pPr>
              <w:rPr>
                <w:rStyle w:val="Strong"/>
                <w:rFonts w:asciiTheme="minorHAnsi" w:hAnsiTheme="minorHAnsi" w:cstheme="minorHAnsi"/>
                <w:color w:val="1F497D" w:themeColor="text2"/>
                <w:sz w:val="22"/>
                <w:szCs w:val="22"/>
                <w:shd w:val="clear" w:color="auto" w:fill="FFFFFF"/>
              </w:rPr>
            </w:pPr>
          </w:p>
          <w:p w14:paraId="726040A8" w14:textId="78AA35F7" w:rsidR="004E5FDA" w:rsidRPr="0012144C" w:rsidRDefault="004E5FDA" w:rsidP="004E5FDA">
            <w:pPr>
              <w:pStyle w:val="Heading1"/>
            </w:pPr>
            <w:r w:rsidRPr="001668ED">
              <w:t xml:space="preserve">Section 2 — Detailed </w:t>
            </w:r>
            <w:r w:rsidR="007B4BA2">
              <w:t xml:space="preserve">Software Review </w:t>
            </w:r>
            <w:r w:rsidRPr="001668ED">
              <w:t>Criteria</w:t>
            </w:r>
          </w:p>
          <w:p w14:paraId="17FE9887" w14:textId="506BE1E1" w:rsidR="001E6225" w:rsidRPr="00750C0F" w:rsidRDefault="001E6225" w:rsidP="00750C0F">
            <w:pPr>
              <w:rPr>
                <w:rFonts w:asciiTheme="minorHAnsi" w:hAnsiTheme="minorHAnsi" w:cstheme="minorHAnsi"/>
                <w:sz w:val="22"/>
                <w:szCs w:val="22"/>
              </w:rPr>
            </w:pPr>
          </w:p>
        </w:tc>
      </w:tr>
    </w:tbl>
    <w:tbl>
      <w:tblPr>
        <w:tblStyle w:val="TableGrid"/>
        <w:tblW w:w="13590" w:type="dxa"/>
        <w:tblLayout w:type="fixed"/>
        <w:tblCellMar>
          <w:left w:w="115" w:type="dxa"/>
          <w:right w:w="115" w:type="dxa"/>
        </w:tblCellMar>
        <w:tblLook w:val="04A0" w:firstRow="1" w:lastRow="0" w:firstColumn="1" w:lastColumn="0" w:noHBand="0" w:noVBand="1"/>
      </w:tblPr>
      <w:tblGrid>
        <w:gridCol w:w="7380"/>
        <w:gridCol w:w="900"/>
        <w:gridCol w:w="5310"/>
      </w:tblGrid>
      <w:tr w:rsidR="00FA21FF" w:rsidRPr="00FD5A4E" w14:paraId="19BB7A85" w14:textId="77777777" w:rsidTr="00FA21FF">
        <w:trPr>
          <w:cantSplit/>
          <w:trHeight w:val="388"/>
          <w:tblHeader/>
        </w:trPr>
        <w:tc>
          <w:tcPr>
            <w:tcW w:w="7380" w:type="dxa"/>
            <w:shd w:val="clear" w:color="auto" w:fill="DBE5F1" w:themeFill="accent1" w:themeFillTint="33"/>
          </w:tcPr>
          <w:p w14:paraId="38F3DBD5" w14:textId="743B8F7A" w:rsidR="00FA21FF" w:rsidRPr="0016288C" w:rsidRDefault="00FA21FF" w:rsidP="0016288C">
            <w:pPr>
              <w:rPr>
                <w:b/>
                <w:bCs/>
              </w:rPr>
            </w:pPr>
            <w:r w:rsidRPr="0016288C">
              <w:rPr>
                <w:rFonts w:asciiTheme="minorHAnsi" w:hAnsiTheme="minorHAnsi" w:cstheme="minorHAnsi"/>
                <w:b/>
                <w:bCs/>
              </w:rPr>
              <w:lastRenderedPageBreak/>
              <w:t>Criteria</w:t>
            </w:r>
          </w:p>
        </w:tc>
        <w:tc>
          <w:tcPr>
            <w:tcW w:w="900" w:type="dxa"/>
            <w:shd w:val="clear" w:color="auto" w:fill="DBE5F1" w:themeFill="accent1" w:themeFillTint="33"/>
          </w:tcPr>
          <w:p w14:paraId="7E453E8F" w14:textId="284599A5" w:rsidR="00FA21FF" w:rsidRPr="009552C7" w:rsidRDefault="00FA21FF" w:rsidP="007C21FD">
            <w:pPr>
              <w:jc w:val="center"/>
              <w:rPr>
                <w:rFonts w:asciiTheme="minorHAnsi" w:hAnsiTheme="minorHAnsi" w:cstheme="minorHAnsi"/>
              </w:rPr>
            </w:pPr>
            <w:r w:rsidRPr="009552C7">
              <w:rPr>
                <w:rFonts w:asciiTheme="minorHAnsi" w:hAnsiTheme="minorHAnsi" w:cstheme="minorHAnsi"/>
                <w:b/>
              </w:rPr>
              <w:t>Y/N</w:t>
            </w:r>
          </w:p>
        </w:tc>
        <w:tc>
          <w:tcPr>
            <w:tcW w:w="5310" w:type="dxa"/>
            <w:shd w:val="clear" w:color="auto" w:fill="DBE5F1" w:themeFill="accent1" w:themeFillTint="33"/>
          </w:tcPr>
          <w:p w14:paraId="417DFF64" w14:textId="112415C0" w:rsidR="00FA21FF" w:rsidRPr="009552C7" w:rsidRDefault="00FA21FF" w:rsidP="007C21FD">
            <w:pPr>
              <w:rPr>
                <w:rFonts w:asciiTheme="minorHAnsi" w:hAnsiTheme="minorHAnsi" w:cstheme="minorHAnsi"/>
              </w:rPr>
            </w:pPr>
            <w:r w:rsidRPr="009552C7">
              <w:rPr>
                <w:rFonts w:asciiTheme="minorHAnsi" w:hAnsiTheme="minorHAnsi" w:cstheme="minorHAnsi"/>
                <w:b/>
              </w:rPr>
              <w:t>Comments</w:t>
            </w:r>
          </w:p>
        </w:tc>
      </w:tr>
      <w:tr w:rsidR="00FA21FF" w:rsidRPr="00FD5A4E" w14:paraId="58A1C630" w14:textId="77777777" w:rsidTr="00FA21FF">
        <w:trPr>
          <w:cantSplit/>
          <w:trHeight w:val="388"/>
        </w:trPr>
        <w:tc>
          <w:tcPr>
            <w:tcW w:w="7380" w:type="dxa"/>
            <w:shd w:val="clear" w:color="auto" w:fill="EAF1DD" w:themeFill="accent3" w:themeFillTint="33"/>
          </w:tcPr>
          <w:p w14:paraId="23B3B7CE" w14:textId="12F05E1C" w:rsidR="00FA21FF" w:rsidRPr="002F79F7" w:rsidRDefault="00FA21FF" w:rsidP="001E6225">
            <w:r w:rsidRPr="002A60A2">
              <w:rPr>
                <w:rFonts w:asciiTheme="minorHAnsi" w:hAnsiTheme="minorHAnsi" w:cstheme="minorHAnsi"/>
                <w:sz w:val="28"/>
                <w:szCs w:val="28"/>
              </w:rPr>
              <w:t>Requirements Verification and Validation</w:t>
            </w:r>
          </w:p>
        </w:tc>
        <w:tc>
          <w:tcPr>
            <w:tcW w:w="900" w:type="dxa"/>
          </w:tcPr>
          <w:p w14:paraId="409F1481" w14:textId="77777777" w:rsidR="00FA21FF" w:rsidRPr="009552C7" w:rsidRDefault="00FA21FF" w:rsidP="007C21FD">
            <w:pPr>
              <w:jc w:val="center"/>
              <w:rPr>
                <w:rFonts w:asciiTheme="minorHAnsi" w:hAnsiTheme="minorHAnsi" w:cstheme="minorHAnsi"/>
                <w:sz w:val="20"/>
                <w:szCs w:val="20"/>
              </w:rPr>
            </w:pPr>
          </w:p>
        </w:tc>
        <w:tc>
          <w:tcPr>
            <w:tcW w:w="5310" w:type="dxa"/>
          </w:tcPr>
          <w:p w14:paraId="31E27B52" w14:textId="77777777" w:rsidR="00FA21FF" w:rsidRPr="009552C7" w:rsidRDefault="00FA21FF" w:rsidP="007C21FD">
            <w:pPr>
              <w:rPr>
                <w:rFonts w:asciiTheme="minorHAnsi" w:hAnsiTheme="minorHAnsi" w:cstheme="minorHAnsi"/>
                <w:sz w:val="20"/>
                <w:szCs w:val="20"/>
              </w:rPr>
            </w:pPr>
          </w:p>
        </w:tc>
      </w:tr>
      <w:tr w:rsidR="00FA21FF" w:rsidRPr="0067548E" w14:paraId="5901FE12" w14:textId="77777777" w:rsidTr="00FA21FF">
        <w:trPr>
          <w:cantSplit/>
          <w:trHeight w:val="388"/>
        </w:trPr>
        <w:tc>
          <w:tcPr>
            <w:tcW w:w="7380" w:type="dxa"/>
          </w:tcPr>
          <w:p w14:paraId="73B6700D" w14:textId="59C680DA" w:rsidR="00FA21FF" w:rsidRPr="0067548E" w:rsidRDefault="00FA21FF" w:rsidP="007C21FD">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S</w:t>
            </w:r>
            <w:r w:rsidRPr="002A60A2">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R</w:t>
            </w:r>
            <w:r w:rsidRPr="002A60A2">
              <w:rPr>
                <w:rStyle w:val="Strong"/>
                <w:rFonts w:asciiTheme="minorHAnsi" w:hAnsiTheme="minorHAnsi" w:cstheme="minorHAnsi"/>
                <w:color w:val="1F497D" w:themeColor="text2"/>
                <w:sz w:val="22"/>
                <w:szCs w:val="22"/>
                <w:shd w:val="clear" w:color="auto" w:fill="FFFFFF"/>
              </w:rPr>
              <w:t>equirements</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2A60A2">
              <w:rPr>
                <w:rFonts w:asciiTheme="minorHAnsi" w:hAnsiTheme="minorHAnsi" w:cstheme="minorHAnsi"/>
                <w:color w:val="222222"/>
                <w:sz w:val="22"/>
                <w:szCs w:val="22"/>
                <w:shd w:val="clear" w:color="auto" w:fill="FFFFFF"/>
              </w:rPr>
              <w:t>All software requirements must be fully verified and validated through successful testing and reviews.</w:t>
            </w:r>
          </w:p>
        </w:tc>
        <w:tc>
          <w:tcPr>
            <w:tcW w:w="900" w:type="dxa"/>
          </w:tcPr>
          <w:p w14:paraId="38F59A89" w14:textId="77777777" w:rsidR="00FA21FF" w:rsidRPr="0067548E" w:rsidRDefault="00FA21FF" w:rsidP="007C21FD">
            <w:pPr>
              <w:jc w:val="center"/>
              <w:rPr>
                <w:rFonts w:asciiTheme="minorHAnsi" w:hAnsiTheme="minorHAnsi" w:cstheme="minorHAnsi"/>
                <w:sz w:val="22"/>
                <w:szCs w:val="22"/>
              </w:rPr>
            </w:pPr>
          </w:p>
        </w:tc>
        <w:tc>
          <w:tcPr>
            <w:tcW w:w="5310" w:type="dxa"/>
          </w:tcPr>
          <w:p w14:paraId="41363E54" w14:textId="77777777" w:rsidR="00FA21FF" w:rsidRPr="0067548E" w:rsidRDefault="00FA21FF" w:rsidP="007C21FD">
            <w:pPr>
              <w:rPr>
                <w:rFonts w:asciiTheme="minorHAnsi" w:hAnsiTheme="minorHAnsi" w:cstheme="minorHAnsi"/>
                <w:sz w:val="22"/>
                <w:szCs w:val="22"/>
              </w:rPr>
            </w:pPr>
          </w:p>
        </w:tc>
      </w:tr>
      <w:tr w:rsidR="00FA21FF" w:rsidRPr="0067548E" w14:paraId="7EF04B0F" w14:textId="77777777" w:rsidTr="00FA21FF">
        <w:trPr>
          <w:cantSplit/>
          <w:trHeight w:val="521"/>
        </w:trPr>
        <w:tc>
          <w:tcPr>
            <w:tcW w:w="7380" w:type="dxa"/>
          </w:tcPr>
          <w:p w14:paraId="723D3379" w14:textId="152F7B90" w:rsidR="00FA21FF" w:rsidRPr="0067548E" w:rsidRDefault="00FA21FF" w:rsidP="007C21FD">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S</w:t>
            </w:r>
            <w:r w:rsidRPr="002A60A2">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R</w:t>
            </w:r>
            <w:r w:rsidRPr="002A60A2">
              <w:rPr>
                <w:rStyle w:val="Strong"/>
                <w:rFonts w:asciiTheme="minorHAnsi" w:hAnsiTheme="minorHAnsi" w:cstheme="minorHAnsi"/>
                <w:color w:val="1F497D" w:themeColor="text2"/>
                <w:sz w:val="22"/>
                <w:szCs w:val="22"/>
                <w:shd w:val="clear" w:color="auto" w:fill="FFFFFF"/>
              </w:rPr>
              <w:t>equirements</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2A60A2">
              <w:rPr>
                <w:rFonts w:asciiTheme="minorHAnsi" w:hAnsiTheme="minorHAnsi" w:cstheme="minorHAnsi"/>
                <w:color w:val="222222"/>
                <w:sz w:val="22"/>
                <w:szCs w:val="22"/>
                <w:shd w:val="clear" w:color="auto" w:fill="FFFFFF"/>
              </w:rPr>
              <w:t>This includes functional, performance, safety, and reliability requirements, ensuring they align with the mission objectives.</w:t>
            </w:r>
          </w:p>
        </w:tc>
        <w:tc>
          <w:tcPr>
            <w:tcW w:w="900" w:type="dxa"/>
          </w:tcPr>
          <w:p w14:paraId="30ECAE8E" w14:textId="77777777" w:rsidR="00FA21FF" w:rsidRPr="0067548E" w:rsidRDefault="00FA21FF" w:rsidP="007C21FD">
            <w:pPr>
              <w:jc w:val="center"/>
              <w:rPr>
                <w:rFonts w:asciiTheme="minorHAnsi" w:hAnsiTheme="minorHAnsi" w:cstheme="minorHAnsi"/>
                <w:sz w:val="22"/>
                <w:szCs w:val="22"/>
              </w:rPr>
            </w:pPr>
          </w:p>
        </w:tc>
        <w:tc>
          <w:tcPr>
            <w:tcW w:w="5310" w:type="dxa"/>
          </w:tcPr>
          <w:p w14:paraId="02F15255" w14:textId="77777777" w:rsidR="00FA21FF" w:rsidRPr="0067548E" w:rsidRDefault="00FA21FF" w:rsidP="007C21FD">
            <w:pPr>
              <w:rPr>
                <w:rFonts w:asciiTheme="minorHAnsi" w:hAnsiTheme="minorHAnsi" w:cstheme="minorHAnsi"/>
                <w:sz w:val="22"/>
                <w:szCs w:val="22"/>
              </w:rPr>
            </w:pPr>
          </w:p>
        </w:tc>
      </w:tr>
      <w:tr w:rsidR="00FA21FF" w:rsidRPr="0067548E" w14:paraId="4EFECE76" w14:textId="77777777" w:rsidTr="00FA21FF">
        <w:trPr>
          <w:cantSplit/>
          <w:trHeight w:val="521"/>
        </w:trPr>
        <w:tc>
          <w:tcPr>
            <w:tcW w:w="7380" w:type="dxa"/>
          </w:tcPr>
          <w:p w14:paraId="16D437E9" w14:textId="1F4EEA82" w:rsidR="00FA21FF" w:rsidRPr="006333FB"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333FB">
              <w:rPr>
                <w:rStyle w:val="Strong"/>
                <w:rFonts w:asciiTheme="minorHAnsi" w:hAnsiTheme="minorHAnsi" w:cstheme="minorHAnsi"/>
                <w:b w:val="0"/>
                <w:bCs w:val="0"/>
                <w:sz w:val="22"/>
                <w:szCs w:val="22"/>
                <w:shd w:val="clear" w:color="auto" w:fill="FFFFFF"/>
              </w:rPr>
              <w:t>Software architecture quality exists.</w:t>
            </w:r>
          </w:p>
        </w:tc>
        <w:tc>
          <w:tcPr>
            <w:tcW w:w="900" w:type="dxa"/>
          </w:tcPr>
          <w:p w14:paraId="66719586" w14:textId="77777777" w:rsidR="00FA21FF" w:rsidRPr="0067548E" w:rsidRDefault="00FA21FF" w:rsidP="00441BF5">
            <w:pPr>
              <w:jc w:val="center"/>
              <w:rPr>
                <w:rFonts w:asciiTheme="minorHAnsi" w:hAnsiTheme="minorHAnsi" w:cstheme="minorHAnsi"/>
                <w:sz w:val="22"/>
                <w:szCs w:val="22"/>
              </w:rPr>
            </w:pPr>
          </w:p>
        </w:tc>
        <w:tc>
          <w:tcPr>
            <w:tcW w:w="5310" w:type="dxa"/>
          </w:tcPr>
          <w:p w14:paraId="2E821225" w14:textId="0F55FCCD" w:rsidR="00FA21FF" w:rsidRPr="0067548E" w:rsidRDefault="00FA21FF" w:rsidP="00441BF5">
            <w:pPr>
              <w:rPr>
                <w:rFonts w:asciiTheme="minorHAnsi" w:hAnsiTheme="minorHAnsi" w:cstheme="minorHAnsi"/>
                <w:sz w:val="22"/>
                <w:szCs w:val="22"/>
              </w:rPr>
            </w:pPr>
          </w:p>
        </w:tc>
      </w:tr>
      <w:tr w:rsidR="00FA21FF" w:rsidRPr="0067548E" w14:paraId="0983D95F" w14:textId="77777777" w:rsidTr="00FA21FF">
        <w:trPr>
          <w:cantSplit/>
          <w:trHeight w:val="521"/>
        </w:trPr>
        <w:tc>
          <w:tcPr>
            <w:tcW w:w="7380" w:type="dxa"/>
          </w:tcPr>
          <w:p w14:paraId="1D08E67F" w14:textId="409FFFDF" w:rsidR="00FA21FF" w:rsidRPr="006333FB"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333FB">
              <w:rPr>
                <w:rStyle w:val="Strong"/>
                <w:rFonts w:asciiTheme="minorHAnsi" w:hAnsiTheme="minorHAnsi" w:cstheme="minorHAnsi"/>
                <w:b w:val="0"/>
                <w:bCs w:val="0"/>
                <w:sz w:val="22"/>
                <w:szCs w:val="22"/>
                <w:shd w:val="clear" w:color="auto" w:fill="FFFFFF"/>
              </w:rPr>
              <w:t>The code is maintainable.</w:t>
            </w:r>
          </w:p>
        </w:tc>
        <w:tc>
          <w:tcPr>
            <w:tcW w:w="900" w:type="dxa"/>
          </w:tcPr>
          <w:p w14:paraId="797F57D8" w14:textId="77777777" w:rsidR="00FA21FF" w:rsidRPr="0067548E" w:rsidRDefault="00FA21FF" w:rsidP="00441BF5">
            <w:pPr>
              <w:jc w:val="center"/>
              <w:rPr>
                <w:rFonts w:asciiTheme="minorHAnsi" w:hAnsiTheme="minorHAnsi" w:cstheme="minorHAnsi"/>
                <w:sz w:val="22"/>
                <w:szCs w:val="22"/>
              </w:rPr>
            </w:pPr>
          </w:p>
        </w:tc>
        <w:tc>
          <w:tcPr>
            <w:tcW w:w="5310" w:type="dxa"/>
          </w:tcPr>
          <w:p w14:paraId="255A0523" w14:textId="70CFEB6F" w:rsidR="00FA21FF" w:rsidRPr="0067548E" w:rsidRDefault="00FA21FF" w:rsidP="00441BF5">
            <w:pPr>
              <w:rPr>
                <w:rFonts w:asciiTheme="minorHAnsi" w:hAnsiTheme="minorHAnsi" w:cstheme="minorHAnsi"/>
                <w:sz w:val="22"/>
                <w:szCs w:val="22"/>
              </w:rPr>
            </w:pPr>
          </w:p>
        </w:tc>
      </w:tr>
      <w:tr w:rsidR="00FA21FF" w:rsidRPr="0067548E" w14:paraId="639A198A" w14:textId="77777777" w:rsidTr="00FA21FF">
        <w:trPr>
          <w:cantSplit/>
          <w:trHeight w:val="521"/>
        </w:trPr>
        <w:tc>
          <w:tcPr>
            <w:tcW w:w="7380" w:type="dxa"/>
          </w:tcPr>
          <w:p w14:paraId="141AF30E" w14:textId="21746BD5" w:rsidR="00FA21FF" w:rsidRPr="006333FB"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333FB">
              <w:rPr>
                <w:rStyle w:val="Strong"/>
                <w:rFonts w:asciiTheme="minorHAnsi" w:hAnsiTheme="minorHAnsi" w:cstheme="minorHAnsi"/>
                <w:b w:val="0"/>
                <w:bCs w:val="0"/>
                <w:sz w:val="22"/>
                <w:szCs w:val="22"/>
                <w:shd w:val="clear" w:color="auto" w:fill="FFFFFF"/>
              </w:rPr>
              <w:t>Safety-critical and secure coding standards are used.</w:t>
            </w:r>
          </w:p>
        </w:tc>
        <w:tc>
          <w:tcPr>
            <w:tcW w:w="900" w:type="dxa"/>
          </w:tcPr>
          <w:p w14:paraId="68EB0C4B" w14:textId="77777777" w:rsidR="00FA21FF" w:rsidRPr="0067548E" w:rsidRDefault="00FA21FF" w:rsidP="00441BF5">
            <w:pPr>
              <w:jc w:val="center"/>
              <w:rPr>
                <w:rFonts w:asciiTheme="minorHAnsi" w:hAnsiTheme="minorHAnsi" w:cstheme="minorHAnsi"/>
                <w:sz w:val="22"/>
                <w:szCs w:val="22"/>
              </w:rPr>
            </w:pPr>
          </w:p>
        </w:tc>
        <w:tc>
          <w:tcPr>
            <w:tcW w:w="5310" w:type="dxa"/>
          </w:tcPr>
          <w:p w14:paraId="1C437988" w14:textId="7387EC8B" w:rsidR="00FA21FF" w:rsidRPr="0067548E" w:rsidRDefault="00FA21FF" w:rsidP="00441BF5">
            <w:pPr>
              <w:rPr>
                <w:rFonts w:asciiTheme="minorHAnsi" w:hAnsiTheme="minorHAnsi" w:cstheme="minorHAnsi"/>
                <w:sz w:val="22"/>
                <w:szCs w:val="22"/>
              </w:rPr>
            </w:pPr>
          </w:p>
        </w:tc>
      </w:tr>
      <w:tr w:rsidR="00FA21FF" w:rsidRPr="0067548E" w14:paraId="26344F4D" w14:textId="77777777" w:rsidTr="00FA21FF">
        <w:trPr>
          <w:cantSplit/>
          <w:trHeight w:val="521"/>
        </w:trPr>
        <w:tc>
          <w:tcPr>
            <w:tcW w:w="7380" w:type="dxa"/>
          </w:tcPr>
          <w:p w14:paraId="6EBD1A20" w14:textId="29068800" w:rsidR="00FA21FF" w:rsidRPr="006333FB"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333FB">
              <w:rPr>
                <w:rStyle w:val="Strong"/>
                <w:rFonts w:asciiTheme="minorHAnsi" w:hAnsiTheme="minorHAnsi" w:cstheme="minorHAnsi"/>
                <w:b w:val="0"/>
                <w:bCs w:val="0"/>
                <w:sz w:val="22"/>
                <w:szCs w:val="22"/>
                <w:shd w:val="clear" w:color="auto" w:fill="FFFFFF"/>
              </w:rPr>
              <w:t>Code is fault tolerance.</w:t>
            </w:r>
          </w:p>
        </w:tc>
        <w:tc>
          <w:tcPr>
            <w:tcW w:w="900" w:type="dxa"/>
          </w:tcPr>
          <w:p w14:paraId="67A034C2" w14:textId="77777777" w:rsidR="00FA21FF" w:rsidRPr="0067548E" w:rsidRDefault="00FA21FF" w:rsidP="00441BF5">
            <w:pPr>
              <w:jc w:val="center"/>
              <w:rPr>
                <w:rFonts w:asciiTheme="minorHAnsi" w:hAnsiTheme="minorHAnsi" w:cstheme="minorHAnsi"/>
                <w:sz w:val="22"/>
                <w:szCs w:val="22"/>
              </w:rPr>
            </w:pPr>
          </w:p>
        </w:tc>
        <w:tc>
          <w:tcPr>
            <w:tcW w:w="5310" w:type="dxa"/>
          </w:tcPr>
          <w:p w14:paraId="0814EF7D" w14:textId="408A8E00" w:rsidR="00FA21FF" w:rsidRPr="0067548E" w:rsidRDefault="00FA21FF" w:rsidP="00441BF5">
            <w:pPr>
              <w:rPr>
                <w:rFonts w:asciiTheme="minorHAnsi" w:hAnsiTheme="minorHAnsi" w:cstheme="minorHAnsi"/>
                <w:sz w:val="22"/>
                <w:szCs w:val="22"/>
              </w:rPr>
            </w:pPr>
          </w:p>
        </w:tc>
      </w:tr>
      <w:tr w:rsidR="00FA21FF" w:rsidRPr="0067548E" w14:paraId="28E38AD1" w14:textId="77777777" w:rsidTr="00FA21FF">
        <w:trPr>
          <w:cantSplit/>
          <w:trHeight w:val="521"/>
        </w:trPr>
        <w:tc>
          <w:tcPr>
            <w:tcW w:w="7380" w:type="dxa"/>
          </w:tcPr>
          <w:p w14:paraId="7AD98697" w14:textId="646188B8" w:rsidR="00FA21FF" w:rsidRPr="006333FB"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333FB">
              <w:rPr>
                <w:rStyle w:val="Strong"/>
                <w:rFonts w:asciiTheme="minorHAnsi" w:hAnsiTheme="minorHAnsi" w:cstheme="minorHAnsi"/>
                <w:b w:val="0"/>
                <w:bCs w:val="0"/>
                <w:sz w:val="22"/>
                <w:szCs w:val="22"/>
                <w:shd w:val="clear" w:color="auto" w:fill="FFFFFF"/>
              </w:rPr>
              <w:t>The code is secure.</w:t>
            </w:r>
          </w:p>
        </w:tc>
        <w:tc>
          <w:tcPr>
            <w:tcW w:w="900" w:type="dxa"/>
          </w:tcPr>
          <w:p w14:paraId="060D52E2" w14:textId="77777777" w:rsidR="00FA21FF" w:rsidRPr="0067548E" w:rsidRDefault="00FA21FF" w:rsidP="00441BF5">
            <w:pPr>
              <w:jc w:val="center"/>
              <w:rPr>
                <w:rFonts w:asciiTheme="minorHAnsi" w:hAnsiTheme="minorHAnsi" w:cstheme="minorHAnsi"/>
                <w:sz w:val="22"/>
                <w:szCs w:val="22"/>
              </w:rPr>
            </w:pPr>
          </w:p>
        </w:tc>
        <w:tc>
          <w:tcPr>
            <w:tcW w:w="5310" w:type="dxa"/>
          </w:tcPr>
          <w:p w14:paraId="48315DAD" w14:textId="1E76796F" w:rsidR="00FA21FF" w:rsidRPr="0067548E" w:rsidRDefault="00FA21FF" w:rsidP="00441BF5">
            <w:pPr>
              <w:rPr>
                <w:rFonts w:asciiTheme="minorHAnsi" w:hAnsiTheme="minorHAnsi" w:cstheme="minorHAnsi"/>
                <w:sz w:val="22"/>
                <w:szCs w:val="22"/>
              </w:rPr>
            </w:pPr>
          </w:p>
        </w:tc>
      </w:tr>
      <w:tr w:rsidR="00FA21FF" w:rsidRPr="0067548E" w14:paraId="5F516A9E" w14:textId="77777777" w:rsidTr="00FA21FF">
        <w:trPr>
          <w:cantSplit/>
          <w:trHeight w:val="521"/>
        </w:trPr>
        <w:tc>
          <w:tcPr>
            <w:tcW w:w="7380" w:type="dxa"/>
          </w:tcPr>
          <w:p w14:paraId="52CD73ED" w14:textId="1F16509C" w:rsidR="00FA21FF" w:rsidRPr="006333FB"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333FB">
              <w:rPr>
                <w:rStyle w:val="Strong"/>
                <w:rFonts w:asciiTheme="minorHAnsi" w:hAnsiTheme="minorHAnsi" w:cstheme="minorHAnsi"/>
                <w:b w:val="0"/>
                <w:bCs w:val="0"/>
                <w:sz w:val="22"/>
                <w:szCs w:val="22"/>
                <w:shd w:val="clear" w:color="auto" w:fill="FFFFFF"/>
              </w:rPr>
              <w:t>The code is testable.</w:t>
            </w:r>
          </w:p>
        </w:tc>
        <w:tc>
          <w:tcPr>
            <w:tcW w:w="900" w:type="dxa"/>
          </w:tcPr>
          <w:p w14:paraId="2EE53B57" w14:textId="77777777" w:rsidR="00FA21FF" w:rsidRPr="0067548E" w:rsidRDefault="00FA21FF" w:rsidP="00441BF5">
            <w:pPr>
              <w:jc w:val="center"/>
              <w:rPr>
                <w:rFonts w:asciiTheme="minorHAnsi" w:hAnsiTheme="minorHAnsi" w:cstheme="minorHAnsi"/>
                <w:sz w:val="22"/>
                <w:szCs w:val="22"/>
              </w:rPr>
            </w:pPr>
          </w:p>
        </w:tc>
        <w:tc>
          <w:tcPr>
            <w:tcW w:w="5310" w:type="dxa"/>
          </w:tcPr>
          <w:p w14:paraId="2B225631" w14:textId="421D4C39" w:rsidR="00FA21FF" w:rsidRPr="0067548E" w:rsidRDefault="00FA21FF" w:rsidP="00441BF5">
            <w:pPr>
              <w:rPr>
                <w:rFonts w:asciiTheme="minorHAnsi" w:hAnsiTheme="minorHAnsi" w:cstheme="minorHAnsi"/>
                <w:sz w:val="22"/>
                <w:szCs w:val="22"/>
              </w:rPr>
            </w:pPr>
          </w:p>
        </w:tc>
      </w:tr>
      <w:tr w:rsidR="00FA21FF" w:rsidRPr="0067548E" w14:paraId="314343B6" w14:textId="77777777" w:rsidTr="00FA21FF">
        <w:trPr>
          <w:cantSplit/>
          <w:trHeight w:val="521"/>
        </w:trPr>
        <w:tc>
          <w:tcPr>
            <w:tcW w:w="7380" w:type="dxa"/>
          </w:tcPr>
          <w:p w14:paraId="6F6AD1E2" w14:textId="2F8E70E4" w:rsidR="00FA21FF" w:rsidRPr="006333FB"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333FB">
              <w:rPr>
                <w:rStyle w:val="Strong"/>
                <w:rFonts w:asciiTheme="minorHAnsi" w:hAnsiTheme="minorHAnsi" w:cstheme="minorHAnsi"/>
                <w:b w:val="0"/>
                <w:bCs w:val="0"/>
                <w:sz w:val="22"/>
                <w:szCs w:val="22"/>
                <w:shd w:val="clear" w:color="auto" w:fill="FFFFFF"/>
              </w:rPr>
              <w:lastRenderedPageBreak/>
              <w:t>The code meets the requirements.</w:t>
            </w:r>
          </w:p>
        </w:tc>
        <w:tc>
          <w:tcPr>
            <w:tcW w:w="900" w:type="dxa"/>
          </w:tcPr>
          <w:p w14:paraId="7002B7AC" w14:textId="77777777" w:rsidR="00FA21FF" w:rsidRPr="0067548E" w:rsidRDefault="00FA21FF" w:rsidP="00441BF5">
            <w:pPr>
              <w:jc w:val="center"/>
              <w:rPr>
                <w:rFonts w:asciiTheme="minorHAnsi" w:hAnsiTheme="minorHAnsi" w:cstheme="minorHAnsi"/>
                <w:sz w:val="22"/>
                <w:szCs w:val="22"/>
              </w:rPr>
            </w:pPr>
          </w:p>
        </w:tc>
        <w:tc>
          <w:tcPr>
            <w:tcW w:w="5310" w:type="dxa"/>
          </w:tcPr>
          <w:p w14:paraId="334D22F8" w14:textId="790209AF" w:rsidR="00FA21FF" w:rsidRPr="0067548E" w:rsidRDefault="00FA21FF" w:rsidP="00441BF5">
            <w:pPr>
              <w:rPr>
                <w:rFonts w:asciiTheme="minorHAnsi" w:hAnsiTheme="minorHAnsi" w:cstheme="minorHAnsi"/>
                <w:sz w:val="22"/>
                <w:szCs w:val="22"/>
              </w:rPr>
            </w:pPr>
          </w:p>
        </w:tc>
      </w:tr>
      <w:tr w:rsidR="00FA21FF" w:rsidRPr="00FD5A4E" w14:paraId="09EA4BEF" w14:textId="77777777" w:rsidTr="00FA21FF">
        <w:trPr>
          <w:cantSplit/>
          <w:trHeight w:val="521"/>
        </w:trPr>
        <w:tc>
          <w:tcPr>
            <w:tcW w:w="7380" w:type="dxa"/>
            <w:shd w:val="clear" w:color="auto" w:fill="EAF1DD" w:themeFill="accent3" w:themeFillTint="33"/>
          </w:tcPr>
          <w:p w14:paraId="426C30D6" w14:textId="24DAEA13" w:rsidR="00FA21FF" w:rsidRPr="00E168FF" w:rsidRDefault="00FA21FF" w:rsidP="00C315B3">
            <w:pPr>
              <w:rPr>
                <w:rFonts w:asciiTheme="minorHAnsi" w:hAnsiTheme="minorHAnsi" w:cstheme="minorHAnsi"/>
                <w:sz w:val="28"/>
                <w:szCs w:val="28"/>
              </w:rPr>
            </w:pPr>
            <w:r w:rsidRPr="002A60A2">
              <w:rPr>
                <w:rFonts w:asciiTheme="minorHAnsi" w:hAnsiTheme="minorHAnsi" w:cstheme="minorHAnsi"/>
                <w:sz w:val="28"/>
                <w:szCs w:val="28"/>
              </w:rPr>
              <w:t>Completion of Testing</w:t>
            </w:r>
          </w:p>
        </w:tc>
        <w:tc>
          <w:tcPr>
            <w:tcW w:w="900" w:type="dxa"/>
          </w:tcPr>
          <w:p w14:paraId="4B9A67DE" w14:textId="77777777" w:rsidR="00FA21FF" w:rsidRPr="009552C7" w:rsidRDefault="00FA21FF" w:rsidP="00C315B3">
            <w:pPr>
              <w:jc w:val="center"/>
              <w:rPr>
                <w:rFonts w:asciiTheme="minorHAnsi" w:hAnsiTheme="minorHAnsi" w:cstheme="minorHAnsi"/>
                <w:sz w:val="20"/>
                <w:szCs w:val="20"/>
              </w:rPr>
            </w:pPr>
          </w:p>
        </w:tc>
        <w:tc>
          <w:tcPr>
            <w:tcW w:w="5310" w:type="dxa"/>
          </w:tcPr>
          <w:p w14:paraId="7D8F9F96" w14:textId="77777777" w:rsidR="00FA21FF" w:rsidRPr="009552C7" w:rsidRDefault="00FA21FF" w:rsidP="00C315B3">
            <w:pPr>
              <w:rPr>
                <w:rFonts w:asciiTheme="minorHAnsi" w:hAnsiTheme="minorHAnsi" w:cstheme="minorHAnsi"/>
                <w:sz w:val="20"/>
                <w:szCs w:val="20"/>
              </w:rPr>
            </w:pPr>
          </w:p>
        </w:tc>
      </w:tr>
      <w:tr w:rsidR="00FA21FF" w:rsidRPr="0067548E" w14:paraId="251329F9" w14:textId="77777777" w:rsidTr="00FA21FF">
        <w:trPr>
          <w:cantSplit/>
          <w:trHeight w:val="521"/>
        </w:trPr>
        <w:tc>
          <w:tcPr>
            <w:tcW w:w="7380" w:type="dxa"/>
          </w:tcPr>
          <w:p w14:paraId="00BD096E" w14:textId="2E8E1BA3" w:rsidR="00FA21FF" w:rsidRPr="0067548E" w:rsidRDefault="00FA21FF" w:rsidP="00C315B3">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So</w:t>
            </w:r>
            <w:r w:rsidRPr="002A60A2">
              <w:rPr>
                <w:rStyle w:val="Strong"/>
                <w:rFonts w:asciiTheme="minorHAnsi" w:hAnsiTheme="minorHAnsi" w:cstheme="minorHAnsi"/>
                <w:color w:val="1F497D" w:themeColor="text2"/>
                <w:sz w:val="22"/>
                <w:szCs w:val="22"/>
                <w:shd w:val="clear" w:color="auto" w:fill="FFFFFF"/>
              </w:rPr>
              <w:t xml:space="preserve">ftware </w:t>
            </w:r>
            <w:r>
              <w:rPr>
                <w:rStyle w:val="Strong"/>
                <w:rFonts w:asciiTheme="minorHAnsi" w:hAnsiTheme="minorHAnsi" w:cstheme="minorHAnsi"/>
                <w:color w:val="1F497D" w:themeColor="text2"/>
                <w:sz w:val="22"/>
                <w:szCs w:val="22"/>
                <w:shd w:val="clear" w:color="auto" w:fill="FFFFFF"/>
              </w:rPr>
              <w:t>T</w:t>
            </w:r>
            <w:r w:rsidRPr="002A60A2">
              <w:rPr>
                <w:rStyle w:val="Strong"/>
                <w:rFonts w:asciiTheme="minorHAnsi" w:hAnsiTheme="minorHAnsi" w:cstheme="minorHAnsi"/>
                <w:color w:val="1F497D" w:themeColor="text2"/>
                <w:sz w:val="22"/>
                <w:szCs w:val="22"/>
                <w:shd w:val="clear" w:color="auto" w:fill="FFFFFF"/>
              </w:rPr>
              <w:t>esting</w:t>
            </w:r>
            <w:r w:rsidRPr="0067548E">
              <w:rPr>
                <w:rStyle w:val="Strong"/>
                <w:rFonts w:asciiTheme="minorHAnsi" w:hAnsiTheme="minorHAnsi" w:cstheme="minorHAnsi"/>
                <w:color w:val="1F497D" w:themeColor="text2"/>
                <w:sz w:val="22"/>
                <w:szCs w:val="22"/>
                <w:shd w:val="clear" w:color="auto" w:fill="FFFFFF"/>
              </w:rPr>
              <w:t xml:space="preserve">: </w:t>
            </w:r>
            <w:r w:rsidRPr="002A60A2">
              <w:rPr>
                <w:rFonts w:asciiTheme="minorHAnsi" w:hAnsiTheme="minorHAnsi" w:cstheme="minorHAnsi"/>
                <w:color w:val="222222"/>
                <w:sz w:val="22"/>
                <w:szCs w:val="22"/>
                <w:shd w:val="clear" w:color="auto" w:fill="FFFFFF"/>
              </w:rPr>
              <w:t>All planned software testing must be completed, meeting the defined success criteria for unit tests, integration tests, system-level tests, and acceptance tests.</w:t>
            </w:r>
          </w:p>
        </w:tc>
        <w:tc>
          <w:tcPr>
            <w:tcW w:w="900" w:type="dxa"/>
          </w:tcPr>
          <w:p w14:paraId="6F1F6F44" w14:textId="77777777" w:rsidR="00FA21FF" w:rsidRPr="0067548E" w:rsidRDefault="00FA21FF" w:rsidP="00C315B3">
            <w:pPr>
              <w:jc w:val="center"/>
              <w:rPr>
                <w:rFonts w:asciiTheme="minorHAnsi" w:hAnsiTheme="minorHAnsi" w:cstheme="minorHAnsi"/>
                <w:sz w:val="22"/>
                <w:szCs w:val="22"/>
              </w:rPr>
            </w:pPr>
          </w:p>
        </w:tc>
        <w:tc>
          <w:tcPr>
            <w:tcW w:w="5310" w:type="dxa"/>
          </w:tcPr>
          <w:p w14:paraId="23FC6749" w14:textId="77777777" w:rsidR="00FA21FF" w:rsidRPr="0067548E" w:rsidRDefault="00FA21FF" w:rsidP="00C315B3">
            <w:pPr>
              <w:rPr>
                <w:rFonts w:asciiTheme="minorHAnsi" w:hAnsiTheme="minorHAnsi" w:cstheme="minorHAnsi"/>
                <w:sz w:val="22"/>
                <w:szCs w:val="22"/>
              </w:rPr>
            </w:pPr>
          </w:p>
        </w:tc>
      </w:tr>
      <w:tr w:rsidR="00FA21FF" w:rsidRPr="0067548E" w14:paraId="07A543F1" w14:textId="77777777" w:rsidTr="00FA21FF">
        <w:trPr>
          <w:cantSplit/>
          <w:trHeight w:val="521"/>
        </w:trPr>
        <w:tc>
          <w:tcPr>
            <w:tcW w:w="7380" w:type="dxa"/>
          </w:tcPr>
          <w:p w14:paraId="503D3FCA" w14:textId="02DA8D96"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DF05B7">
              <w:rPr>
                <w:rStyle w:val="Strong"/>
                <w:rFonts w:asciiTheme="minorHAnsi" w:hAnsiTheme="minorHAnsi" w:cstheme="minorHAnsi"/>
                <w:b w:val="0"/>
                <w:bCs w:val="0"/>
                <w:sz w:val="22"/>
                <w:szCs w:val="22"/>
                <w:shd w:val="clear" w:color="auto" w:fill="FFFFFF"/>
              </w:rPr>
              <w:t>Completed software test results</w:t>
            </w:r>
          </w:p>
          <w:p w14:paraId="471AA12B" w14:textId="77777777" w:rsidR="00FA21FF" w:rsidRPr="0067548E" w:rsidRDefault="00FA21FF" w:rsidP="00D849B3">
            <w:pPr>
              <w:rPr>
                <w:rStyle w:val="Strong"/>
                <w:rFonts w:asciiTheme="minorHAnsi" w:hAnsiTheme="minorHAnsi" w:cstheme="minorHAnsi"/>
                <w:color w:val="1F497D" w:themeColor="text2"/>
                <w:sz w:val="22"/>
                <w:szCs w:val="22"/>
                <w:shd w:val="clear" w:color="auto" w:fill="FFFFFF"/>
              </w:rPr>
            </w:pPr>
          </w:p>
        </w:tc>
        <w:tc>
          <w:tcPr>
            <w:tcW w:w="900" w:type="dxa"/>
          </w:tcPr>
          <w:p w14:paraId="63A5B919" w14:textId="77777777" w:rsidR="00FA21FF" w:rsidRPr="0067548E" w:rsidRDefault="00FA21FF" w:rsidP="00D849B3">
            <w:pPr>
              <w:jc w:val="center"/>
              <w:rPr>
                <w:rFonts w:asciiTheme="minorHAnsi" w:hAnsiTheme="minorHAnsi" w:cstheme="minorHAnsi"/>
                <w:sz w:val="22"/>
                <w:szCs w:val="22"/>
              </w:rPr>
            </w:pPr>
          </w:p>
        </w:tc>
        <w:tc>
          <w:tcPr>
            <w:tcW w:w="5310" w:type="dxa"/>
          </w:tcPr>
          <w:p w14:paraId="67BAE30C" w14:textId="5E3A7CC0" w:rsidR="00FA21FF" w:rsidRPr="0067548E" w:rsidRDefault="00FA21FF" w:rsidP="00D849B3">
            <w:pPr>
              <w:rPr>
                <w:rFonts w:asciiTheme="minorHAnsi" w:hAnsiTheme="minorHAnsi" w:cstheme="minorHAnsi"/>
                <w:sz w:val="22"/>
                <w:szCs w:val="22"/>
              </w:rPr>
            </w:pPr>
          </w:p>
        </w:tc>
      </w:tr>
      <w:tr w:rsidR="00FA21FF" w:rsidRPr="0067548E" w14:paraId="5C639575" w14:textId="77777777" w:rsidTr="00FA21FF">
        <w:trPr>
          <w:cantSplit/>
          <w:trHeight w:val="521"/>
        </w:trPr>
        <w:tc>
          <w:tcPr>
            <w:tcW w:w="7380" w:type="dxa"/>
          </w:tcPr>
          <w:p w14:paraId="7F0E1064" w14:textId="4F5511C6" w:rsidR="00FA21FF" w:rsidRPr="006D0BC6"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D0BC6">
              <w:rPr>
                <w:rStyle w:val="Strong"/>
                <w:rFonts w:asciiTheme="minorHAnsi" w:hAnsiTheme="minorHAnsi" w:cstheme="minorHAnsi"/>
                <w:b w:val="0"/>
                <w:bCs w:val="0"/>
                <w:sz w:val="22"/>
                <w:szCs w:val="22"/>
                <w:shd w:val="clear" w:color="auto" w:fill="FFFFFF"/>
              </w:rPr>
              <w:t>Software test results have been analyzed and are consistent with the operational environment for the mission.</w:t>
            </w:r>
          </w:p>
        </w:tc>
        <w:tc>
          <w:tcPr>
            <w:tcW w:w="900" w:type="dxa"/>
          </w:tcPr>
          <w:p w14:paraId="5997C03E" w14:textId="77777777" w:rsidR="00FA21FF" w:rsidRPr="0067548E" w:rsidRDefault="00FA21FF" w:rsidP="00441BF5">
            <w:pPr>
              <w:jc w:val="center"/>
              <w:rPr>
                <w:rFonts w:asciiTheme="minorHAnsi" w:hAnsiTheme="minorHAnsi" w:cstheme="minorHAnsi"/>
                <w:sz w:val="22"/>
                <w:szCs w:val="22"/>
              </w:rPr>
            </w:pPr>
          </w:p>
        </w:tc>
        <w:tc>
          <w:tcPr>
            <w:tcW w:w="5310" w:type="dxa"/>
          </w:tcPr>
          <w:p w14:paraId="2DB6E45D" w14:textId="04D0CD76" w:rsidR="00FA21FF" w:rsidRPr="0067548E" w:rsidRDefault="00FA21FF" w:rsidP="00441BF5">
            <w:pPr>
              <w:rPr>
                <w:rFonts w:asciiTheme="minorHAnsi" w:hAnsiTheme="minorHAnsi" w:cstheme="minorHAnsi"/>
                <w:sz w:val="22"/>
                <w:szCs w:val="22"/>
              </w:rPr>
            </w:pPr>
          </w:p>
        </w:tc>
      </w:tr>
      <w:tr w:rsidR="00FA21FF" w:rsidRPr="0067548E" w14:paraId="2628BCF4" w14:textId="77777777" w:rsidTr="00FA21FF">
        <w:trPr>
          <w:cantSplit/>
          <w:trHeight w:val="521"/>
        </w:trPr>
        <w:tc>
          <w:tcPr>
            <w:tcW w:w="7380" w:type="dxa"/>
          </w:tcPr>
          <w:p w14:paraId="6685DABD" w14:textId="32B75C50" w:rsidR="00FA21FF" w:rsidRPr="006D0BC6"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D0BC6">
              <w:rPr>
                <w:rStyle w:val="Strong"/>
                <w:rFonts w:asciiTheme="minorHAnsi" w:hAnsiTheme="minorHAnsi" w:cstheme="minorHAnsi"/>
                <w:b w:val="0"/>
                <w:bCs w:val="0"/>
                <w:sz w:val="22"/>
                <w:szCs w:val="22"/>
                <w:shd w:val="clear" w:color="auto" w:fill="FFFFFF"/>
              </w:rPr>
              <w:t xml:space="preserve">Per the basis for the functional software test criteria (i.e., Software Requirements) all software has been verified and </w:t>
            </w:r>
            <w:proofErr w:type="gramStart"/>
            <w:r w:rsidRPr="006D0BC6">
              <w:rPr>
                <w:rStyle w:val="Strong"/>
                <w:rFonts w:asciiTheme="minorHAnsi" w:hAnsiTheme="minorHAnsi" w:cstheme="minorHAnsi"/>
                <w:b w:val="0"/>
                <w:bCs w:val="0"/>
                <w:sz w:val="22"/>
                <w:szCs w:val="22"/>
                <w:shd w:val="clear" w:color="auto" w:fill="FFFFFF"/>
              </w:rPr>
              <w:t>unit-tested</w:t>
            </w:r>
            <w:proofErr w:type="gramEnd"/>
            <w:r w:rsidRPr="006D0BC6">
              <w:rPr>
                <w:rStyle w:val="Strong"/>
                <w:rFonts w:asciiTheme="minorHAnsi" w:hAnsiTheme="minorHAnsi" w:cstheme="minorHAnsi"/>
                <w:b w:val="0"/>
                <w:bCs w:val="0"/>
                <w:sz w:val="22"/>
                <w:szCs w:val="22"/>
                <w:shd w:val="clear" w:color="auto" w:fill="FFFFFF"/>
              </w:rPr>
              <w:t>.</w:t>
            </w:r>
          </w:p>
        </w:tc>
        <w:tc>
          <w:tcPr>
            <w:tcW w:w="900" w:type="dxa"/>
          </w:tcPr>
          <w:p w14:paraId="38257B92" w14:textId="77777777" w:rsidR="00FA21FF" w:rsidRPr="0067548E" w:rsidRDefault="00FA21FF" w:rsidP="00441BF5">
            <w:pPr>
              <w:jc w:val="center"/>
              <w:rPr>
                <w:rFonts w:asciiTheme="minorHAnsi" w:hAnsiTheme="minorHAnsi" w:cstheme="minorHAnsi"/>
                <w:sz w:val="22"/>
                <w:szCs w:val="22"/>
              </w:rPr>
            </w:pPr>
          </w:p>
        </w:tc>
        <w:tc>
          <w:tcPr>
            <w:tcW w:w="5310" w:type="dxa"/>
          </w:tcPr>
          <w:p w14:paraId="110273FF" w14:textId="5966D712" w:rsidR="00FA21FF" w:rsidRPr="0067548E" w:rsidRDefault="00FA21FF" w:rsidP="00441BF5">
            <w:pPr>
              <w:rPr>
                <w:rFonts w:asciiTheme="minorHAnsi" w:hAnsiTheme="minorHAnsi" w:cstheme="minorHAnsi"/>
                <w:sz w:val="22"/>
                <w:szCs w:val="22"/>
              </w:rPr>
            </w:pPr>
          </w:p>
        </w:tc>
      </w:tr>
      <w:tr w:rsidR="00FA21FF" w:rsidRPr="0067548E" w14:paraId="371A789A" w14:textId="77777777" w:rsidTr="00FA21FF">
        <w:trPr>
          <w:cantSplit/>
          <w:trHeight w:val="521"/>
        </w:trPr>
        <w:tc>
          <w:tcPr>
            <w:tcW w:w="7380" w:type="dxa"/>
          </w:tcPr>
          <w:p w14:paraId="0D16B1D6" w14:textId="7968E955" w:rsidR="00FA21FF" w:rsidRPr="006D0BC6"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D0BC6">
              <w:rPr>
                <w:rStyle w:val="Strong"/>
                <w:rFonts w:asciiTheme="minorHAnsi" w:hAnsiTheme="minorHAnsi" w:cstheme="minorHAnsi"/>
                <w:b w:val="0"/>
                <w:bCs w:val="0"/>
                <w:sz w:val="22"/>
                <w:szCs w:val="22"/>
                <w:shd w:val="clear" w:color="auto" w:fill="FFFFFF"/>
              </w:rPr>
              <w:t>Operational procedures for updating the software and data loads are acceptable and have been tested.</w:t>
            </w:r>
          </w:p>
        </w:tc>
        <w:tc>
          <w:tcPr>
            <w:tcW w:w="900" w:type="dxa"/>
          </w:tcPr>
          <w:p w14:paraId="3AB12434" w14:textId="77777777" w:rsidR="00FA21FF" w:rsidRPr="0067548E" w:rsidRDefault="00FA21FF" w:rsidP="00441BF5">
            <w:pPr>
              <w:jc w:val="center"/>
              <w:rPr>
                <w:rFonts w:asciiTheme="minorHAnsi" w:hAnsiTheme="minorHAnsi" w:cstheme="minorHAnsi"/>
                <w:sz w:val="22"/>
                <w:szCs w:val="22"/>
              </w:rPr>
            </w:pPr>
          </w:p>
        </w:tc>
        <w:tc>
          <w:tcPr>
            <w:tcW w:w="5310" w:type="dxa"/>
          </w:tcPr>
          <w:p w14:paraId="38C6A0FA" w14:textId="5955B803" w:rsidR="00FA21FF" w:rsidRPr="0067548E" w:rsidRDefault="00FA21FF" w:rsidP="00441BF5">
            <w:pPr>
              <w:rPr>
                <w:rFonts w:asciiTheme="minorHAnsi" w:hAnsiTheme="minorHAnsi" w:cstheme="minorHAnsi"/>
                <w:sz w:val="22"/>
                <w:szCs w:val="22"/>
              </w:rPr>
            </w:pPr>
          </w:p>
        </w:tc>
      </w:tr>
      <w:tr w:rsidR="00FA21FF" w:rsidRPr="0067548E" w14:paraId="25F80FF5" w14:textId="77777777" w:rsidTr="00FA21FF">
        <w:trPr>
          <w:cantSplit/>
          <w:trHeight w:val="404"/>
        </w:trPr>
        <w:tc>
          <w:tcPr>
            <w:tcW w:w="7380" w:type="dxa"/>
          </w:tcPr>
          <w:p w14:paraId="0B22FF3A" w14:textId="0E422D28" w:rsidR="00FA21FF" w:rsidRPr="006D0BC6"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D0BC6">
              <w:rPr>
                <w:rStyle w:val="Strong"/>
                <w:rFonts w:asciiTheme="minorHAnsi" w:hAnsiTheme="minorHAnsi" w:cstheme="minorHAnsi"/>
                <w:b w:val="0"/>
                <w:bCs w:val="0"/>
                <w:sz w:val="22"/>
                <w:szCs w:val="22"/>
                <w:shd w:val="clear" w:color="auto" w:fill="FFFFFF"/>
              </w:rPr>
              <w:t>Software systems are secure.</w:t>
            </w:r>
          </w:p>
        </w:tc>
        <w:tc>
          <w:tcPr>
            <w:tcW w:w="900" w:type="dxa"/>
          </w:tcPr>
          <w:p w14:paraId="58A60E4A" w14:textId="77777777" w:rsidR="00FA21FF" w:rsidRPr="0067548E" w:rsidRDefault="00FA21FF" w:rsidP="00441BF5">
            <w:pPr>
              <w:jc w:val="center"/>
              <w:rPr>
                <w:rFonts w:asciiTheme="minorHAnsi" w:hAnsiTheme="minorHAnsi" w:cstheme="minorHAnsi"/>
                <w:sz w:val="22"/>
                <w:szCs w:val="22"/>
              </w:rPr>
            </w:pPr>
          </w:p>
        </w:tc>
        <w:tc>
          <w:tcPr>
            <w:tcW w:w="5310" w:type="dxa"/>
          </w:tcPr>
          <w:p w14:paraId="757F0BE4" w14:textId="48812933" w:rsidR="00FA21FF" w:rsidRPr="0067548E" w:rsidRDefault="00FA21FF" w:rsidP="00441BF5">
            <w:pPr>
              <w:rPr>
                <w:rFonts w:asciiTheme="minorHAnsi" w:hAnsiTheme="minorHAnsi" w:cstheme="minorHAnsi"/>
                <w:sz w:val="22"/>
                <w:szCs w:val="22"/>
              </w:rPr>
            </w:pPr>
          </w:p>
        </w:tc>
      </w:tr>
      <w:tr w:rsidR="00FA21FF" w:rsidRPr="0067548E" w14:paraId="7AD4C7C8" w14:textId="77777777" w:rsidTr="00FA21FF">
        <w:trPr>
          <w:cantSplit/>
          <w:trHeight w:val="359"/>
        </w:trPr>
        <w:tc>
          <w:tcPr>
            <w:tcW w:w="7380" w:type="dxa"/>
          </w:tcPr>
          <w:p w14:paraId="2FBB0C82" w14:textId="09B9D434" w:rsidR="00FA21FF" w:rsidRPr="006D0BC6"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D0BC6">
              <w:rPr>
                <w:rStyle w:val="Strong"/>
                <w:rFonts w:asciiTheme="minorHAnsi" w:hAnsiTheme="minorHAnsi" w:cstheme="minorHAnsi"/>
                <w:b w:val="0"/>
                <w:bCs w:val="0"/>
                <w:sz w:val="22"/>
                <w:szCs w:val="22"/>
                <w:shd w:val="clear" w:color="auto" w:fill="FFFFFF"/>
              </w:rPr>
              <w:t>The software configuration data has been tested.</w:t>
            </w:r>
          </w:p>
        </w:tc>
        <w:tc>
          <w:tcPr>
            <w:tcW w:w="900" w:type="dxa"/>
          </w:tcPr>
          <w:p w14:paraId="35DBB15E" w14:textId="77777777" w:rsidR="00FA21FF" w:rsidRPr="0067548E" w:rsidRDefault="00FA21FF" w:rsidP="00441BF5">
            <w:pPr>
              <w:jc w:val="center"/>
              <w:rPr>
                <w:rFonts w:asciiTheme="minorHAnsi" w:hAnsiTheme="minorHAnsi" w:cstheme="minorHAnsi"/>
                <w:sz w:val="22"/>
                <w:szCs w:val="22"/>
              </w:rPr>
            </w:pPr>
          </w:p>
        </w:tc>
        <w:tc>
          <w:tcPr>
            <w:tcW w:w="5310" w:type="dxa"/>
          </w:tcPr>
          <w:p w14:paraId="48302A55" w14:textId="1E1668C3" w:rsidR="00FA21FF" w:rsidRPr="0067548E" w:rsidRDefault="00FA21FF" w:rsidP="00441BF5">
            <w:pPr>
              <w:rPr>
                <w:rFonts w:asciiTheme="minorHAnsi" w:hAnsiTheme="minorHAnsi" w:cstheme="minorHAnsi"/>
                <w:sz w:val="22"/>
                <w:szCs w:val="22"/>
              </w:rPr>
            </w:pPr>
          </w:p>
        </w:tc>
      </w:tr>
      <w:tr w:rsidR="00FA21FF" w:rsidRPr="0067548E" w14:paraId="23CC95EA" w14:textId="77777777" w:rsidTr="00FA21FF">
        <w:trPr>
          <w:cantSplit/>
          <w:trHeight w:val="521"/>
        </w:trPr>
        <w:tc>
          <w:tcPr>
            <w:tcW w:w="7380" w:type="dxa"/>
          </w:tcPr>
          <w:p w14:paraId="379AB28D" w14:textId="780A6DA7" w:rsidR="00FA21FF" w:rsidRPr="006D0BC6"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D0BC6">
              <w:rPr>
                <w:rStyle w:val="Strong"/>
                <w:rFonts w:asciiTheme="minorHAnsi" w:hAnsiTheme="minorHAnsi" w:cstheme="minorHAnsi"/>
                <w:b w:val="0"/>
                <w:bCs w:val="0"/>
                <w:sz w:val="22"/>
                <w:szCs w:val="22"/>
                <w:shd w:val="clear" w:color="auto" w:fill="FFFFFF"/>
              </w:rPr>
              <w:t>All software-related TBD and TBR items have been resolved, and all waivers/deviations and anomalies have been closed.</w:t>
            </w:r>
          </w:p>
        </w:tc>
        <w:tc>
          <w:tcPr>
            <w:tcW w:w="900" w:type="dxa"/>
          </w:tcPr>
          <w:p w14:paraId="44C0939A" w14:textId="77777777" w:rsidR="00FA21FF" w:rsidRPr="0067548E" w:rsidRDefault="00FA21FF" w:rsidP="00441BF5">
            <w:pPr>
              <w:jc w:val="center"/>
              <w:rPr>
                <w:rFonts w:asciiTheme="minorHAnsi" w:hAnsiTheme="minorHAnsi" w:cstheme="minorHAnsi"/>
                <w:sz w:val="22"/>
                <w:szCs w:val="22"/>
              </w:rPr>
            </w:pPr>
          </w:p>
        </w:tc>
        <w:tc>
          <w:tcPr>
            <w:tcW w:w="5310" w:type="dxa"/>
          </w:tcPr>
          <w:p w14:paraId="2AEB669E" w14:textId="5CBDD582" w:rsidR="00FA21FF" w:rsidRPr="0067548E" w:rsidRDefault="00FA21FF" w:rsidP="00441BF5">
            <w:pPr>
              <w:rPr>
                <w:rFonts w:asciiTheme="minorHAnsi" w:hAnsiTheme="minorHAnsi" w:cstheme="minorHAnsi"/>
                <w:sz w:val="22"/>
                <w:szCs w:val="22"/>
              </w:rPr>
            </w:pPr>
          </w:p>
        </w:tc>
      </w:tr>
      <w:tr w:rsidR="00FA21FF" w:rsidRPr="0067548E" w14:paraId="674D70F6" w14:textId="77777777" w:rsidTr="00FA21FF">
        <w:trPr>
          <w:cantSplit/>
          <w:trHeight w:val="521"/>
        </w:trPr>
        <w:tc>
          <w:tcPr>
            <w:tcW w:w="7380" w:type="dxa"/>
          </w:tcPr>
          <w:p w14:paraId="346B0C2C" w14:textId="34AAEB0F" w:rsidR="00FA21FF" w:rsidRPr="006D0BC6"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D0BC6">
              <w:rPr>
                <w:rStyle w:val="Strong"/>
                <w:rFonts w:asciiTheme="minorHAnsi" w:hAnsiTheme="minorHAnsi" w:cstheme="minorHAnsi"/>
                <w:b w:val="0"/>
                <w:bCs w:val="0"/>
                <w:sz w:val="22"/>
                <w:szCs w:val="22"/>
                <w:shd w:val="clear" w:color="auto" w:fill="FFFFFF"/>
              </w:rPr>
              <w:t>Acceptable data exist showing code software test coverage, including an analysis showing covered and uncovered software code. Software code coverage meets the project criteria (100% code coverage for safety-critical code).</w:t>
            </w:r>
          </w:p>
        </w:tc>
        <w:tc>
          <w:tcPr>
            <w:tcW w:w="900" w:type="dxa"/>
          </w:tcPr>
          <w:p w14:paraId="09BEB0C1" w14:textId="77777777" w:rsidR="00FA21FF" w:rsidRPr="0067548E" w:rsidRDefault="00FA21FF" w:rsidP="00A3129D">
            <w:pPr>
              <w:jc w:val="center"/>
              <w:rPr>
                <w:rFonts w:asciiTheme="minorHAnsi" w:hAnsiTheme="minorHAnsi" w:cstheme="minorHAnsi"/>
                <w:sz w:val="22"/>
                <w:szCs w:val="22"/>
              </w:rPr>
            </w:pPr>
          </w:p>
        </w:tc>
        <w:tc>
          <w:tcPr>
            <w:tcW w:w="5310" w:type="dxa"/>
          </w:tcPr>
          <w:p w14:paraId="738F9B80" w14:textId="79B4BFCE" w:rsidR="00FA21FF" w:rsidRPr="0067548E" w:rsidRDefault="00FA21FF" w:rsidP="00A3129D">
            <w:pPr>
              <w:rPr>
                <w:rFonts w:asciiTheme="minorHAnsi" w:hAnsiTheme="minorHAnsi" w:cstheme="minorHAnsi"/>
                <w:sz w:val="22"/>
                <w:szCs w:val="22"/>
              </w:rPr>
            </w:pPr>
          </w:p>
        </w:tc>
      </w:tr>
      <w:tr w:rsidR="00FA21FF" w:rsidRPr="0067548E" w14:paraId="21B32082" w14:textId="77777777" w:rsidTr="00FA21FF">
        <w:trPr>
          <w:cantSplit/>
          <w:trHeight w:val="521"/>
        </w:trPr>
        <w:tc>
          <w:tcPr>
            <w:tcW w:w="7380" w:type="dxa"/>
          </w:tcPr>
          <w:p w14:paraId="4D1AEB4A" w14:textId="3141D6F2" w:rsidR="00FA21FF" w:rsidRPr="006D0BC6"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D0BC6">
              <w:rPr>
                <w:rFonts w:asciiTheme="minorHAnsi" w:hAnsiTheme="minorHAnsi" w:cstheme="minorHAnsi"/>
                <w:sz w:val="22"/>
                <w:szCs w:val="22"/>
                <w:shd w:val="clear" w:color="auto" w:fill="FFFFFF"/>
              </w:rPr>
              <w:t>Adequate technical and programmatic margins (e.g., data throughput, memory, CPU utilization, worst-case execution time, resource limitations) exist, means used for measuring each characteristic exist, and resources exist to operate the software.</w:t>
            </w:r>
          </w:p>
        </w:tc>
        <w:tc>
          <w:tcPr>
            <w:tcW w:w="900" w:type="dxa"/>
          </w:tcPr>
          <w:p w14:paraId="1CC15651" w14:textId="77777777" w:rsidR="00FA21FF" w:rsidRPr="0067548E" w:rsidRDefault="00FA21FF" w:rsidP="00E44DBD">
            <w:pPr>
              <w:jc w:val="center"/>
              <w:rPr>
                <w:rFonts w:asciiTheme="minorHAnsi" w:hAnsiTheme="minorHAnsi" w:cstheme="minorHAnsi"/>
                <w:sz w:val="22"/>
                <w:szCs w:val="22"/>
              </w:rPr>
            </w:pPr>
          </w:p>
        </w:tc>
        <w:tc>
          <w:tcPr>
            <w:tcW w:w="5310" w:type="dxa"/>
          </w:tcPr>
          <w:p w14:paraId="40193280" w14:textId="262F2B0A" w:rsidR="00FA21FF" w:rsidRPr="0067548E" w:rsidRDefault="00FA21FF" w:rsidP="00E44DBD">
            <w:pPr>
              <w:rPr>
                <w:rFonts w:asciiTheme="minorHAnsi" w:hAnsiTheme="minorHAnsi" w:cstheme="minorHAnsi"/>
                <w:sz w:val="22"/>
                <w:szCs w:val="22"/>
              </w:rPr>
            </w:pPr>
          </w:p>
        </w:tc>
      </w:tr>
      <w:tr w:rsidR="00FA21FF" w:rsidRPr="0067548E" w14:paraId="4C85F99B" w14:textId="77777777" w:rsidTr="00FA21FF">
        <w:trPr>
          <w:cantSplit/>
          <w:trHeight w:val="521"/>
        </w:trPr>
        <w:tc>
          <w:tcPr>
            <w:tcW w:w="7380" w:type="dxa"/>
          </w:tcPr>
          <w:p w14:paraId="1CB717BE" w14:textId="51293576" w:rsidR="00FA21FF" w:rsidRPr="0067548E" w:rsidRDefault="00FA21FF" w:rsidP="00D849B3">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2A60A2">
              <w:rPr>
                <w:rStyle w:val="Strong"/>
                <w:rFonts w:asciiTheme="minorHAnsi" w:hAnsiTheme="minorHAnsi" w:cstheme="minorHAnsi"/>
                <w:color w:val="1F497D" w:themeColor="text2"/>
                <w:sz w:val="22"/>
                <w:szCs w:val="22"/>
                <w:shd w:val="clear" w:color="auto" w:fill="FFFFFF"/>
              </w:rPr>
              <w:t xml:space="preserve">Regression </w:t>
            </w:r>
            <w:r>
              <w:rPr>
                <w:rStyle w:val="Strong"/>
                <w:rFonts w:asciiTheme="minorHAnsi" w:hAnsiTheme="minorHAnsi" w:cstheme="minorHAnsi"/>
                <w:color w:val="1F497D" w:themeColor="text2"/>
                <w:sz w:val="22"/>
                <w:szCs w:val="22"/>
                <w:shd w:val="clear" w:color="auto" w:fill="FFFFFF"/>
              </w:rPr>
              <w:t>T</w:t>
            </w:r>
            <w:r w:rsidRPr="002A60A2">
              <w:rPr>
                <w:rStyle w:val="Strong"/>
                <w:rFonts w:asciiTheme="minorHAnsi" w:hAnsiTheme="minorHAnsi" w:cstheme="minorHAnsi"/>
                <w:color w:val="1F497D" w:themeColor="text2"/>
                <w:sz w:val="22"/>
                <w:szCs w:val="22"/>
                <w:shd w:val="clear" w:color="auto" w:fill="FFFFFF"/>
              </w:rPr>
              <w:t>ests</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2A60A2">
              <w:rPr>
                <w:rFonts w:asciiTheme="minorHAnsi" w:hAnsiTheme="minorHAnsi" w:cstheme="minorHAnsi"/>
                <w:color w:val="222222"/>
                <w:sz w:val="22"/>
                <w:szCs w:val="22"/>
                <w:shd w:val="clear" w:color="auto" w:fill="FFFFFF"/>
              </w:rPr>
              <w:t>Regression tests should confirm that changes or updates have not introduced new defects.</w:t>
            </w:r>
          </w:p>
        </w:tc>
        <w:tc>
          <w:tcPr>
            <w:tcW w:w="900" w:type="dxa"/>
          </w:tcPr>
          <w:p w14:paraId="37169F54" w14:textId="77777777" w:rsidR="00FA21FF" w:rsidRPr="0067548E" w:rsidRDefault="00FA21FF" w:rsidP="00D849B3">
            <w:pPr>
              <w:jc w:val="center"/>
              <w:rPr>
                <w:rFonts w:asciiTheme="minorHAnsi" w:hAnsiTheme="minorHAnsi" w:cstheme="minorHAnsi"/>
                <w:sz w:val="22"/>
                <w:szCs w:val="22"/>
              </w:rPr>
            </w:pPr>
          </w:p>
        </w:tc>
        <w:tc>
          <w:tcPr>
            <w:tcW w:w="5310" w:type="dxa"/>
          </w:tcPr>
          <w:p w14:paraId="79EB220B" w14:textId="77777777" w:rsidR="00FA21FF" w:rsidRPr="0067548E" w:rsidRDefault="00FA21FF" w:rsidP="00D849B3">
            <w:pPr>
              <w:rPr>
                <w:rFonts w:asciiTheme="minorHAnsi" w:hAnsiTheme="minorHAnsi" w:cstheme="minorHAnsi"/>
                <w:sz w:val="22"/>
                <w:szCs w:val="22"/>
              </w:rPr>
            </w:pPr>
          </w:p>
        </w:tc>
      </w:tr>
      <w:tr w:rsidR="00FA21FF" w:rsidRPr="00FD5A4E" w14:paraId="0CC58852" w14:textId="77777777" w:rsidTr="00FA21FF">
        <w:trPr>
          <w:cantSplit/>
          <w:trHeight w:val="521"/>
        </w:trPr>
        <w:tc>
          <w:tcPr>
            <w:tcW w:w="7380" w:type="dxa"/>
            <w:shd w:val="clear" w:color="auto" w:fill="EAF1DD" w:themeFill="accent3" w:themeFillTint="33"/>
          </w:tcPr>
          <w:p w14:paraId="406F8D08" w14:textId="7A1BCC2F" w:rsidR="00FA21FF" w:rsidRPr="00E168FF" w:rsidRDefault="00FA21FF" w:rsidP="00835856">
            <w:pPr>
              <w:rPr>
                <w:rFonts w:asciiTheme="minorHAnsi" w:hAnsiTheme="minorHAnsi" w:cstheme="minorHAnsi"/>
                <w:sz w:val="28"/>
                <w:szCs w:val="28"/>
              </w:rPr>
            </w:pPr>
            <w:r w:rsidRPr="002A60A2">
              <w:rPr>
                <w:rFonts w:asciiTheme="minorHAnsi" w:hAnsiTheme="minorHAnsi" w:cstheme="minorHAnsi"/>
                <w:sz w:val="28"/>
                <w:szCs w:val="28"/>
              </w:rPr>
              <w:lastRenderedPageBreak/>
              <w:t>Resolved Defects</w:t>
            </w:r>
          </w:p>
        </w:tc>
        <w:tc>
          <w:tcPr>
            <w:tcW w:w="900" w:type="dxa"/>
          </w:tcPr>
          <w:p w14:paraId="1282552F" w14:textId="77777777" w:rsidR="00FA21FF" w:rsidRPr="009552C7" w:rsidRDefault="00FA21FF" w:rsidP="00835856">
            <w:pPr>
              <w:jc w:val="center"/>
              <w:rPr>
                <w:rFonts w:asciiTheme="minorHAnsi" w:hAnsiTheme="minorHAnsi" w:cstheme="minorHAnsi"/>
                <w:sz w:val="20"/>
                <w:szCs w:val="20"/>
              </w:rPr>
            </w:pPr>
          </w:p>
        </w:tc>
        <w:tc>
          <w:tcPr>
            <w:tcW w:w="5310" w:type="dxa"/>
          </w:tcPr>
          <w:p w14:paraId="2D0AA76B" w14:textId="77777777" w:rsidR="00FA21FF" w:rsidRPr="009552C7" w:rsidRDefault="00FA21FF" w:rsidP="00835856">
            <w:pPr>
              <w:rPr>
                <w:rFonts w:asciiTheme="minorHAnsi" w:hAnsiTheme="minorHAnsi" w:cstheme="minorHAnsi"/>
                <w:sz w:val="20"/>
                <w:szCs w:val="20"/>
              </w:rPr>
            </w:pPr>
          </w:p>
        </w:tc>
      </w:tr>
      <w:tr w:rsidR="00FA21FF" w:rsidRPr="0067548E" w14:paraId="6F42FD3B" w14:textId="77777777" w:rsidTr="00FA21FF">
        <w:trPr>
          <w:cantSplit/>
          <w:trHeight w:val="521"/>
        </w:trPr>
        <w:tc>
          <w:tcPr>
            <w:tcW w:w="7380" w:type="dxa"/>
          </w:tcPr>
          <w:p w14:paraId="7B8C66A4" w14:textId="7B2E3D05" w:rsidR="00FA21FF" w:rsidRPr="0067548E" w:rsidRDefault="00FA21FF" w:rsidP="00835856">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S</w:t>
            </w:r>
            <w:r w:rsidRPr="00933D13">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I</w:t>
            </w:r>
            <w:r w:rsidRPr="00933D13">
              <w:rPr>
                <w:rStyle w:val="Strong"/>
                <w:rFonts w:asciiTheme="minorHAnsi" w:hAnsiTheme="minorHAnsi" w:cstheme="minorHAnsi"/>
                <w:color w:val="1F497D" w:themeColor="text2"/>
                <w:sz w:val="22"/>
                <w:szCs w:val="22"/>
                <w:shd w:val="clear" w:color="auto" w:fill="FFFFFF"/>
              </w:rPr>
              <w:t xml:space="preserve">ssues, </w:t>
            </w:r>
            <w:r>
              <w:rPr>
                <w:rStyle w:val="Strong"/>
                <w:rFonts w:asciiTheme="minorHAnsi" w:hAnsiTheme="minorHAnsi" w:cstheme="minorHAnsi"/>
                <w:color w:val="1F497D" w:themeColor="text2"/>
                <w:sz w:val="22"/>
                <w:szCs w:val="22"/>
                <w:shd w:val="clear" w:color="auto" w:fill="FFFFFF"/>
              </w:rPr>
              <w:t>A</w:t>
            </w:r>
            <w:r w:rsidRPr="00933D13">
              <w:rPr>
                <w:rStyle w:val="Strong"/>
                <w:rFonts w:asciiTheme="minorHAnsi" w:hAnsiTheme="minorHAnsi" w:cstheme="minorHAnsi"/>
                <w:color w:val="1F497D" w:themeColor="text2"/>
                <w:sz w:val="22"/>
                <w:szCs w:val="22"/>
                <w:shd w:val="clear" w:color="auto" w:fill="FFFFFF"/>
              </w:rPr>
              <w:t xml:space="preserve">nomalies, and </w:t>
            </w:r>
            <w:r>
              <w:rPr>
                <w:rStyle w:val="Strong"/>
                <w:rFonts w:asciiTheme="minorHAnsi" w:hAnsiTheme="minorHAnsi" w:cstheme="minorHAnsi"/>
                <w:color w:val="1F497D" w:themeColor="text2"/>
                <w:sz w:val="22"/>
                <w:szCs w:val="22"/>
                <w:shd w:val="clear" w:color="auto" w:fill="FFFFFF"/>
              </w:rPr>
              <w:t>D</w:t>
            </w:r>
            <w:r w:rsidRPr="00933D13">
              <w:rPr>
                <w:rStyle w:val="Strong"/>
                <w:rFonts w:asciiTheme="minorHAnsi" w:hAnsiTheme="minorHAnsi" w:cstheme="minorHAnsi"/>
                <w:color w:val="1F497D" w:themeColor="text2"/>
                <w:sz w:val="22"/>
                <w:szCs w:val="22"/>
                <w:shd w:val="clear" w:color="auto" w:fill="FFFFFF"/>
              </w:rPr>
              <w:t>efects</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All identified software issues, anomalies, and defects must be resolved or documented with clear justifications for acceptance, particularly for non-critical issues.</w:t>
            </w:r>
          </w:p>
        </w:tc>
        <w:tc>
          <w:tcPr>
            <w:tcW w:w="900" w:type="dxa"/>
          </w:tcPr>
          <w:p w14:paraId="544AA18E" w14:textId="77777777" w:rsidR="00FA21FF" w:rsidRPr="0067548E" w:rsidRDefault="00FA21FF" w:rsidP="00835856">
            <w:pPr>
              <w:jc w:val="center"/>
              <w:rPr>
                <w:rFonts w:asciiTheme="minorHAnsi" w:hAnsiTheme="minorHAnsi" w:cstheme="minorHAnsi"/>
                <w:sz w:val="22"/>
                <w:szCs w:val="22"/>
              </w:rPr>
            </w:pPr>
          </w:p>
        </w:tc>
        <w:tc>
          <w:tcPr>
            <w:tcW w:w="5310" w:type="dxa"/>
          </w:tcPr>
          <w:p w14:paraId="4E24A7B7" w14:textId="77777777" w:rsidR="00FA21FF" w:rsidRPr="0067548E" w:rsidRDefault="00FA21FF" w:rsidP="00835856">
            <w:pPr>
              <w:rPr>
                <w:rFonts w:asciiTheme="minorHAnsi" w:hAnsiTheme="minorHAnsi" w:cstheme="minorHAnsi"/>
                <w:sz w:val="22"/>
                <w:szCs w:val="22"/>
              </w:rPr>
            </w:pPr>
          </w:p>
        </w:tc>
      </w:tr>
      <w:tr w:rsidR="00FA21FF" w:rsidRPr="0067548E" w14:paraId="3636052B" w14:textId="77777777" w:rsidTr="00FA21FF">
        <w:trPr>
          <w:cantSplit/>
          <w:trHeight w:val="521"/>
        </w:trPr>
        <w:tc>
          <w:tcPr>
            <w:tcW w:w="7380" w:type="dxa"/>
          </w:tcPr>
          <w:p w14:paraId="27DBC5CE" w14:textId="6CB7B2F0"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w:t>
            </w:r>
            <w:r w:rsidRPr="00933D13">
              <w:rPr>
                <w:rStyle w:val="Strong"/>
                <w:rFonts w:asciiTheme="minorHAnsi" w:hAnsiTheme="minorHAnsi" w:cstheme="minorHAnsi"/>
                <w:color w:val="1F497D" w:themeColor="text2"/>
                <w:sz w:val="22"/>
                <w:szCs w:val="22"/>
                <w:shd w:val="clear" w:color="auto" w:fill="FFFFFF"/>
              </w:rPr>
              <w:t>isks</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Any remaining risks should be mitigated and assessed for their impact on flight readiness.</w:t>
            </w:r>
          </w:p>
        </w:tc>
        <w:tc>
          <w:tcPr>
            <w:tcW w:w="900" w:type="dxa"/>
          </w:tcPr>
          <w:p w14:paraId="3540378B" w14:textId="77777777" w:rsidR="00FA21FF" w:rsidRPr="0067548E" w:rsidRDefault="00FA21FF" w:rsidP="00835856">
            <w:pPr>
              <w:jc w:val="center"/>
              <w:rPr>
                <w:rFonts w:asciiTheme="minorHAnsi" w:hAnsiTheme="minorHAnsi" w:cstheme="minorHAnsi"/>
                <w:sz w:val="22"/>
                <w:szCs w:val="22"/>
              </w:rPr>
            </w:pPr>
          </w:p>
        </w:tc>
        <w:tc>
          <w:tcPr>
            <w:tcW w:w="5310" w:type="dxa"/>
          </w:tcPr>
          <w:p w14:paraId="7B9FA2D0" w14:textId="77777777" w:rsidR="00FA21FF" w:rsidRPr="0067548E" w:rsidRDefault="00FA21FF" w:rsidP="00835856">
            <w:pPr>
              <w:rPr>
                <w:rFonts w:asciiTheme="minorHAnsi" w:hAnsiTheme="minorHAnsi" w:cstheme="minorHAnsi"/>
                <w:sz w:val="22"/>
                <w:szCs w:val="22"/>
              </w:rPr>
            </w:pPr>
          </w:p>
        </w:tc>
      </w:tr>
      <w:tr w:rsidR="00FA21FF" w:rsidRPr="00FD5A4E" w14:paraId="7CA0BAD4" w14:textId="77777777" w:rsidTr="00FA21FF">
        <w:trPr>
          <w:cantSplit/>
          <w:trHeight w:val="521"/>
        </w:trPr>
        <w:tc>
          <w:tcPr>
            <w:tcW w:w="7380" w:type="dxa"/>
            <w:shd w:val="clear" w:color="auto" w:fill="EAF1DD" w:themeFill="accent3" w:themeFillTint="33"/>
          </w:tcPr>
          <w:p w14:paraId="1DA89512" w14:textId="45A3687F" w:rsidR="00FA21FF" w:rsidRPr="00E168FF" w:rsidRDefault="00FA21FF" w:rsidP="00835856">
            <w:pPr>
              <w:rPr>
                <w:rFonts w:asciiTheme="minorHAnsi" w:hAnsiTheme="minorHAnsi" w:cstheme="minorHAnsi"/>
                <w:sz w:val="28"/>
                <w:szCs w:val="28"/>
              </w:rPr>
            </w:pPr>
            <w:r w:rsidRPr="00933D13">
              <w:rPr>
                <w:rFonts w:asciiTheme="minorHAnsi" w:hAnsiTheme="minorHAnsi" w:cstheme="minorHAnsi"/>
                <w:sz w:val="28"/>
                <w:szCs w:val="28"/>
              </w:rPr>
              <w:t>Configuration Management</w:t>
            </w:r>
          </w:p>
        </w:tc>
        <w:tc>
          <w:tcPr>
            <w:tcW w:w="900" w:type="dxa"/>
          </w:tcPr>
          <w:p w14:paraId="676B921A" w14:textId="77777777" w:rsidR="00FA21FF" w:rsidRPr="009552C7" w:rsidRDefault="00FA21FF" w:rsidP="00835856">
            <w:pPr>
              <w:jc w:val="center"/>
              <w:rPr>
                <w:rFonts w:asciiTheme="minorHAnsi" w:hAnsiTheme="minorHAnsi" w:cstheme="minorHAnsi"/>
                <w:sz w:val="20"/>
                <w:szCs w:val="20"/>
              </w:rPr>
            </w:pPr>
          </w:p>
        </w:tc>
        <w:tc>
          <w:tcPr>
            <w:tcW w:w="5310" w:type="dxa"/>
          </w:tcPr>
          <w:p w14:paraId="24D0E2FD" w14:textId="77777777" w:rsidR="00FA21FF" w:rsidRPr="009552C7" w:rsidRDefault="00FA21FF" w:rsidP="00835856">
            <w:pPr>
              <w:rPr>
                <w:rFonts w:asciiTheme="minorHAnsi" w:hAnsiTheme="minorHAnsi" w:cstheme="minorHAnsi"/>
                <w:sz w:val="20"/>
                <w:szCs w:val="20"/>
              </w:rPr>
            </w:pPr>
          </w:p>
        </w:tc>
      </w:tr>
      <w:tr w:rsidR="00FA21FF" w:rsidRPr="0067548E" w14:paraId="0F7C755B" w14:textId="77777777" w:rsidTr="00FA21FF">
        <w:trPr>
          <w:cantSplit/>
          <w:trHeight w:val="521"/>
        </w:trPr>
        <w:tc>
          <w:tcPr>
            <w:tcW w:w="7380" w:type="dxa"/>
          </w:tcPr>
          <w:p w14:paraId="69ECA793" w14:textId="257EB74B"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Baselined</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The software must be finalized and under strict configuration control, ensuring traceability to its approved baseline configuration.</w:t>
            </w:r>
          </w:p>
        </w:tc>
        <w:tc>
          <w:tcPr>
            <w:tcW w:w="900" w:type="dxa"/>
          </w:tcPr>
          <w:p w14:paraId="36E591DD" w14:textId="77777777" w:rsidR="00FA21FF" w:rsidRPr="0067548E" w:rsidRDefault="00FA21FF" w:rsidP="00835856">
            <w:pPr>
              <w:jc w:val="center"/>
              <w:rPr>
                <w:rFonts w:asciiTheme="minorHAnsi" w:hAnsiTheme="minorHAnsi" w:cstheme="minorHAnsi"/>
                <w:sz w:val="22"/>
                <w:szCs w:val="22"/>
              </w:rPr>
            </w:pPr>
          </w:p>
        </w:tc>
        <w:tc>
          <w:tcPr>
            <w:tcW w:w="5310" w:type="dxa"/>
          </w:tcPr>
          <w:p w14:paraId="20198E80" w14:textId="77777777" w:rsidR="00FA21FF" w:rsidRPr="0067548E" w:rsidRDefault="00FA21FF" w:rsidP="00835856">
            <w:pPr>
              <w:rPr>
                <w:rFonts w:asciiTheme="minorHAnsi" w:hAnsiTheme="minorHAnsi" w:cstheme="minorHAnsi"/>
                <w:sz w:val="22"/>
                <w:szCs w:val="22"/>
              </w:rPr>
            </w:pPr>
          </w:p>
        </w:tc>
      </w:tr>
      <w:tr w:rsidR="00FA21FF" w:rsidRPr="0067548E" w14:paraId="09819A42" w14:textId="77777777" w:rsidTr="00FA21FF">
        <w:trPr>
          <w:cantSplit/>
          <w:trHeight w:val="521"/>
        </w:trPr>
        <w:tc>
          <w:tcPr>
            <w:tcW w:w="7380" w:type="dxa"/>
          </w:tcPr>
          <w:p w14:paraId="3507D7FE" w14:textId="71E85654"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4C069F">
              <w:rPr>
                <w:rStyle w:val="Strong"/>
                <w:rFonts w:asciiTheme="minorHAnsi" w:hAnsiTheme="minorHAnsi" w:cstheme="minorHAnsi"/>
                <w:b w:val="0"/>
                <w:bCs w:val="0"/>
                <w:sz w:val="22"/>
                <w:szCs w:val="22"/>
                <w:shd w:val="clear" w:color="auto" w:fill="FFFFFF"/>
              </w:rPr>
              <w:t>System configuration</w:t>
            </w:r>
          </w:p>
          <w:p w14:paraId="08F5EC64" w14:textId="77777777" w:rsidR="00FA21FF" w:rsidRPr="0067548E" w:rsidRDefault="00FA21FF" w:rsidP="00835856">
            <w:pPr>
              <w:rPr>
                <w:rStyle w:val="Strong"/>
                <w:rFonts w:asciiTheme="minorHAnsi" w:hAnsiTheme="minorHAnsi" w:cstheme="minorHAnsi"/>
                <w:color w:val="1F497D" w:themeColor="text2"/>
                <w:sz w:val="22"/>
                <w:szCs w:val="22"/>
                <w:shd w:val="clear" w:color="auto" w:fill="FFFFFF"/>
              </w:rPr>
            </w:pPr>
          </w:p>
        </w:tc>
        <w:tc>
          <w:tcPr>
            <w:tcW w:w="900" w:type="dxa"/>
          </w:tcPr>
          <w:p w14:paraId="5D7A65E2" w14:textId="77777777" w:rsidR="00FA21FF" w:rsidRPr="0067548E" w:rsidRDefault="00FA21FF" w:rsidP="00835856">
            <w:pPr>
              <w:jc w:val="center"/>
              <w:rPr>
                <w:rFonts w:asciiTheme="minorHAnsi" w:hAnsiTheme="minorHAnsi" w:cstheme="minorHAnsi"/>
                <w:sz w:val="22"/>
                <w:szCs w:val="22"/>
              </w:rPr>
            </w:pPr>
          </w:p>
        </w:tc>
        <w:tc>
          <w:tcPr>
            <w:tcW w:w="5310" w:type="dxa"/>
          </w:tcPr>
          <w:p w14:paraId="3BA379BA" w14:textId="7A92D301" w:rsidR="00FA21FF" w:rsidRPr="0067548E" w:rsidRDefault="00FA21FF" w:rsidP="00835856">
            <w:pPr>
              <w:rPr>
                <w:rFonts w:asciiTheme="minorHAnsi" w:hAnsiTheme="minorHAnsi" w:cstheme="minorHAnsi"/>
                <w:sz w:val="22"/>
                <w:szCs w:val="22"/>
              </w:rPr>
            </w:pPr>
          </w:p>
        </w:tc>
      </w:tr>
      <w:tr w:rsidR="00FA21FF" w:rsidRPr="0067548E" w14:paraId="1A8E8E01" w14:textId="77777777" w:rsidTr="00FA21FF">
        <w:trPr>
          <w:cantSplit/>
          <w:trHeight w:val="521"/>
        </w:trPr>
        <w:tc>
          <w:tcPr>
            <w:tcW w:w="7380" w:type="dxa"/>
          </w:tcPr>
          <w:p w14:paraId="134D2C31" w14:textId="06335A38"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C069F">
              <w:rPr>
                <w:rStyle w:val="Strong"/>
                <w:rFonts w:asciiTheme="minorHAnsi" w:hAnsiTheme="minorHAnsi" w:cstheme="minorHAnsi"/>
                <w:b w:val="0"/>
                <w:bCs w:val="0"/>
                <w:sz w:val="22"/>
                <w:szCs w:val="22"/>
                <w:shd w:val="clear" w:color="auto" w:fill="FFFFFF"/>
              </w:rPr>
              <w:t>System and support elements configuration confirmation</w:t>
            </w:r>
          </w:p>
        </w:tc>
        <w:tc>
          <w:tcPr>
            <w:tcW w:w="900" w:type="dxa"/>
          </w:tcPr>
          <w:p w14:paraId="12A512AB" w14:textId="77777777" w:rsidR="00FA21FF" w:rsidRPr="0067548E" w:rsidRDefault="00FA21FF" w:rsidP="00441BF5">
            <w:pPr>
              <w:jc w:val="center"/>
              <w:rPr>
                <w:rFonts w:asciiTheme="minorHAnsi" w:hAnsiTheme="minorHAnsi" w:cstheme="minorHAnsi"/>
                <w:sz w:val="22"/>
                <w:szCs w:val="22"/>
              </w:rPr>
            </w:pPr>
          </w:p>
        </w:tc>
        <w:tc>
          <w:tcPr>
            <w:tcW w:w="5310" w:type="dxa"/>
          </w:tcPr>
          <w:p w14:paraId="61C9ECCE" w14:textId="6DB5CC4A" w:rsidR="00FA21FF" w:rsidRPr="0067548E" w:rsidRDefault="00FA21FF" w:rsidP="00441BF5">
            <w:pPr>
              <w:rPr>
                <w:rFonts w:asciiTheme="minorHAnsi" w:hAnsiTheme="minorHAnsi" w:cstheme="minorHAnsi"/>
                <w:sz w:val="22"/>
                <w:szCs w:val="22"/>
              </w:rPr>
            </w:pPr>
          </w:p>
        </w:tc>
      </w:tr>
      <w:tr w:rsidR="00FA21FF" w:rsidRPr="0067548E" w14:paraId="186E51BB" w14:textId="77777777" w:rsidTr="00FA21FF">
        <w:trPr>
          <w:cantSplit/>
          <w:trHeight w:val="521"/>
        </w:trPr>
        <w:tc>
          <w:tcPr>
            <w:tcW w:w="7380" w:type="dxa"/>
          </w:tcPr>
          <w:p w14:paraId="4384C36E" w14:textId="541B6C0B"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U</w:t>
            </w:r>
            <w:r w:rsidRPr="00933D13">
              <w:rPr>
                <w:rStyle w:val="Strong"/>
                <w:rFonts w:asciiTheme="minorHAnsi" w:hAnsiTheme="minorHAnsi" w:cstheme="minorHAnsi"/>
                <w:color w:val="1F497D" w:themeColor="text2"/>
                <w:sz w:val="22"/>
                <w:szCs w:val="22"/>
                <w:shd w:val="clear" w:color="auto" w:fill="FFFFFF"/>
              </w:rPr>
              <w:t xml:space="preserve">nplanned </w:t>
            </w:r>
            <w:r>
              <w:rPr>
                <w:rStyle w:val="Strong"/>
                <w:rFonts w:asciiTheme="minorHAnsi" w:hAnsiTheme="minorHAnsi" w:cstheme="minorHAnsi"/>
                <w:color w:val="1F497D" w:themeColor="text2"/>
                <w:sz w:val="22"/>
                <w:szCs w:val="22"/>
                <w:shd w:val="clear" w:color="auto" w:fill="FFFFFF"/>
              </w:rPr>
              <w:t>C</w:t>
            </w:r>
            <w:r w:rsidRPr="00933D13">
              <w:rPr>
                <w:rStyle w:val="Strong"/>
                <w:rFonts w:asciiTheme="minorHAnsi" w:hAnsiTheme="minorHAnsi" w:cstheme="minorHAnsi"/>
                <w:color w:val="1F497D" w:themeColor="text2"/>
                <w:sz w:val="22"/>
                <w:szCs w:val="22"/>
                <w:shd w:val="clear" w:color="auto" w:fill="FFFFFF"/>
              </w:rPr>
              <w:t>hanges</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No further unplanned changes should be allowed after FRR approval.</w:t>
            </w:r>
          </w:p>
        </w:tc>
        <w:tc>
          <w:tcPr>
            <w:tcW w:w="900" w:type="dxa"/>
          </w:tcPr>
          <w:p w14:paraId="574A1A5E" w14:textId="77777777" w:rsidR="00FA21FF" w:rsidRPr="0067548E" w:rsidRDefault="00FA21FF" w:rsidP="00835856">
            <w:pPr>
              <w:jc w:val="center"/>
              <w:rPr>
                <w:rFonts w:asciiTheme="minorHAnsi" w:hAnsiTheme="minorHAnsi" w:cstheme="minorHAnsi"/>
                <w:sz w:val="22"/>
                <w:szCs w:val="22"/>
              </w:rPr>
            </w:pPr>
          </w:p>
        </w:tc>
        <w:tc>
          <w:tcPr>
            <w:tcW w:w="5310" w:type="dxa"/>
          </w:tcPr>
          <w:p w14:paraId="50E265F5" w14:textId="77777777" w:rsidR="00FA21FF" w:rsidRPr="0067548E" w:rsidRDefault="00FA21FF" w:rsidP="00835856">
            <w:pPr>
              <w:rPr>
                <w:rFonts w:asciiTheme="minorHAnsi" w:hAnsiTheme="minorHAnsi" w:cstheme="minorHAnsi"/>
                <w:sz w:val="22"/>
                <w:szCs w:val="22"/>
              </w:rPr>
            </w:pPr>
          </w:p>
        </w:tc>
      </w:tr>
      <w:tr w:rsidR="00FA21FF" w:rsidRPr="00FD5A4E" w14:paraId="59EBB961" w14:textId="77777777" w:rsidTr="00FA21FF">
        <w:trPr>
          <w:cantSplit/>
          <w:trHeight w:val="521"/>
        </w:trPr>
        <w:tc>
          <w:tcPr>
            <w:tcW w:w="7380" w:type="dxa"/>
            <w:shd w:val="clear" w:color="auto" w:fill="EAF1DD" w:themeFill="accent3" w:themeFillTint="33"/>
          </w:tcPr>
          <w:p w14:paraId="61944064" w14:textId="7296CFAD" w:rsidR="00FA21FF" w:rsidRPr="00E168FF" w:rsidRDefault="00FA21FF" w:rsidP="00835856">
            <w:pPr>
              <w:rPr>
                <w:rFonts w:asciiTheme="minorHAnsi" w:hAnsiTheme="minorHAnsi" w:cstheme="minorHAnsi"/>
                <w:sz w:val="28"/>
                <w:szCs w:val="28"/>
              </w:rPr>
            </w:pPr>
            <w:r w:rsidRPr="00933D13">
              <w:rPr>
                <w:rFonts w:asciiTheme="minorHAnsi" w:hAnsiTheme="minorHAnsi" w:cstheme="minorHAnsi"/>
                <w:sz w:val="28"/>
                <w:szCs w:val="28"/>
              </w:rPr>
              <w:t>Interface Integrity</w:t>
            </w:r>
          </w:p>
        </w:tc>
        <w:tc>
          <w:tcPr>
            <w:tcW w:w="900" w:type="dxa"/>
          </w:tcPr>
          <w:p w14:paraId="0F772C46" w14:textId="77777777" w:rsidR="00FA21FF" w:rsidRPr="009552C7" w:rsidRDefault="00FA21FF" w:rsidP="00835856">
            <w:pPr>
              <w:jc w:val="center"/>
              <w:rPr>
                <w:rFonts w:asciiTheme="minorHAnsi" w:hAnsiTheme="minorHAnsi" w:cstheme="minorHAnsi"/>
                <w:sz w:val="20"/>
                <w:szCs w:val="20"/>
              </w:rPr>
            </w:pPr>
          </w:p>
        </w:tc>
        <w:tc>
          <w:tcPr>
            <w:tcW w:w="5310" w:type="dxa"/>
          </w:tcPr>
          <w:p w14:paraId="69EA3B24" w14:textId="77777777" w:rsidR="00FA21FF" w:rsidRPr="009552C7" w:rsidRDefault="00FA21FF" w:rsidP="00835856">
            <w:pPr>
              <w:rPr>
                <w:rFonts w:asciiTheme="minorHAnsi" w:hAnsiTheme="minorHAnsi" w:cstheme="minorHAnsi"/>
                <w:sz w:val="20"/>
                <w:szCs w:val="20"/>
              </w:rPr>
            </w:pPr>
          </w:p>
        </w:tc>
      </w:tr>
      <w:tr w:rsidR="00FA21FF" w:rsidRPr="0067548E" w14:paraId="561C883F" w14:textId="77777777" w:rsidTr="00FA21FF">
        <w:trPr>
          <w:cantSplit/>
          <w:trHeight w:val="521"/>
        </w:trPr>
        <w:tc>
          <w:tcPr>
            <w:tcW w:w="7380" w:type="dxa"/>
          </w:tcPr>
          <w:p w14:paraId="30B0E2A9" w14:textId="05B2C9C7"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Concept: </w:t>
            </w:r>
            <w:r w:rsidRPr="00933D13">
              <w:rPr>
                <w:rFonts w:asciiTheme="minorHAnsi" w:hAnsiTheme="minorHAnsi" w:cstheme="minorHAnsi"/>
                <w:color w:val="222222"/>
                <w:sz w:val="22"/>
                <w:szCs w:val="22"/>
                <w:shd w:val="clear" w:color="auto" w:fill="FFFFFF"/>
              </w:rPr>
              <w:t>All software interfaces (internal and external) must be validated and tested to ensure compatibility with hardware, other software components, and external systems.</w:t>
            </w:r>
          </w:p>
        </w:tc>
        <w:tc>
          <w:tcPr>
            <w:tcW w:w="900" w:type="dxa"/>
          </w:tcPr>
          <w:p w14:paraId="0CF42837" w14:textId="77777777" w:rsidR="00FA21FF" w:rsidRPr="0067548E" w:rsidRDefault="00FA21FF" w:rsidP="00835856">
            <w:pPr>
              <w:jc w:val="center"/>
              <w:rPr>
                <w:rFonts w:asciiTheme="minorHAnsi" w:hAnsiTheme="minorHAnsi" w:cstheme="minorHAnsi"/>
                <w:sz w:val="22"/>
                <w:szCs w:val="22"/>
              </w:rPr>
            </w:pPr>
          </w:p>
        </w:tc>
        <w:tc>
          <w:tcPr>
            <w:tcW w:w="5310" w:type="dxa"/>
          </w:tcPr>
          <w:p w14:paraId="0DB79003" w14:textId="77777777" w:rsidR="00FA21FF" w:rsidRPr="0067548E" w:rsidRDefault="00FA21FF" w:rsidP="00835856">
            <w:pPr>
              <w:rPr>
                <w:rFonts w:asciiTheme="minorHAnsi" w:hAnsiTheme="minorHAnsi" w:cstheme="minorHAnsi"/>
                <w:sz w:val="22"/>
                <w:szCs w:val="22"/>
              </w:rPr>
            </w:pPr>
          </w:p>
        </w:tc>
      </w:tr>
      <w:tr w:rsidR="00FA21FF" w:rsidRPr="0067548E" w14:paraId="516690DB" w14:textId="77777777" w:rsidTr="00FA21FF">
        <w:trPr>
          <w:cantSplit/>
          <w:trHeight w:val="521"/>
        </w:trPr>
        <w:tc>
          <w:tcPr>
            <w:tcW w:w="7380" w:type="dxa"/>
          </w:tcPr>
          <w:p w14:paraId="69CF4FEA" w14:textId="638AA06A" w:rsidR="00FA21FF" w:rsidRPr="004C069F"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4C069F">
              <w:rPr>
                <w:rStyle w:val="Strong"/>
                <w:rFonts w:asciiTheme="minorHAnsi" w:hAnsiTheme="minorHAnsi" w:cstheme="minorHAnsi"/>
                <w:b w:val="0"/>
                <w:bCs w:val="0"/>
                <w:sz w:val="22"/>
                <w:szCs w:val="22"/>
                <w:shd w:val="clear" w:color="auto" w:fill="FFFFFF"/>
              </w:rPr>
              <w:t>Status of interface compatibility and functionality.</w:t>
            </w:r>
          </w:p>
          <w:p w14:paraId="5139C449" w14:textId="77777777" w:rsidR="00FA21FF" w:rsidRPr="0067548E" w:rsidRDefault="00FA21FF" w:rsidP="00835856">
            <w:pPr>
              <w:rPr>
                <w:rStyle w:val="Strong"/>
                <w:rFonts w:asciiTheme="minorHAnsi" w:hAnsiTheme="minorHAnsi" w:cstheme="minorHAnsi"/>
                <w:color w:val="1F497D" w:themeColor="text2"/>
                <w:sz w:val="22"/>
                <w:szCs w:val="22"/>
                <w:shd w:val="clear" w:color="auto" w:fill="FFFFFF"/>
              </w:rPr>
            </w:pPr>
          </w:p>
        </w:tc>
        <w:tc>
          <w:tcPr>
            <w:tcW w:w="900" w:type="dxa"/>
          </w:tcPr>
          <w:p w14:paraId="302BFD29" w14:textId="77777777" w:rsidR="00FA21FF" w:rsidRPr="0067548E" w:rsidRDefault="00FA21FF" w:rsidP="00835856">
            <w:pPr>
              <w:jc w:val="center"/>
              <w:rPr>
                <w:rFonts w:asciiTheme="minorHAnsi" w:hAnsiTheme="minorHAnsi" w:cstheme="minorHAnsi"/>
                <w:sz w:val="22"/>
                <w:szCs w:val="22"/>
              </w:rPr>
            </w:pPr>
          </w:p>
        </w:tc>
        <w:tc>
          <w:tcPr>
            <w:tcW w:w="5310" w:type="dxa"/>
          </w:tcPr>
          <w:p w14:paraId="229BE32A" w14:textId="726B27B1" w:rsidR="00FA21FF" w:rsidRPr="0067548E" w:rsidRDefault="00FA21FF" w:rsidP="00835856">
            <w:pPr>
              <w:rPr>
                <w:rFonts w:asciiTheme="minorHAnsi" w:hAnsiTheme="minorHAnsi" w:cstheme="minorHAnsi"/>
                <w:sz w:val="22"/>
                <w:szCs w:val="22"/>
              </w:rPr>
            </w:pPr>
          </w:p>
        </w:tc>
      </w:tr>
      <w:tr w:rsidR="00FA21FF" w:rsidRPr="00FD5A4E" w14:paraId="47BF7168" w14:textId="77777777" w:rsidTr="00FA21FF">
        <w:trPr>
          <w:cantSplit/>
          <w:trHeight w:val="521"/>
        </w:trPr>
        <w:tc>
          <w:tcPr>
            <w:tcW w:w="7380" w:type="dxa"/>
            <w:shd w:val="clear" w:color="auto" w:fill="EAF1DD" w:themeFill="accent3" w:themeFillTint="33"/>
          </w:tcPr>
          <w:p w14:paraId="02D4FDD2" w14:textId="4767B25D" w:rsidR="00FA21FF" w:rsidRPr="00E168FF" w:rsidRDefault="00FA21FF" w:rsidP="00835856">
            <w:pPr>
              <w:rPr>
                <w:rFonts w:asciiTheme="minorHAnsi" w:hAnsiTheme="minorHAnsi" w:cstheme="minorHAnsi"/>
                <w:sz w:val="28"/>
                <w:szCs w:val="28"/>
              </w:rPr>
            </w:pPr>
            <w:r w:rsidRPr="00933D13">
              <w:rPr>
                <w:rFonts w:asciiTheme="minorHAnsi" w:hAnsiTheme="minorHAnsi" w:cstheme="minorHAnsi"/>
                <w:sz w:val="28"/>
                <w:szCs w:val="28"/>
              </w:rPr>
              <w:t>Mission Operations Support</w:t>
            </w:r>
          </w:p>
        </w:tc>
        <w:tc>
          <w:tcPr>
            <w:tcW w:w="900" w:type="dxa"/>
          </w:tcPr>
          <w:p w14:paraId="401A13A4" w14:textId="77777777" w:rsidR="00FA21FF" w:rsidRPr="009552C7" w:rsidRDefault="00FA21FF" w:rsidP="00835856">
            <w:pPr>
              <w:jc w:val="center"/>
              <w:rPr>
                <w:rFonts w:asciiTheme="minorHAnsi" w:hAnsiTheme="minorHAnsi" w:cstheme="minorHAnsi"/>
                <w:sz w:val="20"/>
                <w:szCs w:val="20"/>
              </w:rPr>
            </w:pPr>
          </w:p>
        </w:tc>
        <w:tc>
          <w:tcPr>
            <w:tcW w:w="5310" w:type="dxa"/>
          </w:tcPr>
          <w:p w14:paraId="437056D1" w14:textId="77777777" w:rsidR="00FA21FF" w:rsidRPr="009552C7" w:rsidRDefault="00FA21FF" w:rsidP="00835856">
            <w:pPr>
              <w:rPr>
                <w:rFonts w:asciiTheme="minorHAnsi" w:hAnsiTheme="minorHAnsi" w:cstheme="minorHAnsi"/>
                <w:sz w:val="20"/>
                <w:szCs w:val="20"/>
              </w:rPr>
            </w:pPr>
          </w:p>
        </w:tc>
      </w:tr>
      <w:tr w:rsidR="00FA21FF" w:rsidRPr="0067548E" w14:paraId="5B3377FD" w14:textId="77777777" w:rsidTr="00FA21FF">
        <w:trPr>
          <w:cantSplit/>
          <w:trHeight w:val="521"/>
        </w:trPr>
        <w:tc>
          <w:tcPr>
            <w:tcW w:w="7380" w:type="dxa"/>
          </w:tcPr>
          <w:p w14:paraId="297E7C9D" w14:textId="3A5F21EA"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w:t>
            </w:r>
            <w:r w:rsidRPr="00933D13">
              <w:rPr>
                <w:rStyle w:val="Strong"/>
                <w:rFonts w:asciiTheme="minorHAnsi" w:hAnsiTheme="minorHAnsi" w:cstheme="minorHAnsi"/>
                <w:color w:val="1F497D" w:themeColor="text2"/>
                <w:sz w:val="22"/>
                <w:szCs w:val="22"/>
                <w:shd w:val="clear" w:color="auto" w:fill="FFFFFF"/>
              </w:rPr>
              <w:t xml:space="preserve">eadiness </w:t>
            </w:r>
            <w:proofErr w:type="gramStart"/>
            <w:r>
              <w:rPr>
                <w:rStyle w:val="Strong"/>
                <w:rFonts w:asciiTheme="minorHAnsi" w:hAnsiTheme="minorHAnsi" w:cstheme="minorHAnsi"/>
                <w:color w:val="1F497D" w:themeColor="text2"/>
                <w:sz w:val="22"/>
                <w:szCs w:val="22"/>
                <w:shd w:val="clear" w:color="auto" w:fill="FFFFFF"/>
              </w:rPr>
              <w:t>F</w:t>
            </w:r>
            <w:r w:rsidRPr="00933D13">
              <w:rPr>
                <w:rStyle w:val="Strong"/>
                <w:rFonts w:asciiTheme="minorHAnsi" w:hAnsiTheme="minorHAnsi" w:cstheme="minorHAnsi"/>
                <w:color w:val="1F497D" w:themeColor="text2"/>
                <w:sz w:val="22"/>
                <w:szCs w:val="22"/>
                <w:shd w:val="clear" w:color="auto" w:fill="FFFFFF"/>
              </w:rPr>
              <w:t>or</w:t>
            </w:r>
            <w:proofErr w:type="gramEnd"/>
            <w:r w:rsidRPr="00933D13">
              <w:rPr>
                <w:rStyle w:val="Strong"/>
                <w:rFonts w:asciiTheme="minorHAnsi" w:hAnsiTheme="minorHAnsi" w:cstheme="minorHAnsi"/>
                <w:color w:val="1F497D" w:themeColor="text2"/>
                <w:sz w:val="22"/>
                <w:szCs w:val="22"/>
                <w:shd w:val="clear" w:color="auto" w:fill="FFFFFF"/>
              </w:rPr>
              <w:t xml:space="preserve"> </w:t>
            </w:r>
            <w:r>
              <w:rPr>
                <w:rStyle w:val="Strong"/>
                <w:rFonts w:asciiTheme="minorHAnsi" w:hAnsiTheme="minorHAnsi" w:cstheme="minorHAnsi"/>
                <w:color w:val="1F497D" w:themeColor="text2"/>
                <w:sz w:val="22"/>
                <w:szCs w:val="22"/>
                <w:shd w:val="clear" w:color="auto" w:fill="FFFFFF"/>
              </w:rPr>
              <w:t>O</w:t>
            </w:r>
            <w:r w:rsidRPr="00933D13">
              <w:rPr>
                <w:rStyle w:val="Strong"/>
                <w:rFonts w:asciiTheme="minorHAnsi" w:hAnsiTheme="minorHAnsi" w:cstheme="minorHAnsi"/>
                <w:color w:val="1F497D" w:themeColor="text2"/>
                <w:sz w:val="22"/>
                <w:szCs w:val="22"/>
                <w:shd w:val="clear" w:color="auto" w:fill="FFFFFF"/>
              </w:rPr>
              <w:t>peration</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Software readiness for operational use must be demonstrated, including support for flight operations, ground systems, and mission monitoring.</w:t>
            </w:r>
          </w:p>
        </w:tc>
        <w:tc>
          <w:tcPr>
            <w:tcW w:w="900" w:type="dxa"/>
          </w:tcPr>
          <w:p w14:paraId="747F611C" w14:textId="77777777" w:rsidR="00FA21FF" w:rsidRPr="0067548E" w:rsidRDefault="00FA21FF" w:rsidP="00835856">
            <w:pPr>
              <w:jc w:val="center"/>
              <w:rPr>
                <w:rFonts w:asciiTheme="minorHAnsi" w:hAnsiTheme="minorHAnsi" w:cstheme="minorHAnsi"/>
                <w:sz w:val="22"/>
                <w:szCs w:val="22"/>
              </w:rPr>
            </w:pPr>
          </w:p>
        </w:tc>
        <w:tc>
          <w:tcPr>
            <w:tcW w:w="5310" w:type="dxa"/>
          </w:tcPr>
          <w:p w14:paraId="55BD535A" w14:textId="77777777" w:rsidR="00FA21FF" w:rsidRPr="0067548E" w:rsidRDefault="00FA21FF" w:rsidP="00835856">
            <w:pPr>
              <w:rPr>
                <w:rFonts w:asciiTheme="minorHAnsi" w:hAnsiTheme="minorHAnsi" w:cstheme="minorHAnsi"/>
                <w:sz w:val="22"/>
                <w:szCs w:val="22"/>
              </w:rPr>
            </w:pPr>
          </w:p>
        </w:tc>
      </w:tr>
      <w:tr w:rsidR="00FA21FF" w:rsidRPr="0067548E" w14:paraId="1693E2FB" w14:textId="77777777" w:rsidTr="00FA21FF">
        <w:trPr>
          <w:cantSplit/>
          <w:trHeight w:val="521"/>
        </w:trPr>
        <w:tc>
          <w:tcPr>
            <w:tcW w:w="7380" w:type="dxa"/>
          </w:tcPr>
          <w:p w14:paraId="6ACCA687" w14:textId="426D9D3D" w:rsidR="00FA21FF" w:rsidRPr="004C069F"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4C069F">
              <w:rPr>
                <w:rStyle w:val="Strong"/>
                <w:rFonts w:asciiTheme="minorHAnsi" w:hAnsiTheme="minorHAnsi" w:cstheme="minorHAnsi"/>
                <w:b w:val="0"/>
                <w:bCs w:val="0"/>
                <w:sz w:val="22"/>
                <w:szCs w:val="22"/>
                <w:shd w:val="clear" w:color="auto" w:fill="FFFFFF"/>
              </w:rPr>
              <w:lastRenderedPageBreak/>
              <w:t>Status of failures and anomalies from previously completed flights and reviews.</w:t>
            </w:r>
          </w:p>
          <w:p w14:paraId="481D8845" w14:textId="77777777" w:rsidR="00FA21FF" w:rsidRPr="0067548E" w:rsidRDefault="00FA21FF" w:rsidP="00835856">
            <w:pPr>
              <w:rPr>
                <w:rStyle w:val="Strong"/>
                <w:rFonts w:asciiTheme="minorHAnsi" w:hAnsiTheme="minorHAnsi" w:cstheme="minorHAnsi"/>
                <w:color w:val="1F497D" w:themeColor="text2"/>
                <w:sz w:val="22"/>
                <w:szCs w:val="22"/>
                <w:shd w:val="clear" w:color="auto" w:fill="FFFFFF"/>
              </w:rPr>
            </w:pPr>
          </w:p>
        </w:tc>
        <w:tc>
          <w:tcPr>
            <w:tcW w:w="900" w:type="dxa"/>
          </w:tcPr>
          <w:p w14:paraId="3001A964" w14:textId="77777777" w:rsidR="00FA21FF" w:rsidRPr="0067548E" w:rsidRDefault="00FA21FF" w:rsidP="00835856">
            <w:pPr>
              <w:jc w:val="center"/>
              <w:rPr>
                <w:rFonts w:asciiTheme="minorHAnsi" w:hAnsiTheme="minorHAnsi" w:cstheme="minorHAnsi"/>
                <w:sz w:val="22"/>
                <w:szCs w:val="22"/>
              </w:rPr>
            </w:pPr>
          </w:p>
        </w:tc>
        <w:tc>
          <w:tcPr>
            <w:tcW w:w="5310" w:type="dxa"/>
          </w:tcPr>
          <w:p w14:paraId="4ACC3180" w14:textId="13DEB866" w:rsidR="00FA21FF" w:rsidRPr="0067548E" w:rsidRDefault="00FA21FF" w:rsidP="00835856">
            <w:pPr>
              <w:rPr>
                <w:rFonts w:asciiTheme="minorHAnsi" w:hAnsiTheme="minorHAnsi" w:cstheme="minorHAnsi"/>
                <w:sz w:val="22"/>
                <w:szCs w:val="22"/>
              </w:rPr>
            </w:pPr>
          </w:p>
        </w:tc>
      </w:tr>
      <w:tr w:rsidR="00FA21FF" w:rsidRPr="0067548E" w14:paraId="0BB59AF6" w14:textId="77777777" w:rsidTr="00FA21FF">
        <w:trPr>
          <w:cantSplit/>
          <w:trHeight w:val="521"/>
        </w:trPr>
        <w:tc>
          <w:tcPr>
            <w:tcW w:w="7380" w:type="dxa"/>
          </w:tcPr>
          <w:p w14:paraId="724886F5" w14:textId="06418DBF"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933D13">
              <w:rPr>
                <w:rStyle w:val="Strong"/>
                <w:rFonts w:asciiTheme="minorHAnsi" w:hAnsiTheme="minorHAnsi" w:cstheme="minorHAnsi"/>
                <w:color w:val="1F497D" w:themeColor="text2"/>
                <w:sz w:val="22"/>
                <w:szCs w:val="22"/>
                <w:shd w:val="clear" w:color="auto" w:fill="FFFFFF"/>
              </w:rPr>
              <w:t>Tools</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Tools for operational use, including troubleshooting and anomaly resolution, should be verified.</w:t>
            </w:r>
          </w:p>
        </w:tc>
        <w:tc>
          <w:tcPr>
            <w:tcW w:w="900" w:type="dxa"/>
          </w:tcPr>
          <w:p w14:paraId="636E59BE" w14:textId="77777777" w:rsidR="00FA21FF" w:rsidRPr="0067548E" w:rsidRDefault="00FA21FF" w:rsidP="00835856">
            <w:pPr>
              <w:jc w:val="center"/>
              <w:rPr>
                <w:rFonts w:asciiTheme="minorHAnsi" w:hAnsiTheme="minorHAnsi" w:cstheme="minorHAnsi"/>
                <w:sz w:val="22"/>
                <w:szCs w:val="22"/>
              </w:rPr>
            </w:pPr>
          </w:p>
        </w:tc>
        <w:tc>
          <w:tcPr>
            <w:tcW w:w="5310" w:type="dxa"/>
          </w:tcPr>
          <w:p w14:paraId="1B75A7DD" w14:textId="77777777" w:rsidR="00FA21FF" w:rsidRPr="0067548E" w:rsidRDefault="00FA21FF" w:rsidP="00835856">
            <w:pPr>
              <w:rPr>
                <w:rFonts w:asciiTheme="minorHAnsi" w:hAnsiTheme="minorHAnsi" w:cstheme="minorHAnsi"/>
                <w:sz w:val="22"/>
                <w:szCs w:val="22"/>
              </w:rPr>
            </w:pPr>
          </w:p>
        </w:tc>
      </w:tr>
      <w:tr w:rsidR="00FA21FF" w:rsidRPr="00FD5A4E" w14:paraId="26A0C476" w14:textId="77777777" w:rsidTr="00FA21FF">
        <w:trPr>
          <w:cantSplit/>
          <w:trHeight w:val="521"/>
        </w:trPr>
        <w:tc>
          <w:tcPr>
            <w:tcW w:w="7380" w:type="dxa"/>
            <w:shd w:val="clear" w:color="auto" w:fill="EAF1DD" w:themeFill="accent3" w:themeFillTint="33"/>
          </w:tcPr>
          <w:p w14:paraId="7A19F139" w14:textId="294E1679" w:rsidR="00FA21FF" w:rsidRPr="00E168FF" w:rsidRDefault="00FA21FF" w:rsidP="00835856">
            <w:pPr>
              <w:rPr>
                <w:rFonts w:asciiTheme="minorHAnsi" w:hAnsiTheme="minorHAnsi" w:cstheme="minorHAnsi"/>
                <w:sz w:val="28"/>
                <w:szCs w:val="28"/>
              </w:rPr>
            </w:pPr>
            <w:r w:rsidRPr="00933D13">
              <w:rPr>
                <w:rFonts w:asciiTheme="minorHAnsi" w:hAnsiTheme="minorHAnsi" w:cstheme="minorHAnsi"/>
                <w:sz w:val="28"/>
                <w:szCs w:val="28"/>
              </w:rPr>
              <w:t>Documentation Completeness</w:t>
            </w:r>
          </w:p>
        </w:tc>
        <w:tc>
          <w:tcPr>
            <w:tcW w:w="900" w:type="dxa"/>
          </w:tcPr>
          <w:p w14:paraId="50481D28" w14:textId="77777777" w:rsidR="00FA21FF" w:rsidRPr="009552C7" w:rsidRDefault="00FA21FF" w:rsidP="00835856">
            <w:pPr>
              <w:jc w:val="center"/>
              <w:rPr>
                <w:rFonts w:asciiTheme="minorHAnsi" w:hAnsiTheme="minorHAnsi" w:cstheme="minorHAnsi"/>
                <w:sz w:val="20"/>
                <w:szCs w:val="20"/>
              </w:rPr>
            </w:pPr>
          </w:p>
        </w:tc>
        <w:tc>
          <w:tcPr>
            <w:tcW w:w="5310" w:type="dxa"/>
          </w:tcPr>
          <w:p w14:paraId="79936543" w14:textId="77777777" w:rsidR="00FA21FF" w:rsidRPr="009552C7" w:rsidRDefault="00FA21FF" w:rsidP="00835856">
            <w:pPr>
              <w:rPr>
                <w:rFonts w:asciiTheme="minorHAnsi" w:hAnsiTheme="minorHAnsi" w:cstheme="minorHAnsi"/>
                <w:sz w:val="20"/>
                <w:szCs w:val="20"/>
              </w:rPr>
            </w:pPr>
          </w:p>
        </w:tc>
      </w:tr>
      <w:tr w:rsidR="00FA21FF" w:rsidRPr="0067548E" w14:paraId="23E03D82" w14:textId="77777777" w:rsidTr="00FA21FF">
        <w:trPr>
          <w:cantSplit/>
          <w:trHeight w:val="521"/>
        </w:trPr>
        <w:tc>
          <w:tcPr>
            <w:tcW w:w="7380" w:type="dxa"/>
          </w:tcPr>
          <w:p w14:paraId="3AF364BE" w14:textId="73C5477A"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Documentation</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All required documentation (e.g., test reports, validation results, user manuals, operational procedures, safety reports) must be complete,</w:t>
            </w:r>
            <w:r>
              <w:rPr>
                <w:rFonts w:asciiTheme="minorHAnsi" w:hAnsiTheme="minorHAnsi" w:cstheme="minorHAnsi"/>
                <w:color w:val="222222"/>
                <w:sz w:val="22"/>
                <w:szCs w:val="22"/>
                <w:shd w:val="clear" w:color="auto" w:fill="FFFFFF"/>
              </w:rPr>
              <w:t xml:space="preserve"> </w:t>
            </w:r>
            <w:r w:rsidRPr="00933D13">
              <w:rPr>
                <w:rFonts w:asciiTheme="minorHAnsi" w:hAnsiTheme="minorHAnsi" w:cstheme="minorHAnsi"/>
                <w:color w:val="222222"/>
                <w:sz w:val="22"/>
                <w:szCs w:val="22"/>
                <w:shd w:val="clear" w:color="auto" w:fill="FFFFFF"/>
              </w:rPr>
              <w:t>reviewed, and approved.</w:t>
            </w:r>
          </w:p>
        </w:tc>
        <w:tc>
          <w:tcPr>
            <w:tcW w:w="900" w:type="dxa"/>
          </w:tcPr>
          <w:p w14:paraId="266C993B" w14:textId="77777777" w:rsidR="00FA21FF" w:rsidRPr="0067548E" w:rsidRDefault="00FA21FF" w:rsidP="00835856">
            <w:pPr>
              <w:jc w:val="center"/>
              <w:rPr>
                <w:rFonts w:asciiTheme="minorHAnsi" w:hAnsiTheme="minorHAnsi" w:cstheme="minorHAnsi"/>
                <w:sz w:val="22"/>
                <w:szCs w:val="22"/>
              </w:rPr>
            </w:pPr>
          </w:p>
        </w:tc>
        <w:tc>
          <w:tcPr>
            <w:tcW w:w="5310" w:type="dxa"/>
          </w:tcPr>
          <w:p w14:paraId="2F3F20F6" w14:textId="77777777" w:rsidR="00FA21FF" w:rsidRPr="0067548E" w:rsidRDefault="00FA21FF" w:rsidP="00835856">
            <w:pPr>
              <w:rPr>
                <w:rFonts w:asciiTheme="minorHAnsi" w:hAnsiTheme="minorHAnsi" w:cstheme="minorHAnsi"/>
                <w:sz w:val="22"/>
                <w:szCs w:val="22"/>
              </w:rPr>
            </w:pPr>
          </w:p>
        </w:tc>
      </w:tr>
      <w:tr w:rsidR="00FA21FF" w:rsidRPr="0067548E" w14:paraId="0A3131BE" w14:textId="77777777" w:rsidTr="00FA21FF">
        <w:trPr>
          <w:cantSplit/>
          <w:trHeight w:val="521"/>
        </w:trPr>
        <w:tc>
          <w:tcPr>
            <w:tcW w:w="7380" w:type="dxa"/>
          </w:tcPr>
          <w:p w14:paraId="7A8E45FD" w14:textId="7FB031F4" w:rsidR="00FA21FF" w:rsidRPr="00DF05B7"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DF05B7">
              <w:rPr>
                <w:rStyle w:val="Strong"/>
                <w:rFonts w:asciiTheme="minorHAnsi" w:hAnsiTheme="minorHAnsi" w:cstheme="minorHAnsi"/>
                <w:color w:val="1F497D" w:themeColor="text2"/>
                <w:sz w:val="22"/>
                <w:szCs w:val="22"/>
                <w:shd w:val="clear" w:color="auto" w:fill="FFFFFF"/>
              </w:rPr>
              <w:t>Software Version Description Document</w:t>
            </w:r>
          </w:p>
          <w:p w14:paraId="3F1FE23D" w14:textId="77777777" w:rsidR="00FA21FF" w:rsidRPr="0067548E" w:rsidRDefault="00FA21FF" w:rsidP="00835856">
            <w:pPr>
              <w:rPr>
                <w:rStyle w:val="Strong"/>
                <w:rFonts w:asciiTheme="minorHAnsi" w:hAnsiTheme="minorHAnsi" w:cstheme="minorHAnsi"/>
                <w:color w:val="1F497D" w:themeColor="text2"/>
                <w:sz w:val="22"/>
                <w:szCs w:val="22"/>
                <w:shd w:val="clear" w:color="auto" w:fill="FFFFFF"/>
              </w:rPr>
            </w:pPr>
          </w:p>
        </w:tc>
        <w:tc>
          <w:tcPr>
            <w:tcW w:w="900" w:type="dxa"/>
          </w:tcPr>
          <w:p w14:paraId="45370438" w14:textId="77777777" w:rsidR="00FA21FF" w:rsidRPr="0067548E" w:rsidRDefault="00FA21FF" w:rsidP="00835856">
            <w:pPr>
              <w:jc w:val="center"/>
              <w:rPr>
                <w:rFonts w:asciiTheme="minorHAnsi" w:hAnsiTheme="minorHAnsi" w:cstheme="minorHAnsi"/>
                <w:sz w:val="22"/>
                <w:szCs w:val="22"/>
              </w:rPr>
            </w:pPr>
          </w:p>
        </w:tc>
        <w:tc>
          <w:tcPr>
            <w:tcW w:w="5310" w:type="dxa"/>
          </w:tcPr>
          <w:p w14:paraId="6AA9ABD0" w14:textId="6254E7B6" w:rsidR="00FA21FF" w:rsidRPr="0067548E" w:rsidRDefault="00FA21FF" w:rsidP="00835856">
            <w:pPr>
              <w:rPr>
                <w:rFonts w:asciiTheme="minorHAnsi" w:hAnsiTheme="minorHAnsi" w:cstheme="minorHAnsi"/>
                <w:sz w:val="22"/>
                <w:szCs w:val="22"/>
              </w:rPr>
            </w:pPr>
          </w:p>
        </w:tc>
      </w:tr>
      <w:tr w:rsidR="00FA21FF" w:rsidRPr="0067548E" w14:paraId="078B540E" w14:textId="77777777" w:rsidTr="00FA21FF">
        <w:trPr>
          <w:cantSplit/>
          <w:trHeight w:val="521"/>
        </w:trPr>
        <w:tc>
          <w:tcPr>
            <w:tcW w:w="7380" w:type="dxa"/>
          </w:tcPr>
          <w:p w14:paraId="1F65B968" w14:textId="77777777" w:rsidR="00FA21FF" w:rsidRPr="00DF05B7"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DF05B7">
              <w:rPr>
                <w:rStyle w:val="Strong"/>
                <w:rFonts w:asciiTheme="minorHAnsi" w:hAnsiTheme="minorHAnsi" w:cstheme="minorHAnsi"/>
                <w:color w:val="1F497D" w:themeColor="text2"/>
                <w:sz w:val="22"/>
                <w:szCs w:val="22"/>
                <w:shd w:val="clear" w:color="auto" w:fill="FFFFFF"/>
              </w:rPr>
              <w:t>Software Maintenance Plan</w:t>
            </w:r>
          </w:p>
          <w:p w14:paraId="70F2BAD3" w14:textId="77777777" w:rsidR="00FA21FF" w:rsidRPr="0067548E" w:rsidRDefault="00FA21FF" w:rsidP="00441BF5">
            <w:pPr>
              <w:rPr>
                <w:rStyle w:val="Strong"/>
                <w:rFonts w:asciiTheme="minorHAnsi" w:hAnsiTheme="minorHAnsi" w:cstheme="minorHAnsi"/>
                <w:color w:val="1F497D" w:themeColor="text2"/>
                <w:sz w:val="22"/>
                <w:szCs w:val="22"/>
                <w:shd w:val="clear" w:color="auto" w:fill="FFFFFF"/>
              </w:rPr>
            </w:pPr>
          </w:p>
        </w:tc>
        <w:tc>
          <w:tcPr>
            <w:tcW w:w="900" w:type="dxa"/>
          </w:tcPr>
          <w:p w14:paraId="2AF63760" w14:textId="77777777" w:rsidR="00FA21FF" w:rsidRPr="0067548E" w:rsidRDefault="00FA21FF" w:rsidP="00441BF5">
            <w:pPr>
              <w:jc w:val="center"/>
              <w:rPr>
                <w:rFonts w:asciiTheme="minorHAnsi" w:hAnsiTheme="minorHAnsi" w:cstheme="minorHAnsi"/>
                <w:sz w:val="22"/>
                <w:szCs w:val="22"/>
              </w:rPr>
            </w:pPr>
          </w:p>
        </w:tc>
        <w:tc>
          <w:tcPr>
            <w:tcW w:w="5310" w:type="dxa"/>
          </w:tcPr>
          <w:p w14:paraId="42B72821" w14:textId="6E4A15F8" w:rsidR="00FA21FF" w:rsidRPr="0067548E" w:rsidRDefault="00FA21FF" w:rsidP="00441BF5">
            <w:pPr>
              <w:rPr>
                <w:rFonts w:asciiTheme="minorHAnsi" w:hAnsiTheme="minorHAnsi" w:cstheme="minorHAnsi"/>
                <w:sz w:val="22"/>
                <w:szCs w:val="22"/>
              </w:rPr>
            </w:pPr>
          </w:p>
        </w:tc>
      </w:tr>
      <w:tr w:rsidR="00FA21FF" w:rsidRPr="0067548E" w14:paraId="08BB8A29" w14:textId="77777777" w:rsidTr="00FA21FF">
        <w:trPr>
          <w:cantSplit/>
          <w:trHeight w:val="521"/>
        </w:trPr>
        <w:tc>
          <w:tcPr>
            <w:tcW w:w="7380" w:type="dxa"/>
          </w:tcPr>
          <w:p w14:paraId="7336B6A5" w14:textId="2ECE2C7B" w:rsidR="00FA21FF" w:rsidRPr="00DF05B7"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DF05B7">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U</w:t>
            </w:r>
            <w:r w:rsidRPr="00DF05B7">
              <w:rPr>
                <w:rStyle w:val="Strong"/>
                <w:rFonts w:asciiTheme="minorHAnsi" w:hAnsiTheme="minorHAnsi" w:cstheme="minorHAnsi"/>
                <w:color w:val="1F497D" w:themeColor="text2"/>
                <w:sz w:val="22"/>
                <w:szCs w:val="22"/>
                <w:shd w:val="clear" w:color="auto" w:fill="FFFFFF"/>
              </w:rPr>
              <w:t xml:space="preserve">ser's </w:t>
            </w:r>
            <w:r>
              <w:rPr>
                <w:rStyle w:val="Strong"/>
                <w:rFonts w:asciiTheme="minorHAnsi" w:hAnsiTheme="minorHAnsi" w:cstheme="minorHAnsi"/>
                <w:color w:val="1F497D" w:themeColor="text2"/>
                <w:sz w:val="22"/>
                <w:szCs w:val="22"/>
                <w:shd w:val="clear" w:color="auto" w:fill="FFFFFF"/>
              </w:rPr>
              <w:t>M</w:t>
            </w:r>
            <w:r w:rsidRPr="00DF05B7">
              <w:rPr>
                <w:rStyle w:val="Strong"/>
                <w:rFonts w:asciiTheme="minorHAnsi" w:hAnsiTheme="minorHAnsi" w:cstheme="minorHAnsi"/>
                <w:color w:val="1F497D" w:themeColor="text2"/>
                <w:sz w:val="22"/>
                <w:szCs w:val="22"/>
                <w:shd w:val="clear" w:color="auto" w:fill="FFFFFF"/>
              </w:rPr>
              <w:t>anual</w:t>
            </w:r>
          </w:p>
        </w:tc>
        <w:tc>
          <w:tcPr>
            <w:tcW w:w="900" w:type="dxa"/>
          </w:tcPr>
          <w:p w14:paraId="1509BD2C" w14:textId="77777777" w:rsidR="00FA21FF" w:rsidRPr="0067548E" w:rsidRDefault="00FA21FF" w:rsidP="00441BF5">
            <w:pPr>
              <w:jc w:val="center"/>
              <w:rPr>
                <w:rFonts w:asciiTheme="minorHAnsi" w:hAnsiTheme="minorHAnsi" w:cstheme="minorHAnsi"/>
                <w:sz w:val="22"/>
                <w:szCs w:val="22"/>
              </w:rPr>
            </w:pPr>
          </w:p>
        </w:tc>
        <w:tc>
          <w:tcPr>
            <w:tcW w:w="5310" w:type="dxa"/>
          </w:tcPr>
          <w:p w14:paraId="31AB03BF" w14:textId="2B39B7AB" w:rsidR="00FA21FF" w:rsidRPr="0067548E" w:rsidRDefault="00FA21FF" w:rsidP="00441BF5">
            <w:pPr>
              <w:rPr>
                <w:rFonts w:asciiTheme="minorHAnsi" w:hAnsiTheme="minorHAnsi" w:cstheme="minorHAnsi"/>
                <w:sz w:val="22"/>
                <w:szCs w:val="22"/>
              </w:rPr>
            </w:pPr>
          </w:p>
        </w:tc>
      </w:tr>
      <w:tr w:rsidR="00FA21FF" w:rsidRPr="0067548E" w14:paraId="5CB3A96F" w14:textId="77777777" w:rsidTr="00FA21FF">
        <w:trPr>
          <w:cantSplit/>
          <w:trHeight w:val="521"/>
        </w:trPr>
        <w:tc>
          <w:tcPr>
            <w:tcW w:w="7380" w:type="dxa"/>
          </w:tcPr>
          <w:p w14:paraId="226CADFA" w14:textId="27A3D8B0" w:rsidR="00FA21FF" w:rsidRPr="00DF05B7"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DF05B7">
              <w:rPr>
                <w:rStyle w:val="Strong"/>
                <w:rFonts w:asciiTheme="minorHAnsi" w:hAnsiTheme="minorHAnsi" w:cstheme="minorHAnsi"/>
                <w:color w:val="1F497D" w:themeColor="text2"/>
                <w:sz w:val="22"/>
                <w:szCs w:val="22"/>
                <w:shd w:val="clear" w:color="auto" w:fill="FFFFFF"/>
              </w:rPr>
              <w:t>Software Data Loads</w:t>
            </w:r>
          </w:p>
        </w:tc>
        <w:tc>
          <w:tcPr>
            <w:tcW w:w="900" w:type="dxa"/>
          </w:tcPr>
          <w:p w14:paraId="3E5B035F" w14:textId="77777777" w:rsidR="00FA21FF" w:rsidRPr="0067548E" w:rsidRDefault="00FA21FF" w:rsidP="00441BF5">
            <w:pPr>
              <w:jc w:val="center"/>
              <w:rPr>
                <w:rFonts w:asciiTheme="minorHAnsi" w:hAnsiTheme="minorHAnsi" w:cstheme="minorHAnsi"/>
                <w:sz w:val="22"/>
                <w:szCs w:val="22"/>
              </w:rPr>
            </w:pPr>
          </w:p>
        </w:tc>
        <w:tc>
          <w:tcPr>
            <w:tcW w:w="5310" w:type="dxa"/>
          </w:tcPr>
          <w:p w14:paraId="449D2C27" w14:textId="6047D63D" w:rsidR="00FA21FF" w:rsidRPr="0067548E" w:rsidRDefault="00FA21FF" w:rsidP="00441BF5">
            <w:pPr>
              <w:rPr>
                <w:rFonts w:asciiTheme="minorHAnsi" w:hAnsiTheme="minorHAnsi" w:cstheme="minorHAnsi"/>
                <w:sz w:val="22"/>
                <w:szCs w:val="22"/>
              </w:rPr>
            </w:pPr>
          </w:p>
        </w:tc>
      </w:tr>
      <w:tr w:rsidR="00FA21FF" w:rsidRPr="0067548E" w14:paraId="42C8A861" w14:textId="77777777" w:rsidTr="00FA21FF">
        <w:trPr>
          <w:cantSplit/>
          <w:trHeight w:val="521"/>
        </w:trPr>
        <w:tc>
          <w:tcPr>
            <w:tcW w:w="7380" w:type="dxa"/>
          </w:tcPr>
          <w:p w14:paraId="39172906" w14:textId="4DF74D0D"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C069F">
              <w:rPr>
                <w:rStyle w:val="Strong"/>
                <w:rFonts w:asciiTheme="minorHAnsi" w:hAnsiTheme="minorHAnsi" w:cstheme="minorHAnsi"/>
                <w:color w:val="1F497D" w:themeColor="text2"/>
                <w:sz w:val="22"/>
                <w:szCs w:val="22"/>
                <w:shd w:val="clear" w:color="auto" w:fill="FFFFFF"/>
              </w:rPr>
              <w:t xml:space="preserve">Lessons learned </w:t>
            </w:r>
            <w:r w:rsidRPr="004C069F">
              <w:rPr>
                <w:rStyle w:val="Strong"/>
                <w:rFonts w:asciiTheme="minorHAnsi" w:hAnsiTheme="minorHAnsi" w:cstheme="minorHAnsi"/>
                <w:b w:val="0"/>
                <w:bCs w:val="0"/>
                <w:sz w:val="22"/>
                <w:szCs w:val="22"/>
                <w:shd w:val="clear" w:color="auto" w:fill="FFFFFF"/>
              </w:rPr>
              <w:t>from the software areas of the project</w:t>
            </w:r>
          </w:p>
        </w:tc>
        <w:tc>
          <w:tcPr>
            <w:tcW w:w="900" w:type="dxa"/>
          </w:tcPr>
          <w:p w14:paraId="488DAACA" w14:textId="77777777" w:rsidR="00FA21FF" w:rsidRPr="0067548E" w:rsidRDefault="00FA21FF" w:rsidP="00441BF5">
            <w:pPr>
              <w:jc w:val="center"/>
              <w:rPr>
                <w:rFonts w:asciiTheme="minorHAnsi" w:hAnsiTheme="minorHAnsi" w:cstheme="minorHAnsi"/>
                <w:sz w:val="22"/>
                <w:szCs w:val="22"/>
              </w:rPr>
            </w:pPr>
          </w:p>
        </w:tc>
        <w:tc>
          <w:tcPr>
            <w:tcW w:w="5310" w:type="dxa"/>
          </w:tcPr>
          <w:p w14:paraId="7DDDD887" w14:textId="3EF2C810" w:rsidR="00FA21FF" w:rsidRPr="0067548E" w:rsidRDefault="00FA21FF" w:rsidP="00441BF5">
            <w:pPr>
              <w:rPr>
                <w:rFonts w:asciiTheme="minorHAnsi" w:hAnsiTheme="minorHAnsi" w:cstheme="minorHAnsi"/>
                <w:sz w:val="22"/>
                <w:szCs w:val="22"/>
              </w:rPr>
            </w:pPr>
          </w:p>
        </w:tc>
      </w:tr>
      <w:tr w:rsidR="00FA21FF" w:rsidRPr="0067548E" w14:paraId="643E4AFB" w14:textId="77777777" w:rsidTr="00FA21FF">
        <w:trPr>
          <w:cantSplit/>
          <w:trHeight w:val="521"/>
        </w:trPr>
        <w:tc>
          <w:tcPr>
            <w:tcW w:w="7380" w:type="dxa"/>
          </w:tcPr>
          <w:p w14:paraId="212F8F31" w14:textId="4ECC7E39"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C069F">
              <w:rPr>
                <w:rStyle w:val="Strong"/>
                <w:rFonts w:asciiTheme="minorHAnsi" w:hAnsiTheme="minorHAnsi" w:cstheme="minorHAnsi"/>
                <w:color w:val="1F497D" w:themeColor="text2"/>
                <w:sz w:val="22"/>
                <w:szCs w:val="22"/>
                <w:shd w:val="clear" w:color="auto" w:fill="FFFFFF"/>
              </w:rPr>
              <w:t>Open items and waivers/deviations</w:t>
            </w:r>
          </w:p>
        </w:tc>
        <w:tc>
          <w:tcPr>
            <w:tcW w:w="900" w:type="dxa"/>
          </w:tcPr>
          <w:p w14:paraId="38950432" w14:textId="77777777" w:rsidR="00FA21FF" w:rsidRPr="0067548E" w:rsidRDefault="00FA21FF" w:rsidP="00441BF5">
            <w:pPr>
              <w:jc w:val="center"/>
              <w:rPr>
                <w:rFonts w:asciiTheme="minorHAnsi" w:hAnsiTheme="minorHAnsi" w:cstheme="minorHAnsi"/>
                <w:sz w:val="22"/>
                <w:szCs w:val="22"/>
              </w:rPr>
            </w:pPr>
          </w:p>
        </w:tc>
        <w:tc>
          <w:tcPr>
            <w:tcW w:w="5310" w:type="dxa"/>
          </w:tcPr>
          <w:p w14:paraId="47CED13F" w14:textId="02F1E8DB" w:rsidR="00FA21FF" w:rsidRPr="0067548E" w:rsidRDefault="00FA21FF" w:rsidP="00441BF5">
            <w:pPr>
              <w:rPr>
                <w:rFonts w:asciiTheme="minorHAnsi" w:hAnsiTheme="minorHAnsi" w:cstheme="minorHAnsi"/>
                <w:sz w:val="22"/>
                <w:szCs w:val="22"/>
              </w:rPr>
            </w:pPr>
          </w:p>
        </w:tc>
      </w:tr>
      <w:tr w:rsidR="00FA21FF" w:rsidRPr="0067548E" w14:paraId="12515973" w14:textId="77777777" w:rsidTr="00FA21FF">
        <w:trPr>
          <w:cantSplit/>
          <w:trHeight w:val="521"/>
        </w:trPr>
        <w:tc>
          <w:tcPr>
            <w:tcW w:w="7380" w:type="dxa"/>
          </w:tcPr>
          <w:p w14:paraId="6D9A6A22" w14:textId="05158F68"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C069F">
              <w:rPr>
                <w:rStyle w:val="Strong"/>
                <w:rFonts w:asciiTheme="minorHAnsi" w:hAnsiTheme="minorHAnsi" w:cstheme="minorHAnsi"/>
                <w:color w:val="1F497D" w:themeColor="text2"/>
                <w:sz w:val="22"/>
                <w:szCs w:val="22"/>
                <w:shd w:val="clear" w:color="auto" w:fill="FFFFFF"/>
              </w:rPr>
              <w:t>Open software defect or problem reports</w:t>
            </w:r>
            <w:r>
              <w:rPr>
                <w:rStyle w:val="Strong"/>
                <w:rFonts w:asciiTheme="minorHAnsi" w:hAnsiTheme="minorHAnsi" w:cstheme="minorHAnsi"/>
                <w:color w:val="1F497D" w:themeColor="text2"/>
                <w:sz w:val="22"/>
                <w:szCs w:val="22"/>
                <w:shd w:val="clear" w:color="auto" w:fill="FFFFFF"/>
              </w:rPr>
              <w:t xml:space="preserve"> </w:t>
            </w:r>
          </w:p>
        </w:tc>
        <w:tc>
          <w:tcPr>
            <w:tcW w:w="900" w:type="dxa"/>
          </w:tcPr>
          <w:p w14:paraId="57E69DED" w14:textId="77777777" w:rsidR="00FA21FF" w:rsidRPr="0067548E" w:rsidRDefault="00FA21FF" w:rsidP="00441BF5">
            <w:pPr>
              <w:jc w:val="center"/>
              <w:rPr>
                <w:rFonts w:asciiTheme="minorHAnsi" w:hAnsiTheme="minorHAnsi" w:cstheme="minorHAnsi"/>
                <w:sz w:val="22"/>
                <w:szCs w:val="22"/>
              </w:rPr>
            </w:pPr>
          </w:p>
        </w:tc>
        <w:tc>
          <w:tcPr>
            <w:tcW w:w="5310" w:type="dxa"/>
          </w:tcPr>
          <w:p w14:paraId="45456570" w14:textId="157EC146" w:rsidR="00FA21FF" w:rsidRPr="0067548E" w:rsidRDefault="00FA21FF" w:rsidP="00441BF5">
            <w:pPr>
              <w:rPr>
                <w:rFonts w:asciiTheme="minorHAnsi" w:hAnsiTheme="minorHAnsi" w:cstheme="minorHAnsi"/>
                <w:sz w:val="22"/>
                <w:szCs w:val="22"/>
              </w:rPr>
            </w:pPr>
          </w:p>
        </w:tc>
      </w:tr>
      <w:tr w:rsidR="00FA21FF" w:rsidRPr="0067548E" w14:paraId="57DA1760" w14:textId="77777777" w:rsidTr="00FA21FF">
        <w:trPr>
          <w:cantSplit/>
          <w:trHeight w:val="521"/>
        </w:trPr>
        <w:tc>
          <w:tcPr>
            <w:tcW w:w="7380" w:type="dxa"/>
          </w:tcPr>
          <w:p w14:paraId="731429BE" w14:textId="1A557BDC"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C069F">
              <w:rPr>
                <w:rStyle w:val="Strong"/>
                <w:rFonts w:asciiTheme="minorHAnsi" w:hAnsiTheme="minorHAnsi" w:cstheme="minorHAnsi"/>
                <w:color w:val="1F497D" w:themeColor="text2"/>
                <w:sz w:val="22"/>
                <w:szCs w:val="22"/>
                <w:shd w:val="clear" w:color="auto" w:fill="FFFFFF"/>
              </w:rPr>
              <w:t>Software Maintenance Plan</w:t>
            </w:r>
            <w:r>
              <w:rPr>
                <w:rStyle w:val="Strong"/>
                <w:rFonts w:asciiTheme="minorHAnsi" w:hAnsiTheme="minorHAnsi" w:cstheme="minorHAnsi"/>
                <w:color w:val="1F497D" w:themeColor="text2"/>
                <w:sz w:val="22"/>
                <w:szCs w:val="22"/>
                <w:shd w:val="clear" w:color="auto" w:fill="FFFFFF"/>
              </w:rPr>
              <w:t xml:space="preserve"> </w:t>
            </w:r>
          </w:p>
        </w:tc>
        <w:tc>
          <w:tcPr>
            <w:tcW w:w="900" w:type="dxa"/>
          </w:tcPr>
          <w:p w14:paraId="67925D79" w14:textId="77777777" w:rsidR="00FA21FF" w:rsidRPr="0067548E" w:rsidRDefault="00FA21FF" w:rsidP="00441BF5">
            <w:pPr>
              <w:jc w:val="center"/>
              <w:rPr>
                <w:rFonts w:asciiTheme="minorHAnsi" w:hAnsiTheme="minorHAnsi" w:cstheme="minorHAnsi"/>
                <w:sz w:val="22"/>
                <w:szCs w:val="22"/>
              </w:rPr>
            </w:pPr>
          </w:p>
        </w:tc>
        <w:tc>
          <w:tcPr>
            <w:tcW w:w="5310" w:type="dxa"/>
          </w:tcPr>
          <w:p w14:paraId="7518EA1C" w14:textId="3AC95840" w:rsidR="00FA21FF" w:rsidRPr="0067548E" w:rsidRDefault="00FA21FF" w:rsidP="00441BF5">
            <w:pPr>
              <w:rPr>
                <w:rFonts w:asciiTheme="minorHAnsi" w:hAnsiTheme="minorHAnsi" w:cstheme="minorHAnsi"/>
                <w:sz w:val="22"/>
                <w:szCs w:val="22"/>
              </w:rPr>
            </w:pPr>
          </w:p>
        </w:tc>
      </w:tr>
      <w:tr w:rsidR="00FA21FF" w:rsidRPr="0067548E" w14:paraId="14F28DA8" w14:textId="77777777" w:rsidTr="00FA21FF">
        <w:trPr>
          <w:cantSplit/>
          <w:trHeight w:val="521"/>
        </w:trPr>
        <w:tc>
          <w:tcPr>
            <w:tcW w:w="7380" w:type="dxa"/>
          </w:tcPr>
          <w:p w14:paraId="5CC5D751" w14:textId="03FF762B"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C069F">
              <w:rPr>
                <w:rStyle w:val="Strong"/>
                <w:rFonts w:asciiTheme="minorHAnsi" w:hAnsiTheme="minorHAnsi" w:cstheme="minorHAnsi"/>
                <w:color w:val="1F497D" w:themeColor="text2"/>
                <w:sz w:val="22"/>
                <w:szCs w:val="22"/>
                <w:shd w:val="clear" w:color="auto" w:fill="FFFFFF"/>
              </w:rPr>
              <w:t>Software Audit Results</w:t>
            </w:r>
            <w:r>
              <w:rPr>
                <w:rStyle w:val="Strong"/>
                <w:rFonts w:asciiTheme="minorHAnsi" w:hAnsiTheme="minorHAnsi" w:cstheme="minorHAnsi"/>
                <w:color w:val="1F497D" w:themeColor="text2"/>
                <w:sz w:val="22"/>
                <w:szCs w:val="22"/>
                <w:shd w:val="clear" w:color="auto" w:fill="FFFFFF"/>
              </w:rPr>
              <w:t xml:space="preserve"> </w:t>
            </w:r>
          </w:p>
        </w:tc>
        <w:tc>
          <w:tcPr>
            <w:tcW w:w="900" w:type="dxa"/>
          </w:tcPr>
          <w:p w14:paraId="2CE21FAF" w14:textId="77777777" w:rsidR="00FA21FF" w:rsidRPr="0067548E" w:rsidRDefault="00FA21FF" w:rsidP="00441BF5">
            <w:pPr>
              <w:jc w:val="center"/>
              <w:rPr>
                <w:rFonts w:asciiTheme="minorHAnsi" w:hAnsiTheme="minorHAnsi" w:cstheme="minorHAnsi"/>
                <w:sz w:val="22"/>
                <w:szCs w:val="22"/>
              </w:rPr>
            </w:pPr>
          </w:p>
        </w:tc>
        <w:tc>
          <w:tcPr>
            <w:tcW w:w="5310" w:type="dxa"/>
          </w:tcPr>
          <w:p w14:paraId="79E65908" w14:textId="594B541C" w:rsidR="00FA21FF" w:rsidRPr="0067548E" w:rsidRDefault="00FA21FF" w:rsidP="00441BF5">
            <w:pPr>
              <w:rPr>
                <w:rFonts w:asciiTheme="minorHAnsi" w:hAnsiTheme="minorHAnsi" w:cstheme="minorHAnsi"/>
                <w:sz w:val="22"/>
                <w:szCs w:val="22"/>
              </w:rPr>
            </w:pPr>
          </w:p>
        </w:tc>
      </w:tr>
      <w:tr w:rsidR="00FA21FF" w:rsidRPr="0067548E" w14:paraId="0BA0DBA1" w14:textId="77777777" w:rsidTr="00FA21FF">
        <w:trPr>
          <w:cantSplit/>
          <w:trHeight w:val="521"/>
        </w:trPr>
        <w:tc>
          <w:tcPr>
            <w:tcW w:w="7380" w:type="dxa"/>
          </w:tcPr>
          <w:p w14:paraId="50D21C76" w14:textId="3079A21B"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C069F">
              <w:rPr>
                <w:rStyle w:val="Strong"/>
                <w:rFonts w:asciiTheme="minorHAnsi" w:hAnsiTheme="minorHAnsi" w:cstheme="minorHAnsi"/>
                <w:color w:val="1F497D" w:themeColor="text2"/>
                <w:sz w:val="22"/>
                <w:szCs w:val="22"/>
                <w:shd w:val="clear" w:color="auto" w:fill="FFFFFF"/>
              </w:rPr>
              <w:t>Software Quality Data</w:t>
            </w:r>
            <w:r>
              <w:rPr>
                <w:rStyle w:val="Strong"/>
                <w:rFonts w:asciiTheme="minorHAnsi" w:hAnsiTheme="minorHAnsi" w:cstheme="minorHAnsi"/>
                <w:color w:val="1F497D" w:themeColor="text2"/>
                <w:sz w:val="22"/>
                <w:szCs w:val="22"/>
                <w:shd w:val="clear" w:color="auto" w:fill="FFFFFF"/>
              </w:rPr>
              <w:t xml:space="preserve"> </w:t>
            </w:r>
          </w:p>
        </w:tc>
        <w:tc>
          <w:tcPr>
            <w:tcW w:w="900" w:type="dxa"/>
          </w:tcPr>
          <w:p w14:paraId="279AB396" w14:textId="77777777" w:rsidR="00FA21FF" w:rsidRPr="0067548E" w:rsidRDefault="00FA21FF" w:rsidP="00441BF5">
            <w:pPr>
              <w:jc w:val="center"/>
              <w:rPr>
                <w:rFonts w:asciiTheme="minorHAnsi" w:hAnsiTheme="minorHAnsi" w:cstheme="minorHAnsi"/>
                <w:sz w:val="22"/>
                <w:szCs w:val="22"/>
              </w:rPr>
            </w:pPr>
          </w:p>
        </w:tc>
        <w:tc>
          <w:tcPr>
            <w:tcW w:w="5310" w:type="dxa"/>
          </w:tcPr>
          <w:p w14:paraId="74E8375D" w14:textId="39E68D3D" w:rsidR="00FA21FF" w:rsidRPr="0067548E" w:rsidRDefault="00FA21FF" w:rsidP="00441BF5">
            <w:pPr>
              <w:rPr>
                <w:rFonts w:asciiTheme="minorHAnsi" w:hAnsiTheme="minorHAnsi" w:cstheme="minorHAnsi"/>
                <w:sz w:val="22"/>
                <w:szCs w:val="22"/>
              </w:rPr>
            </w:pPr>
          </w:p>
        </w:tc>
      </w:tr>
      <w:tr w:rsidR="00FA21FF" w:rsidRPr="0067548E" w14:paraId="60F6A3EB" w14:textId="77777777" w:rsidTr="00FA21FF">
        <w:trPr>
          <w:cantSplit/>
          <w:trHeight w:val="521"/>
        </w:trPr>
        <w:tc>
          <w:tcPr>
            <w:tcW w:w="7380" w:type="dxa"/>
          </w:tcPr>
          <w:p w14:paraId="3684E011" w14:textId="3885C5D0"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C069F">
              <w:rPr>
                <w:rStyle w:val="Strong"/>
                <w:rFonts w:asciiTheme="minorHAnsi" w:hAnsiTheme="minorHAnsi" w:cstheme="minorHAnsi"/>
                <w:color w:val="1F497D" w:themeColor="text2"/>
                <w:sz w:val="22"/>
                <w:szCs w:val="22"/>
                <w:shd w:val="clear" w:color="auto" w:fill="FFFFFF"/>
              </w:rPr>
              <w:lastRenderedPageBreak/>
              <w:t>Software Metric Data</w:t>
            </w:r>
          </w:p>
        </w:tc>
        <w:tc>
          <w:tcPr>
            <w:tcW w:w="900" w:type="dxa"/>
          </w:tcPr>
          <w:p w14:paraId="2294C1F9" w14:textId="77777777" w:rsidR="00FA21FF" w:rsidRPr="0067548E" w:rsidRDefault="00FA21FF" w:rsidP="00441BF5">
            <w:pPr>
              <w:jc w:val="center"/>
              <w:rPr>
                <w:rFonts w:asciiTheme="minorHAnsi" w:hAnsiTheme="minorHAnsi" w:cstheme="minorHAnsi"/>
                <w:sz w:val="22"/>
                <w:szCs w:val="22"/>
              </w:rPr>
            </w:pPr>
          </w:p>
        </w:tc>
        <w:tc>
          <w:tcPr>
            <w:tcW w:w="5310" w:type="dxa"/>
          </w:tcPr>
          <w:p w14:paraId="3FE2201C" w14:textId="5CC5398C" w:rsidR="00FA21FF" w:rsidRPr="0067548E" w:rsidRDefault="00FA21FF" w:rsidP="00441BF5">
            <w:pPr>
              <w:rPr>
                <w:rFonts w:asciiTheme="minorHAnsi" w:hAnsiTheme="minorHAnsi" w:cstheme="minorHAnsi"/>
                <w:sz w:val="22"/>
                <w:szCs w:val="22"/>
              </w:rPr>
            </w:pPr>
          </w:p>
        </w:tc>
      </w:tr>
      <w:tr w:rsidR="00FA21FF" w:rsidRPr="0067548E" w14:paraId="6748FC73" w14:textId="77777777" w:rsidTr="00FA21FF">
        <w:trPr>
          <w:cantSplit/>
          <w:trHeight w:val="521"/>
        </w:trPr>
        <w:tc>
          <w:tcPr>
            <w:tcW w:w="7380" w:type="dxa"/>
          </w:tcPr>
          <w:p w14:paraId="4DFD7EED" w14:textId="4F2033BF"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C069F">
              <w:rPr>
                <w:rStyle w:val="Strong"/>
                <w:rFonts w:asciiTheme="minorHAnsi" w:hAnsiTheme="minorHAnsi" w:cstheme="minorHAnsi"/>
                <w:color w:val="1F497D" w:themeColor="text2"/>
                <w:sz w:val="22"/>
                <w:szCs w:val="22"/>
                <w:shd w:val="clear" w:color="auto" w:fill="FFFFFF"/>
              </w:rPr>
              <w:t>Tests, demonstrations, analyses, audits</w:t>
            </w:r>
          </w:p>
        </w:tc>
        <w:tc>
          <w:tcPr>
            <w:tcW w:w="900" w:type="dxa"/>
          </w:tcPr>
          <w:p w14:paraId="10FB2537" w14:textId="77777777" w:rsidR="00FA21FF" w:rsidRPr="0067548E" w:rsidRDefault="00FA21FF" w:rsidP="00441BF5">
            <w:pPr>
              <w:jc w:val="center"/>
              <w:rPr>
                <w:rFonts w:asciiTheme="minorHAnsi" w:hAnsiTheme="minorHAnsi" w:cstheme="minorHAnsi"/>
                <w:sz w:val="22"/>
                <w:szCs w:val="22"/>
              </w:rPr>
            </w:pPr>
          </w:p>
        </w:tc>
        <w:tc>
          <w:tcPr>
            <w:tcW w:w="5310" w:type="dxa"/>
          </w:tcPr>
          <w:p w14:paraId="0DCF5DAA" w14:textId="153D8847" w:rsidR="00FA21FF" w:rsidRPr="0067548E" w:rsidRDefault="00FA21FF" w:rsidP="00441BF5">
            <w:pPr>
              <w:rPr>
                <w:rFonts w:asciiTheme="minorHAnsi" w:hAnsiTheme="minorHAnsi" w:cstheme="minorHAnsi"/>
                <w:sz w:val="22"/>
                <w:szCs w:val="22"/>
              </w:rPr>
            </w:pPr>
          </w:p>
        </w:tc>
      </w:tr>
      <w:tr w:rsidR="00FA21FF" w:rsidRPr="0067548E" w14:paraId="06A6D698" w14:textId="77777777" w:rsidTr="00FA21FF">
        <w:trPr>
          <w:cantSplit/>
          <w:trHeight w:val="521"/>
        </w:trPr>
        <w:tc>
          <w:tcPr>
            <w:tcW w:w="7380" w:type="dxa"/>
          </w:tcPr>
          <w:p w14:paraId="30A3A2C1" w14:textId="087873BE"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D0BC6">
              <w:rPr>
                <w:rStyle w:val="Strong"/>
                <w:rFonts w:asciiTheme="minorHAnsi" w:hAnsiTheme="minorHAnsi" w:cstheme="minorHAnsi"/>
                <w:color w:val="1F497D" w:themeColor="text2"/>
                <w:sz w:val="22"/>
                <w:szCs w:val="22"/>
                <w:shd w:val="clear" w:color="auto" w:fill="FFFFFF"/>
              </w:rPr>
              <w:t xml:space="preserve">Software data dictionary </w:t>
            </w:r>
            <w:r w:rsidRPr="006D0BC6">
              <w:rPr>
                <w:rStyle w:val="Strong"/>
                <w:rFonts w:asciiTheme="minorHAnsi" w:hAnsiTheme="minorHAnsi" w:cstheme="minorHAnsi"/>
                <w:b w:val="0"/>
                <w:bCs w:val="0"/>
                <w:sz w:val="22"/>
                <w:szCs w:val="22"/>
                <w:shd w:val="clear" w:color="auto" w:fill="FFFFFF"/>
              </w:rPr>
              <w:t>fields are correct, and data dictionary content is correct and has been tested.</w:t>
            </w:r>
            <w:r>
              <w:rPr>
                <w:rStyle w:val="Strong"/>
                <w:rFonts w:asciiTheme="minorHAnsi" w:hAnsiTheme="minorHAnsi" w:cstheme="minorHAnsi"/>
                <w:b w:val="0"/>
                <w:bCs w:val="0"/>
                <w:sz w:val="22"/>
                <w:szCs w:val="22"/>
                <w:shd w:val="clear" w:color="auto" w:fill="FFFFFF"/>
              </w:rPr>
              <w:t xml:space="preserve"> </w:t>
            </w:r>
            <w:r w:rsidRPr="006D0BC6">
              <w:rPr>
                <w:rStyle w:val="Strong"/>
                <w:rFonts w:asciiTheme="minorHAnsi" w:hAnsiTheme="minorHAnsi" w:cstheme="minorHAnsi"/>
                <w:b w:val="0"/>
                <w:bCs w:val="0"/>
                <w:sz w:val="22"/>
                <w:szCs w:val="22"/>
                <w:shd w:val="clear" w:color="auto" w:fill="FFFFFF"/>
              </w:rPr>
              <w:t>The software configuration data has been tested.</w:t>
            </w:r>
          </w:p>
        </w:tc>
        <w:tc>
          <w:tcPr>
            <w:tcW w:w="900" w:type="dxa"/>
          </w:tcPr>
          <w:p w14:paraId="10A79C6F" w14:textId="77777777" w:rsidR="00FA21FF" w:rsidRPr="0067548E" w:rsidRDefault="00FA21FF" w:rsidP="00441BF5">
            <w:pPr>
              <w:jc w:val="center"/>
              <w:rPr>
                <w:rFonts w:asciiTheme="minorHAnsi" w:hAnsiTheme="minorHAnsi" w:cstheme="minorHAnsi"/>
                <w:sz w:val="22"/>
                <w:szCs w:val="22"/>
              </w:rPr>
            </w:pPr>
          </w:p>
        </w:tc>
        <w:tc>
          <w:tcPr>
            <w:tcW w:w="5310" w:type="dxa"/>
          </w:tcPr>
          <w:p w14:paraId="09290B65" w14:textId="74A1CC27" w:rsidR="00FA21FF" w:rsidRPr="0067548E" w:rsidRDefault="00FA21FF" w:rsidP="00441BF5">
            <w:pPr>
              <w:rPr>
                <w:rFonts w:asciiTheme="minorHAnsi" w:hAnsiTheme="minorHAnsi" w:cstheme="minorHAnsi"/>
                <w:sz w:val="22"/>
                <w:szCs w:val="22"/>
              </w:rPr>
            </w:pPr>
          </w:p>
        </w:tc>
      </w:tr>
      <w:tr w:rsidR="00FA21FF" w:rsidRPr="0067548E" w14:paraId="5C701BB5" w14:textId="77777777" w:rsidTr="00FA21FF">
        <w:trPr>
          <w:cantSplit/>
          <w:trHeight w:val="521"/>
        </w:trPr>
        <w:tc>
          <w:tcPr>
            <w:tcW w:w="7380" w:type="dxa"/>
          </w:tcPr>
          <w:p w14:paraId="72B7480E" w14:textId="581D438E"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D0BC6">
              <w:rPr>
                <w:rStyle w:val="Strong"/>
                <w:rFonts w:asciiTheme="minorHAnsi" w:hAnsiTheme="minorHAnsi" w:cstheme="minorHAnsi"/>
                <w:color w:val="1F497D" w:themeColor="text2"/>
                <w:sz w:val="22"/>
                <w:szCs w:val="22"/>
                <w:shd w:val="clear" w:color="auto" w:fill="FFFFFF"/>
              </w:rPr>
              <w:t xml:space="preserve">Software Processes: </w:t>
            </w:r>
            <w:r w:rsidRPr="006D0BC6">
              <w:rPr>
                <w:rStyle w:val="Strong"/>
                <w:rFonts w:asciiTheme="minorHAnsi" w:hAnsiTheme="minorHAnsi" w:cstheme="minorHAnsi"/>
                <w:b w:val="0"/>
                <w:bCs w:val="0"/>
                <w:sz w:val="22"/>
                <w:szCs w:val="22"/>
                <w:shd w:val="clear" w:color="auto" w:fill="FFFFFF"/>
              </w:rPr>
              <w:t>Data or evidence shows that good software processes exist and are followed by software development organizations. Demonstrated compliance with software criteria specified in the software plans.</w:t>
            </w:r>
          </w:p>
        </w:tc>
        <w:tc>
          <w:tcPr>
            <w:tcW w:w="900" w:type="dxa"/>
          </w:tcPr>
          <w:p w14:paraId="7C54391E" w14:textId="77777777" w:rsidR="00FA21FF" w:rsidRPr="0067548E" w:rsidRDefault="00FA21FF" w:rsidP="00076139">
            <w:pPr>
              <w:jc w:val="center"/>
              <w:rPr>
                <w:rFonts w:asciiTheme="minorHAnsi" w:hAnsiTheme="minorHAnsi" w:cstheme="minorHAnsi"/>
                <w:sz w:val="22"/>
                <w:szCs w:val="22"/>
              </w:rPr>
            </w:pPr>
          </w:p>
        </w:tc>
        <w:tc>
          <w:tcPr>
            <w:tcW w:w="5310" w:type="dxa"/>
          </w:tcPr>
          <w:p w14:paraId="462033CD" w14:textId="7E21F57E" w:rsidR="00FA21FF" w:rsidRPr="0067548E" w:rsidRDefault="00FA21FF" w:rsidP="00076139">
            <w:pPr>
              <w:rPr>
                <w:rFonts w:asciiTheme="minorHAnsi" w:hAnsiTheme="minorHAnsi" w:cstheme="minorHAnsi"/>
                <w:sz w:val="22"/>
                <w:szCs w:val="22"/>
              </w:rPr>
            </w:pPr>
          </w:p>
        </w:tc>
      </w:tr>
      <w:tr w:rsidR="00FA21FF" w:rsidRPr="0067548E" w14:paraId="7B133BAB" w14:textId="77777777" w:rsidTr="00FA21FF">
        <w:trPr>
          <w:cantSplit/>
          <w:trHeight w:val="521"/>
        </w:trPr>
        <w:tc>
          <w:tcPr>
            <w:tcW w:w="7380" w:type="dxa"/>
          </w:tcPr>
          <w:p w14:paraId="5ADBE5C1" w14:textId="07E3EF83"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933D13">
              <w:rPr>
                <w:rStyle w:val="Strong"/>
                <w:rFonts w:asciiTheme="minorHAnsi" w:hAnsiTheme="minorHAnsi" w:cstheme="minorHAnsi"/>
                <w:color w:val="1F497D" w:themeColor="text2"/>
                <w:sz w:val="22"/>
                <w:szCs w:val="22"/>
                <w:shd w:val="clear" w:color="auto" w:fill="FFFFFF"/>
              </w:rPr>
              <w:t>Documentation</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Documentation should ensure stakeholders clearly understand software behavior and operations.</w:t>
            </w:r>
          </w:p>
        </w:tc>
        <w:tc>
          <w:tcPr>
            <w:tcW w:w="900" w:type="dxa"/>
          </w:tcPr>
          <w:p w14:paraId="4109FB99" w14:textId="77777777" w:rsidR="00FA21FF" w:rsidRPr="0067548E" w:rsidRDefault="00FA21FF" w:rsidP="00835856">
            <w:pPr>
              <w:jc w:val="center"/>
              <w:rPr>
                <w:rFonts w:asciiTheme="minorHAnsi" w:hAnsiTheme="minorHAnsi" w:cstheme="minorHAnsi"/>
                <w:sz w:val="22"/>
                <w:szCs w:val="22"/>
              </w:rPr>
            </w:pPr>
          </w:p>
        </w:tc>
        <w:tc>
          <w:tcPr>
            <w:tcW w:w="5310" w:type="dxa"/>
          </w:tcPr>
          <w:p w14:paraId="3705F84C" w14:textId="77777777" w:rsidR="00FA21FF" w:rsidRPr="0067548E" w:rsidRDefault="00FA21FF" w:rsidP="00835856">
            <w:pPr>
              <w:rPr>
                <w:rFonts w:asciiTheme="minorHAnsi" w:hAnsiTheme="minorHAnsi" w:cstheme="minorHAnsi"/>
                <w:sz w:val="22"/>
                <w:szCs w:val="22"/>
              </w:rPr>
            </w:pPr>
          </w:p>
        </w:tc>
      </w:tr>
      <w:tr w:rsidR="00FA21FF" w:rsidRPr="00FD5A4E" w14:paraId="0BFB93FA" w14:textId="77777777" w:rsidTr="00FA21FF">
        <w:trPr>
          <w:cantSplit/>
          <w:trHeight w:val="521"/>
        </w:trPr>
        <w:tc>
          <w:tcPr>
            <w:tcW w:w="7380" w:type="dxa"/>
            <w:shd w:val="clear" w:color="auto" w:fill="EAF1DD" w:themeFill="accent3" w:themeFillTint="33"/>
          </w:tcPr>
          <w:p w14:paraId="19994562" w14:textId="03CBC427" w:rsidR="00FA21FF" w:rsidRPr="00E168FF" w:rsidRDefault="00FA21FF" w:rsidP="00835856">
            <w:pPr>
              <w:rPr>
                <w:rFonts w:asciiTheme="minorHAnsi" w:hAnsiTheme="minorHAnsi" w:cstheme="minorHAnsi"/>
                <w:sz w:val="28"/>
                <w:szCs w:val="28"/>
              </w:rPr>
            </w:pPr>
            <w:r w:rsidRPr="00933D13">
              <w:rPr>
                <w:rFonts w:asciiTheme="minorHAnsi" w:hAnsiTheme="minorHAnsi" w:cstheme="minorHAnsi"/>
                <w:sz w:val="28"/>
                <w:szCs w:val="28"/>
              </w:rPr>
              <w:t>Safety and Risk Assessment</w:t>
            </w:r>
          </w:p>
        </w:tc>
        <w:tc>
          <w:tcPr>
            <w:tcW w:w="900" w:type="dxa"/>
          </w:tcPr>
          <w:p w14:paraId="28077B59" w14:textId="77777777" w:rsidR="00FA21FF" w:rsidRPr="009552C7" w:rsidRDefault="00FA21FF" w:rsidP="00835856">
            <w:pPr>
              <w:jc w:val="center"/>
              <w:rPr>
                <w:rFonts w:asciiTheme="minorHAnsi" w:hAnsiTheme="minorHAnsi" w:cstheme="minorHAnsi"/>
                <w:sz w:val="20"/>
                <w:szCs w:val="20"/>
              </w:rPr>
            </w:pPr>
          </w:p>
        </w:tc>
        <w:tc>
          <w:tcPr>
            <w:tcW w:w="5310" w:type="dxa"/>
          </w:tcPr>
          <w:p w14:paraId="4213C865" w14:textId="77777777" w:rsidR="00FA21FF" w:rsidRPr="009552C7" w:rsidRDefault="00FA21FF" w:rsidP="00835856">
            <w:pPr>
              <w:rPr>
                <w:rFonts w:asciiTheme="minorHAnsi" w:hAnsiTheme="minorHAnsi" w:cstheme="minorHAnsi"/>
                <w:sz w:val="20"/>
                <w:szCs w:val="20"/>
              </w:rPr>
            </w:pPr>
          </w:p>
        </w:tc>
      </w:tr>
      <w:tr w:rsidR="00FA21FF" w:rsidRPr="0067548E" w14:paraId="1E4F6497" w14:textId="77777777" w:rsidTr="00FA21FF">
        <w:trPr>
          <w:cantSplit/>
          <w:trHeight w:val="521"/>
        </w:trPr>
        <w:tc>
          <w:tcPr>
            <w:tcW w:w="7380" w:type="dxa"/>
          </w:tcPr>
          <w:p w14:paraId="3D8FB9D2" w14:textId="6BCD4B5B" w:rsidR="00FA21FF" w:rsidRPr="0067548E" w:rsidRDefault="00FA21FF" w:rsidP="00835856">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S</w:t>
            </w:r>
            <w:r w:rsidRPr="00933D13">
              <w:rPr>
                <w:rStyle w:val="Strong"/>
                <w:rFonts w:asciiTheme="minorHAnsi" w:hAnsiTheme="minorHAnsi" w:cstheme="minorHAnsi"/>
                <w:color w:val="1F497D" w:themeColor="text2"/>
                <w:sz w:val="22"/>
                <w:szCs w:val="22"/>
                <w:shd w:val="clear" w:color="auto" w:fill="FFFFFF"/>
              </w:rPr>
              <w:t>afety-</w:t>
            </w:r>
            <w:r>
              <w:rPr>
                <w:rStyle w:val="Strong"/>
                <w:rFonts w:asciiTheme="minorHAnsi" w:hAnsiTheme="minorHAnsi" w:cstheme="minorHAnsi"/>
                <w:color w:val="1F497D" w:themeColor="text2"/>
                <w:sz w:val="22"/>
                <w:szCs w:val="22"/>
                <w:shd w:val="clear" w:color="auto" w:fill="FFFFFF"/>
              </w:rPr>
              <w:t>C</w:t>
            </w:r>
            <w:r w:rsidRPr="00933D13">
              <w:rPr>
                <w:rStyle w:val="Strong"/>
                <w:rFonts w:asciiTheme="minorHAnsi" w:hAnsiTheme="minorHAnsi" w:cstheme="minorHAnsi"/>
                <w:color w:val="1F497D" w:themeColor="text2"/>
                <w:sz w:val="22"/>
                <w:szCs w:val="22"/>
                <w:shd w:val="clear" w:color="auto" w:fill="FFFFFF"/>
              </w:rPr>
              <w:t xml:space="preserve">ritical </w:t>
            </w:r>
            <w:r>
              <w:rPr>
                <w:rStyle w:val="Strong"/>
                <w:rFonts w:asciiTheme="minorHAnsi" w:hAnsiTheme="minorHAnsi" w:cstheme="minorHAnsi"/>
                <w:color w:val="1F497D" w:themeColor="text2"/>
                <w:sz w:val="22"/>
                <w:szCs w:val="22"/>
                <w:shd w:val="clear" w:color="auto" w:fill="FFFFFF"/>
              </w:rPr>
              <w:t>S</w:t>
            </w:r>
            <w:r w:rsidRPr="00933D13">
              <w:rPr>
                <w:rStyle w:val="Strong"/>
                <w:rFonts w:asciiTheme="minorHAnsi" w:hAnsiTheme="minorHAnsi" w:cstheme="minorHAnsi"/>
                <w:color w:val="1F497D" w:themeColor="text2"/>
                <w:sz w:val="22"/>
                <w:szCs w:val="22"/>
                <w:shd w:val="clear" w:color="auto" w:fill="FFFFFF"/>
              </w:rPr>
              <w:t>oftware</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All safety-critical software functions and associated hazards must be addressed, validated, and mitigated.</w:t>
            </w:r>
          </w:p>
        </w:tc>
        <w:tc>
          <w:tcPr>
            <w:tcW w:w="900" w:type="dxa"/>
          </w:tcPr>
          <w:p w14:paraId="4DD87572" w14:textId="77777777" w:rsidR="00FA21FF" w:rsidRPr="0067548E" w:rsidRDefault="00FA21FF" w:rsidP="00835856">
            <w:pPr>
              <w:jc w:val="center"/>
              <w:rPr>
                <w:rFonts w:asciiTheme="minorHAnsi" w:hAnsiTheme="minorHAnsi" w:cstheme="minorHAnsi"/>
                <w:sz w:val="22"/>
                <w:szCs w:val="22"/>
              </w:rPr>
            </w:pPr>
          </w:p>
        </w:tc>
        <w:tc>
          <w:tcPr>
            <w:tcW w:w="5310" w:type="dxa"/>
          </w:tcPr>
          <w:p w14:paraId="041E6D2F" w14:textId="77777777" w:rsidR="00FA21FF" w:rsidRPr="0067548E" w:rsidRDefault="00FA21FF" w:rsidP="00835856">
            <w:pPr>
              <w:rPr>
                <w:rFonts w:asciiTheme="minorHAnsi" w:hAnsiTheme="minorHAnsi" w:cstheme="minorHAnsi"/>
                <w:sz w:val="22"/>
                <w:szCs w:val="22"/>
              </w:rPr>
            </w:pPr>
          </w:p>
        </w:tc>
      </w:tr>
      <w:tr w:rsidR="00FA21FF" w:rsidRPr="0067548E" w14:paraId="19139FC4" w14:textId="77777777" w:rsidTr="00FA21FF">
        <w:trPr>
          <w:cantSplit/>
          <w:trHeight w:val="521"/>
        </w:trPr>
        <w:tc>
          <w:tcPr>
            <w:tcW w:w="7380" w:type="dxa"/>
          </w:tcPr>
          <w:p w14:paraId="3CD25C8F" w14:textId="7BEBE170"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6D0BC6">
              <w:rPr>
                <w:rStyle w:val="Strong"/>
                <w:rFonts w:asciiTheme="minorHAnsi" w:hAnsiTheme="minorHAnsi" w:cstheme="minorHAnsi"/>
                <w:b w:val="0"/>
                <w:bCs w:val="0"/>
                <w:sz w:val="22"/>
                <w:szCs w:val="22"/>
                <w:shd w:val="clear" w:color="auto" w:fill="FFFFFF"/>
              </w:rPr>
              <w:t xml:space="preserve">All software requirements that </w:t>
            </w:r>
            <w:proofErr w:type="gramStart"/>
            <w:r w:rsidRPr="006D0BC6">
              <w:rPr>
                <w:rStyle w:val="Strong"/>
                <w:rFonts w:asciiTheme="minorHAnsi" w:hAnsiTheme="minorHAnsi" w:cstheme="minorHAnsi"/>
                <w:b w:val="0"/>
                <w:bCs w:val="0"/>
                <w:sz w:val="22"/>
                <w:szCs w:val="22"/>
                <w:shd w:val="clear" w:color="auto" w:fill="FFFFFF"/>
              </w:rPr>
              <w:t>trace</w:t>
            </w:r>
            <w:proofErr w:type="gramEnd"/>
            <w:r w:rsidRPr="006D0BC6">
              <w:rPr>
                <w:rStyle w:val="Strong"/>
                <w:rFonts w:asciiTheme="minorHAnsi" w:hAnsiTheme="minorHAnsi" w:cstheme="minorHAnsi"/>
                <w:b w:val="0"/>
                <w:bCs w:val="0"/>
                <w:sz w:val="22"/>
                <w:szCs w:val="22"/>
                <w:shd w:val="clear" w:color="auto" w:fill="FFFFFF"/>
              </w:rPr>
              <w:t xml:space="preserve"> to a hazard analysis have been verified by test.</w:t>
            </w:r>
          </w:p>
          <w:p w14:paraId="6D359CA2" w14:textId="77777777" w:rsidR="00FA21FF" w:rsidRPr="0067548E" w:rsidRDefault="00FA21FF" w:rsidP="00835856">
            <w:pPr>
              <w:rPr>
                <w:rStyle w:val="Strong"/>
                <w:rFonts w:asciiTheme="minorHAnsi" w:hAnsiTheme="minorHAnsi" w:cstheme="minorHAnsi"/>
                <w:color w:val="1F497D" w:themeColor="text2"/>
                <w:sz w:val="22"/>
                <w:szCs w:val="22"/>
                <w:shd w:val="clear" w:color="auto" w:fill="FFFFFF"/>
              </w:rPr>
            </w:pPr>
          </w:p>
        </w:tc>
        <w:tc>
          <w:tcPr>
            <w:tcW w:w="900" w:type="dxa"/>
          </w:tcPr>
          <w:p w14:paraId="3CC6E604" w14:textId="77777777" w:rsidR="00FA21FF" w:rsidRPr="0067548E" w:rsidRDefault="00FA21FF" w:rsidP="00835856">
            <w:pPr>
              <w:jc w:val="center"/>
              <w:rPr>
                <w:rFonts w:asciiTheme="minorHAnsi" w:hAnsiTheme="minorHAnsi" w:cstheme="minorHAnsi"/>
                <w:sz w:val="22"/>
                <w:szCs w:val="22"/>
              </w:rPr>
            </w:pPr>
          </w:p>
        </w:tc>
        <w:tc>
          <w:tcPr>
            <w:tcW w:w="5310" w:type="dxa"/>
          </w:tcPr>
          <w:p w14:paraId="35730856" w14:textId="77D3D064" w:rsidR="00FA21FF" w:rsidRPr="0067548E" w:rsidRDefault="00FA21FF" w:rsidP="00835856">
            <w:pPr>
              <w:rPr>
                <w:rFonts w:asciiTheme="minorHAnsi" w:hAnsiTheme="minorHAnsi" w:cstheme="minorHAnsi"/>
                <w:sz w:val="22"/>
                <w:szCs w:val="22"/>
              </w:rPr>
            </w:pPr>
          </w:p>
        </w:tc>
      </w:tr>
      <w:tr w:rsidR="00FA21FF" w:rsidRPr="0067548E" w14:paraId="32324DEC" w14:textId="77777777" w:rsidTr="00FA21FF">
        <w:trPr>
          <w:cantSplit/>
          <w:trHeight w:val="521"/>
        </w:trPr>
        <w:tc>
          <w:tcPr>
            <w:tcW w:w="7380" w:type="dxa"/>
          </w:tcPr>
          <w:p w14:paraId="79C5028F" w14:textId="3275D720"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6D0BC6">
              <w:rPr>
                <w:rStyle w:val="Strong"/>
                <w:rFonts w:asciiTheme="minorHAnsi" w:hAnsiTheme="minorHAnsi" w:cstheme="minorHAnsi"/>
                <w:b w:val="0"/>
                <w:bCs w:val="0"/>
                <w:sz w:val="22"/>
                <w:szCs w:val="22"/>
                <w:shd w:val="clear" w:color="auto" w:fill="FFFFFF"/>
              </w:rPr>
              <w:t>Software hazards address the software Failure Modes and Effects Analysis (FEMAs) and software Fault Tree results.</w:t>
            </w:r>
          </w:p>
          <w:p w14:paraId="16001F2A" w14:textId="77777777" w:rsidR="00FA21FF" w:rsidRPr="0067548E" w:rsidRDefault="00FA21FF" w:rsidP="00441BF5">
            <w:pPr>
              <w:rPr>
                <w:rStyle w:val="Strong"/>
                <w:rFonts w:asciiTheme="minorHAnsi" w:hAnsiTheme="minorHAnsi" w:cstheme="minorHAnsi"/>
                <w:color w:val="1F497D" w:themeColor="text2"/>
                <w:sz w:val="22"/>
                <w:szCs w:val="22"/>
                <w:shd w:val="clear" w:color="auto" w:fill="FFFFFF"/>
              </w:rPr>
            </w:pPr>
          </w:p>
        </w:tc>
        <w:tc>
          <w:tcPr>
            <w:tcW w:w="900" w:type="dxa"/>
          </w:tcPr>
          <w:p w14:paraId="1DB84170" w14:textId="77777777" w:rsidR="00FA21FF" w:rsidRPr="0067548E" w:rsidRDefault="00FA21FF" w:rsidP="00441BF5">
            <w:pPr>
              <w:jc w:val="center"/>
              <w:rPr>
                <w:rFonts w:asciiTheme="minorHAnsi" w:hAnsiTheme="minorHAnsi" w:cstheme="minorHAnsi"/>
                <w:sz w:val="22"/>
                <w:szCs w:val="22"/>
              </w:rPr>
            </w:pPr>
          </w:p>
        </w:tc>
        <w:tc>
          <w:tcPr>
            <w:tcW w:w="5310" w:type="dxa"/>
          </w:tcPr>
          <w:p w14:paraId="40B31B7C" w14:textId="13EE82A5" w:rsidR="00FA21FF" w:rsidRPr="0067548E" w:rsidRDefault="00FA21FF" w:rsidP="00441BF5">
            <w:pPr>
              <w:rPr>
                <w:rFonts w:asciiTheme="minorHAnsi" w:hAnsiTheme="minorHAnsi" w:cstheme="minorHAnsi"/>
                <w:sz w:val="22"/>
                <w:szCs w:val="22"/>
              </w:rPr>
            </w:pPr>
          </w:p>
        </w:tc>
      </w:tr>
      <w:tr w:rsidR="00FA21FF" w:rsidRPr="0067548E" w14:paraId="2077AA79" w14:textId="77777777" w:rsidTr="00FA21FF">
        <w:trPr>
          <w:cantSplit/>
          <w:trHeight w:val="521"/>
        </w:trPr>
        <w:tc>
          <w:tcPr>
            <w:tcW w:w="7380" w:type="dxa"/>
          </w:tcPr>
          <w:p w14:paraId="41C9B0F0" w14:textId="768832C7"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6D0BC6">
              <w:rPr>
                <w:rStyle w:val="Strong"/>
                <w:rFonts w:asciiTheme="minorHAnsi" w:hAnsiTheme="minorHAnsi" w:cstheme="minorHAnsi"/>
                <w:b w:val="0"/>
                <w:bCs w:val="0"/>
                <w:sz w:val="22"/>
                <w:szCs w:val="22"/>
                <w:shd w:val="clear" w:color="auto" w:fill="FFFFFF"/>
              </w:rPr>
              <w:t>All identified safety-critical software components have a cyclomatic complexity value of 15 or lower.</w:t>
            </w:r>
          </w:p>
          <w:p w14:paraId="7195CD89" w14:textId="77777777" w:rsidR="00FA21FF" w:rsidRPr="0067548E" w:rsidRDefault="00FA21FF" w:rsidP="00441BF5">
            <w:pPr>
              <w:rPr>
                <w:rStyle w:val="Strong"/>
                <w:rFonts w:asciiTheme="minorHAnsi" w:hAnsiTheme="minorHAnsi" w:cstheme="minorHAnsi"/>
                <w:color w:val="1F497D" w:themeColor="text2"/>
                <w:sz w:val="22"/>
                <w:szCs w:val="22"/>
                <w:shd w:val="clear" w:color="auto" w:fill="FFFFFF"/>
              </w:rPr>
            </w:pPr>
          </w:p>
        </w:tc>
        <w:tc>
          <w:tcPr>
            <w:tcW w:w="900" w:type="dxa"/>
          </w:tcPr>
          <w:p w14:paraId="1AFB059F" w14:textId="77777777" w:rsidR="00FA21FF" w:rsidRPr="0067548E" w:rsidRDefault="00FA21FF" w:rsidP="00441BF5">
            <w:pPr>
              <w:jc w:val="center"/>
              <w:rPr>
                <w:rFonts w:asciiTheme="minorHAnsi" w:hAnsiTheme="minorHAnsi" w:cstheme="minorHAnsi"/>
                <w:sz w:val="22"/>
                <w:szCs w:val="22"/>
              </w:rPr>
            </w:pPr>
          </w:p>
        </w:tc>
        <w:tc>
          <w:tcPr>
            <w:tcW w:w="5310" w:type="dxa"/>
          </w:tcPr>
          <w:p w14:paraId="2B135A30" w14:textId="4016A039" w:rsidR="00FA21FF" w:rsidRPr="0067548E" w:rsidRDefault="00FA21FF" w:rsidP="00441BF5">
            <w:pPr>
              <w:rPr>
                <w:rFonts w:asciiTheme="minorHAnsi" w:hAnsiTheme="minorHAnsi" w:cstheme="minorHAnsi"/>
                <w:sz w:val="22"/>
                <w:szCs w:val="22"/>
              </w:rPr>
            </w:pPr>
          </w:p>
        </w:tc>
      </w:tr>
      <w:tr w:rsidR="00FA21FF" w:rsidRPr="0067548E" w14:paraId="41A60E36" w14:textId="77777777" w:rsidTr="00FA21FF">
        <w:trPr>
          <w:cantSplit/>
          <w:trHeight w:val="521"/>
        </w:trPr>
        <w:tc>
          <w:tcPr>
            <w:tcW w:w="7380" w:type="dxa"/>
          </w:tcPr>
          <w:p w14:paraId="0B22E19C" w14:textId="37694AAA"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933D13">
              <w:rPr>
                <w:rStyle w:val="Strong"/>
                <w:rFonts w:asciiTheme="minorHAnsi" w:hAnsiTheme="minorHAnsi" w:cstheme="minorHAnsi"/>
                <w:color w:val="1F497D" w:themeColor="text2"/>
                <w:sz w:val="22"/>
                <w:szCs w:val="22"/>
                <w:shd w:val="clear" w:color="auto" w:fill="FFFFFF"/>
              </w:rPr>
              <w:t xml:space="preserve">Risk </w:t>
            </w:r>
            <w:r>
              <w:rPr>
                <w:rStyle w:val="Strong"/>
                <w:rFonts w:asciiTheme="minorHAnsi" w:hAnsiTheme="minorHAnsi" w:cstheme="minorHAnsi"/>
                <w:color w:val="1F497D" w:themeColor="text2"/>
                <w:sz w:val="22"/>
                <w:szCs w:val="22"/>
                <w:shd w:val="clear" w:color="auto" w:fill="FFFFFF"/>
              </w:rPr>
              <w:t>M</w:t>
            </w:r>
            <w:r w:rsidRPr="00933D13">
              <w:rPr>
                <w:rStyle w:val="Strong"/>
                <w:rFonts w:asciiTheme="minorHAnsi" w:hAnsiTheme="minorHAnsi" w:cstheme="minorHAnsi"/>
                <w:color w:val="1F497D" w:themeColor="text2"/>
                <w:sz w:val="22"/>
                <w:szCs w:val="22"/>
                <w:shd w:val="clear" w:color="auto" w:fill="FFFFFF"/>
              </w:rPr>
              <w:t>anagement</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Risk management plans should demonstrate that residual risks are acceptable and pose no threat to mission success.</w:t>
            </w:r>
          </w:p>
        </w:tc>
        <w:tc>
          <w:tcPr>
            <w:tcW w:w="900" w:type="dxa"/>
          </w:tcPr>
          <w:p w14:paraId="5435D38B" w14:textId="77777777" w:rsidR="00FA21FF" w:rsidRPr="0067548E" w:rsidRDefault="00FA21FF" w:rsidP="00835856">
            <w:pPr>
              <w:jc w:val="center"/>
              <w:rPr>
                <w:rFonts w:asciiTheme="minorHAnsi" w:hAnsiTheme="minorHAnsi" w:cstheme="minorHAnsi"/>
                <w:sz w:val="22"/>
                <w:szCs w:val="22"/>
              </w:rPr>
            </w:pPr>
          </w:p>
        </w:tc>
        <w:tc>
          <w:tcPr>
            <w:tcW w:w="5310" w:type="dxa"/>
          </w:tcPr>
          <w:p w14:paraId="30016C57" w14:textId="77777777" w:rsidR="00FA21FF" w:rsidRPr="0067548E" w:rsidRDefault="00FA21FF" w:rsidP="00835856">
            <w:pPr>
              <w:rPr>
                <w:rFonts w:asciiTheme="minorHAnsi" w:hAnsiTheme="minorHAnsi" w:cstheme="minorHAnsi"/>
                <w:sz w:val="22"/>
                <w:szCs w:val="22"/>
              </w:rPr>
            </w:pPr>
          </w:p>
        </w:tc>
      </w:tr>
      <w:tr w:rsidR="00FA21FF" w:rsidRPr="0067548E" w14:paraId="282E16DB" w14:textId="77777777" w:rsidTr="00FA21FF">
        <w:trPr>
          <w:cantSplit/>
          <w:trHeight w:val="521"/>
        </w:trPr>
        <w:tc>
          <w:tcPr>
            <w:tcW w:w="7380" w:type="dxa"/>
          </w:tcPr>
          <w:p w14:paraId="23454488" w14:textId="505D7784"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4C069F">
              <w:rPr>
                <w:rStyle w:val="Strong"/>
                <w:rFonts w:asciiTheme="minorHAnsi" w:hAnsiTheme="minorHAnsi" w:cstheme="minorHAnsi"/>
                <w:b w:val="0"/>
                <w:bCs w:val="0"/>
                <w:sz w:val="22"/>
                <w:szCs w:val="22"/>
                <w:shd w:val="clear" w:color="auto" w:fill="FFFFFF"/>
              </w:rPr>
              <w:t>The software safety-critical requirements were met.</w:t>
            </w:r>
          </w:p>
          <w:p w14:paraId="3362DA31" w14:textId="77777777" w:rsidR="00FA21FF" w:rsidRPr="0067548E" w:rsidRDefault="00FA21FF" w:rsidP="00835856">
            <w:pPr>
              <w:rPr>
                <w:rStyle w:val="Strong"/>
                <w:rFonts w:asciiTheme="minorHAnsi" w:hAnsiTheme="minorHAnsi" w:cstheme="minorHAnsi"/>
                <w:color w:val="1F497D" w:themeColor="text2"/>
                <w:sz w:val="22"/>
                <w:szCs w:val="22"/>
                <w:shd w:val="clear" w:color="auto" w:fill="FFFFFF"/>
              </w:rPr>
            </w:pPr>
          </w:p>
        </w:tc>
        <w:tc>
          <w:tcPr>
            <w:tcW w:w="900" w:type="dxa"/>
          </w:tcPr>
          <w:p w14:paraId="725959E5" w14:textId="77777777" w:rsidR="00FA21FF" w:rsidRPr="0067548E" w:rsidRDefault="00FA21FF" w:rsidP="00835856">
            <w:pPr>
              <w:jc w:val="center"/>
              <w:rPr>
                <w:rFonts w:asciiTheme="minorHAnsi" w:hAnsiTheme="minorHAnsi" w:cstheme="minorHAnsi"/>
                <w:sz w:val="22"/>
                <w:szCs w:val="22"/>
              </w:rPr>
            </w:pPr>
          </w:p>
        </w:tc>
        <w:tc>
          <w:tcPr>
            <w:tcW w:w="5310" w:type="dxa"/>
          </w:tcPr>
          <w:p w14:paraId="68DAAD0F" w14:textId="3F0D91F5" w:rsidR="00FA21FF" w:rsidRPr="0067548E" w:rsidRDefault="00FA21FF" w:rsidP="00835856">
            <w:pPr>
              <w:rPr>
                <w:rFonts w:asciiTheme="minorHAnsi" w:hAnsiTheme="minorHAnsi" w:cstheme="minorHAnsi"/>
                <w:sz w:val="22"/>
                <w:szCs w:val="22"/>
              </w:rPr>
            </w:pPr>
          </w:p>
        </w:tc>
      </w:tr>
      <w:tr w:rsidR="00FA21FF" w:rsidRPr="0067548E" w14:paraId="6ABE6AF2" w14:textId="77777777" w:rsidTr="00FA21FF">
        <w:trPr>
          <w:cantSplit/>
          <w:trHeight w:val="521"/>
        </w:trPr>
        <w:tc>
          <w:tcPr>
            <w:tcW w:w="7380" w:type="dxa"/>
          </w:tcPr>
          <w:p w14:paraId="41874121" w14:textId="4FAAE576"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4C069F">
              <w:rPr>
                <w:rStyle w:val="Strong"/>
                <w:rFonts w:asciiTheme="minorHAnsi" w:hAnsiTheme="minorHAnsi" w:cstheme="minorHAnsi"/>
                <w:b w:val="0"/>
                <w:bCs w:val="0"/>
                <w:sz w:val="22"/>
                <w:szCs w:val="22"/>
                <w:shd w:val="clear" w:color="auto" w:fill="FFFFFF"/>
              </w:rPr>
              <w:lastRenderedPageBreak/>
              <w:t>Safety risk is accepted by stakeholders impacted by that risk.</w:t>
            </w:r>
          </w:p>
          <w:p w14:paraId="7CDA5E2F" w14:textId="77777777" w:rsidR="00FA21FF" w:rsidRPr="0067548E" w:rsidRDefault="00FA21FF" w:rsidP="00441BF5">
            <w:pPr>
              <w:rPr>
                <w:rStyle w:val="Strong"/>
                <w:rFonts w:asciiTheme="minorHAnsi" w:hAnsiTheme="minorHAnsi" w:cstheme="minorHAnsi"/>
                <w:color w:val="1F497D" w:themeColor="text2"/>
                <w:sz w:val="22"/>
                <w:szCs w:val="22"/>
                <w:shd w:val="clear" w:color="auto" w:fill="FFFFFF"/>
              </w:rPr>
            </w:pPr>
          </w:p>
        </w:tc>
        <w:tc>
          <w:tcPr>
            <w:tcW w:w="900" w:type="dxa"/>
          </w:tcPr>
          <w:p w14:paraId="605C310D" w14:textId="77777777" w:rsidR="00FA21FF" w:rsidRPr="0067548E" w:rsidRDefault="00FA21FF" w:rsidP="00441BF5">
            <w:pPr>
              <w:jc w:val="center"/>
              <w:rPr>
                <w:rFonts w:asciiTheme="minorHAnsi" w:hAnsiTheme="minorHAnsi" w:cstheme="minorHAnsi"/>
                <w:sz w:val="22"/>
                <w:szCs w:val="22"/>
              </w:rPr>
            </w:pPr>
          </w:p>
        </w:tc>
        <w:tc>
          <w:tcPr>
            <w:tcW w:w="5310" w:type="dxa"/>
          </w:tcPr>
          <w:p w14:paraId="4BD2A2DA" w14:textId="06A54963" w:rsidR="00FA21FF" w:rsidRPr="0067548E" w:rsidRDefault="00FA21FF" w:rsidP="00441BF5">
            <w:pPr>
              <w:rPr>
                <w:rFonts w:asciiTheme="minorHAnsi" w:hAnsiTheme="minorHAnsi" w:cstheme="minorHAnsi"/>
                <w:sz w:val="22"/>
                <w:szCs w:val="22"/>
              </w:rPr>
            </w:pPr>
          </w:p>
        </w:tc>
      </w:tr>
      <w:tr w:rsidR="00FA21FF" w:rsidRPr="0067548E" w14:paraId="53D8C3FE" w14:textId="77777777" w:rsidTr="00FA21FF">
        <w:trPr>
          <w:cantSplit/>
          <w:trHeight w:val="521"/>
        </w:trPr>
        <w:tc>
          <w:tcPr>
            <w:tcW w:w="7380" w:type="dxa"/>
          </w:tcPr>
          <w:p w14:paraId="551169C6" w14:textId="622A210F"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4C069F">
              <w:rPr>
                <w:rStyle w:val="Strong"/>
                <w:rFonts w:asciiTheme="minorHAnsi" w:hAnsiTheme="minorHAnsi" w:cstheme="minorHAnsi"/>
                <w:b w:val="0"/>
                <w:bCs w:val="0"/>
                <w:sz w:val="22"/>
                <w:szCs w:val="22"/>
                <w:shd w:val="clear" w:color="auto" w:fill="FFFFFF"/>
              </w:rPr>
              <w:t>The software meets the established project acceptance criteria.</w:t>
            </w:r>
          </w:p>
          <w:p w14:paraId="1813AEAB" w14:textId="77777777" w:rsidR="00FA21FF" w:rsidRPr="0067548E" w:rsidRDefault="00FA21FF" w:rsidP="00441BF5">
            <w:pPr>
              <w:rPr>
                <w:rStyle w:val="Strong"/>
                <w:rFonts w:asciiTheme="minorHAnsi" w:hAnsiTheme="minorHAnsi" w:cstheme="minorHAnsi"/>
                <w:color w:val="1F497D" w:themeColor="text2"/>
                <w:sz w:val="22"/>
                <w:szCs w:val="22"/>
                <w:shd w:val="clear" w:color="auto" w:fill="FFFFFF"/>
              </w:rPr>
            </w:pPr>
          </w:p>
        </w:tc>
        <w:tc>
          <w:tcPr>
            <w:tcW w:w="900" w:type="dxa"/>
          </w:tcPr>
          <w:p w14:paraId="46209283" w14:textId="77777777" w:rsidR="00FA21FF" w:rsidRPr="0067548E" w:rsidRDefault="00FA21FF" w:rsidP="00441BF5">
            <w:pPr>
              <w:jc w:val="center"/>
              <w:rPr>
                <w:rFonts w:asciiTheme="minorHAnsi" w:hAnsiTheme="minorHAnsi" w:cstheme="minorHAnsi"/>
                <w:sz w:val="22"/>
                <w:szCs w:val="22"/>
              </w:rPr>
            </w:pPr>
          </w:p>
        </w:tc>
        <w:tc>
          <w:tcPr>
            <w:tcW w:w="5310" w:type="dxa"/>
          </w:tcPr>
          <w:p w14:paraId="6AA194DD" w14:textId="0DFD053A" w:rsidR="00FA21FF" w:rsidRPr="0067548E" w:rsidRDefault="00FA21FF" w:rsidP="00441BF5">
            <w:pPr>
              <w:rPr>
                <w:rFonts w:asciiTheme="minorHAnsi" w:hAnsiTheme="minorHAnsi" w:cstheme="minorHAnsi"/>
                <w:sz w:val="22"/>
                <w:szCs w:val="22"/>
              </w:rPr>
            </w:pPr>
          </w:p>
        </w:tc>
      </w:tr>
      <w:tr w:rsidR="00FA21FF" w:rsidRPr="0067548E" w14:paraId="3F8837DE" w14:textId="77777777" w:rsidTr="00FA21FF">
        <w:trPr>
          <w:cantSplit/>
          <w:trHeight w:val="521"/>
        </w:trPr>
        <w:tc>
          <w:tcPr>
            <w:tcW w:w="7380" w:type="dxa"/>
          </w:tcPr>
          <w:p w14:paraId="442EC519" w14:textId="1678401E"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4C069F">
              <w:rPr>
                <w:rStyle w:val="Strong"/>
                <w:rFonts w:asciiTheme="minorHAnsi" w:hAnsiTheme="minorHAnsi" w:cstheme="minorHAnsi"/>
                <w:b w:val="0"/>
                <w:bCs w:val="0"/>
                <w:sz w:val="22"/>
                <w:szCs w:val="22"/>
                <w:shd w:val="clear" w:color="auto" w:fill="FFFFFF"/>
              </w:rPr>
              <w:t>Evidence exists that the code meets the NASA NPR 7150.2 SWE 134 and the criteria in the NASA SSP 50038 document, Computer-Based Control System Safety Requirements.</w:t>
            </w:r>
          </w:p>
          <w:p w14:paraId="514C39A8" w14:textId="77777777" w:rsidR="00FA21FF" w:rsidRPr="0067548E" w:rsidRDefault="00FA21FF" w:rsidP="00441BF5">
            <w:pPr>
              <w:rPr>
                <w:rStyle w:val="Strong"/>
                <w:rFonts w:asciiTheme="minorHAnsi" w:hAnsiTheme="minorHAnsi" w:cstheme="minorHAnsi"/>
                <w:color w:val="1F497D" w:themeColor="text2"/>
                <w:sz w:val="22"/>
                <w:szCs w:val="22"/>
                <w:shd w:val="clear" w:color="auto" w:fill="FFFFFF"/>
              </w:rPr>
            </w:pPr>
          </w:p>
        </w:tc>
        <w:tc>
          <w:tcPr>
            <w:tcW w:w="900" w:type="dxa"/>
          </w:tcPr>
          <w:p w14:paraId="744CB93F" w14:textId="77777777" w:rsidR="00FA21FF" w:rsidRPr="0067548E" w:rsidRDefault="00FA21FF" w:rsidP="00441BF5">
            <w:pPr>
              <w:jc w:val="center"/>
              <w:rPr>
                <w:rFonts w:asciiTheme="minorHAnsi" w:hAnsiTheme="minorHAnsi" w:cstheme="minorHAnsi"/>
                <w:sz w:val="22"/>
                <w:szCs w:val="22"/>
              </w:rPr>
            </w:pPr>
          </w:p>
        </w:tc>
        <w:tc>
          <w:tcPr>
            <w:tcW w:w="5310" w:type="dxa"/>
          </w:tcPr>
          <w:p w14:paraId="3E6B9036" w14:textId="3EBE46A1" w:rsidR="00FA21FF" w:rsidRPr="0067548E" w:rsidRDefault="00FA21FF" w:rsidP="00441BF5">
            <w:pPr>
              <w:rPr>
                <w:rFonts w:asciiTheme="minorHAnsi" w:hAnsiTheme="minorHAnsi" w:cstheme="minorHAnsi"/>
                <w:sz w:val="22"/>
                <w:szCs w:val="22"/>
              </w:rPr>
            </w:pPr>
          </w:p>
        </w:tc>
      </w:tr>
      <w:tr w:rsidR="00FA21FF" w:rsidRPr="0067548E" w14:paraId="18FB060C" w14:textId="77777777" w:rsidTr="00FA21FF">
        <w:trPr>
          <w:cantSplit/>
          <w:trHeight w:val="521"/>
        </w:trPr>
        <w:tc>
          <w:tcPr>
            <w:tcW w:w="7380" w:type="dxa"/>
          </w:tcPr>
          <w:p w14:paraId="1887D426" w14:textId="7C250562"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4C069F">
              <w:rPr>
                <w:rStyle w:val="Strong"/>
                <w:rFonts w:asciiTheme="minorHAnsi" w:hAnsiTheme="minorHAnsi" w:cstheme="minorHAnsi"/>
                <w:b w:val="0"/>
                <w:bCs w:val="0"/>
                <w:sz w:val="22"/>
                <w:szCs w:val="22"/>
                <w:shd w:val="clear" w:color="auto" w:fill="FFFFFF"/>
              </w:rPr>
              <w:t>Software change history is understood and is acceptable.</w:t>
            </w:r>
          </w:p>
          <w:p w14:paraId="2DE28561" w14:textId="77777777" w:rsidR="00FA21FF" w:rsidRPr="0067548E" w:rsidRDefault="00FA21FF" w:rsidP="00441BF5">
            <w:pPr>
              <w:rPr>
                <w:rStyle w:val="Strong"/>
                <w:rFonts w:asciiTheme="minorHAnsi" w:hAnsiTheme="minorHAnsi" w:cstheme="minorHAnsi"/>
                <w:color w:val="1F497D" w:themeColor="text2"/>
                <w:sz w:val="22"/>
                <w:szCs w:val="22"/>
                <w:shd w:val="clear" w:color="auto" w:fill="FFFFFF"/>
              </w:rPr>
            </w:pPr>
          </w:p>
        </w:tc>
        <w:tc>
          <w:tcPr>
            <w:tcW w:w="900" w:type="dxa"/>
          </w:tcPr>
          <w:p w14:paraId="6623B054" w14:textId="77777777" w:rsidR="00FA21FF" w:rsidRPr="0067548E" w:rsidRDefault="00FA21FF" w:rsidP="00441BF5">
            <w:pPr>
              <w:jc w:val="center"/>
              <w:rPr>
                <w:rFonts w:asciiTheme="minorHAnsi" w:hAnsiTheme="minorHAnsi" w:cstheme="minorHAnsi"/>
                <w:sz w:val="22"/>
                <w:szCs w:val="22"/>
              </w:rPr>
            </w:pPr>
          </w:p>
        </w:tc>
        <w:tc>
          <w:tcPr>
            <w:tcW w:w="5310" w:type="dxa"/>
          </w:tcPr>
          <w:p w14:paraId="02307B68" w14:textId="24A8700C" w:rsidR="00FA21FF" w:rsidRPr="0067548E" w:rsidRDefault="00FA21FF" w:rsidP="00441BF5">
            <w:pPr>
              <w:rPr>
                <w:rFonts w:asciiTheme="minorHAnsi" w:hAnsiTheme="minorHAnsi" w:cstheme="minorHAnsi"/>
                <w:sz w:val="22"/>
                <w:szCs w:val="22"/>
              </w:rPr>
            </w:pPr>
          </w:p>
        </w:tc>
      </w:tr>
      <w:tr w:rsidR="00FA21FF" w:rsidRPr="0067548E" w14:paraId="55D7585F" w14:textId="77777777" w:rsidTr="00FA21FF">
        <w:trPr>
          <w:cantSplit/>
          <w:trHeight w:val="521"/>
        </w:trPr>
        <w:tc>
          <w:tcPr>
            <w:tcW w:w="7380" w:type="dxa"/>
          </w:tcPr>
          <w:p w14:paraId="18F0B31A" w14:textId="1A95F125"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6D0BC6">
              <w:rPr>
                <w:rStyle w:val="Strong"/>
                <w:rFonts w:asciiTheme="minorHAnsi" w:hAnsiTheme="minorHAnsi" w:cstheme="minorHAnsi"/>
                <w:b w:val="0"/>
                <w:bCs w:val="0"/>
                <w:sz w:val="22"/>
                <w:szCs w:val="22"/>
                <w:shd w:val="clear" w:color="auto" w:fill="FFFFFF"/>
              </w:rPr>
              <w:t>An acceptable operational risk exists based on the number of known software defects remaining open for the flight.</w:t>
            </w:r>
          </w:p>
          <w:p w14:paraId="65139EDF" w14:textId="77777777" w:rsidR="00FA21FF" w:rsidRPr="0067548E" w:rsidRDefault="00FA21FF" w:rsidP="00441BF5">
            <w:pPr>
              <w:rPr>
                <w:rStyle w:val="Strong"/>
                <w:rFonts w:asciiTheme="minorHAnsi" w:hAnsiTheme="minorHAnsi" w:cstheme="minorHAnsi"/>
                <w:color w:val="1F497D" w:themeColor="text2"/>
                <w:sz w:val="22"/>
                <w:szCs w:val="22"/>
                <w:shd w:val="clear" w:color="auto" w:fill="FFFFFF"/>
              </w:rPr>
            </w:pPr>
          </w:p>
        </w:tc>
        <w:tc>
          <w:tcPr>
            <w:tcW w:w="900" w:type="dxa"/>
          </w:tcPr>
          <w:p w14:paraId="3CC2B438" w14:textId="77777777" w:rsidR="00FA21FF" w:rsidRPr="0067548E" w:rsidRDefault="00FA21FF" w:rsidP="00441BF5">
            <w:pPr>
              <w:jc w:val="center"/>
              <w:rPr>
                <w:rFonts w:asciiTheme="minorHAnsi" w:hAnsiTheme="minorHAnsi" w:cstheme="minorHAnsi"/>
                <w:sz w:val="22"/>
                <w:szCs w:val="22"/>
              </w:rPr>
            </w:pPr>
          </w:p>
        </w:tc>
        <w:tc>
          <w:tcPr>
            <w:tcW w:w="5310" w:type="dxa"/>
          </w:tcPr>
          <w:p w14:paraId="14888EB4" w14:textId="6CDF42DD" w:rsidR="00FA21FF" w:rsidRPr="0067548E" w:rsidRDefault="00FA21FF" w:rsidP="00441BF5">
            <w:pPr>
              <w:rPr>
                <w:rFonts w:asciiTheme="minorHAnsi" w:hAnsiTheme="minorHAnsi" w:cstheme="minorHAnsi"/>
                <w:sz w:val="22"/>
                <w:szCs w:val="22"/>
              </w:rPr>
            </w:pPr>
          </w:p>
        </w:tc>
      </w:tr>
      <w:tr w:rsidR="00FA21FF" w:rsidRPr="0067548E" w14:paraId="36E267DE" w14:textId="77777777" w:rsidTr="00FA21FF">
        <w:trPr>
          <w:cantSplit/>
          <w:trHeight w:val="521"/>
        </w:trPr>
        <w:tc>
          <w:tcPr>
            <w:tcW w:w="7380" w:type="dxa"/>
          </w:tcPr>
          <w:p w14:paraId="3BA57F44" w14:textId="49D24DD0"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6D0BC6">
              <w:rPr>
                <w:rStyle w:val="Strong"/>
                <w:rFonts w:asciiTheme="minorHAnsi" w:hAnsiTheme="minorHAnsi" w:cstheme="minorHAnsi"/>
                <w:b w:val="0"/>
                <w:bCs w:val="0"/>
                <w:sz w:val="22"/>
                <w:szCs w:val="22"/>
                <w:shd w:val="clear" w:color="auto" w:fill="FFFFFF"/>
              </w:rPr>
              <w:t>Acceptable problem report summary, including known errors, software functional limitations, software operational restrictions, adverse effects on safety, and justification for allowing the problem report to remain open.</w:t>
            </w:r>
          </w:p>
          <w:p w14:paraId="57101C02" w14:textId="77777777" w:rsidR="00FA21FF" w:rsidRPr="0067548E" w:rsidRDefault="00FA21FF" w:rsidP="00441BF5">
            <w:pPr>
              <w:rPr>
                <w:rStyle w:val="Strong"/>
                <w:rFonts w:asciiTheme="minorHAnsi" w:hAnsiTheme="minorHAnsi" w:cstheme="minorHAnsi"/>
                <w:color w:val="1F497D" w:themeColor="text2"/>
                <w:sz w:val="22"/>
                <w:szCs w:val="22"/>
                <w:shd w:val="clear" w:color="auto" w:fill="FFFFFF"/>
              </w:rPr>
            </w:pPr>
          </w:p>
        </w:tc>
        <w:tc>
          <w:tcPr>
            <w:tcW w:w="900" w:type="dxa"/>
          </w:tcPr>
          <w:p w14:paraId="200F5D6F" w14:textId="77777777" w:rsidR="00FA21FF" w:rsidRPr="0067548E" w:rsidRDefault="00FA21FF" w:rsidP="00441BF5">
            <w:pPr>
              <w:jc w:val="center"/>
              <w:rPr>
                <w:rFonts w:asciiTheme="minorHAnsi" w:hAnsiTheme="minorHAnsi" w:cstheme="minorHAnsi"/>
                <w:sz w:val="22"/>
                <w:szCs w:val="22"/>
              </w:rPr>
            </w:pPr>
          </w:p>
        </w:tc>
        <w:tc>
          <w:tcPr>
            <w:tcW w:w="5310" w:type="dxa"/>
          </w:tcPr>
          <w:p w14:paraId="08802399" w14:textId="4C151591" w:rsidR="00FA21FF" w:rsidRPr="0067548E" w:rsidRDefault="00FA21FF" w:rsidP="00441BF5">
            <w:pPr>
              <w:rPr>
                <w:rFonts w:asciiTheme="minorHAnsi" w:hAnsiTheme="minorHAnsi" w:cstheme="minorHAnsi"/>
                <w:sz w:val="22"/>
                <w:szCs w:val="22"/>
              </w:rPr>
            </w:pPr>
          </w:p>
        </w:tc>
      </w:tr>
      <w:tr w:rsidR="00FA21FF" w:rsidRPr="00FD5A4E" w14:paraId="49A33B79" w14:textId="77777777" w:rsidTr="00FA21FF">
        <w:trPr>
          <w:cantSplit/>
          <w:trHeight w:val="521"/>
        </w:trPr>
        <w:tc>
          <w:tcPr>
            <w:tcW w:w="7380" w:type="dxa"/>
            <w:shd w:val="clear" w:color="auto" w:fill="EAF1DD" w:themeFill="accent3" w:themeFillTint="33"/>
          </w:tcPr>
          <w:p w14:paraId="5A515D5A" w14:textId="5FFC954B" w:rsidR="00FA21FF" w:rsidRPr="00E168FF" w:rsidRDefault="00FA21FF" w:rsidP="00835856">
            <w:pPr>
              <w:rPr>
                <w:rFonts w:asciiTheme="minorHAnsi" w:hAnsiTheme="minorHAnsi" w:cstheme="minorHAnsi"/>
                <w:sz w:val="28"/>
                <w:szCs w:val="28"/>
              </w:rPr>
            </w:pPr>
            <w:r w:rsidRPr="00933D13">
              <w:rPr>
                <w:rFonts w:asciiTheme="minorHAnsi" w:hAnsiTheme="minorHAnsi" w:cstheme="minorHAnsi"/>
                <w:sz w:val="28"/>
                <w:szCs w:val="28"/>
              </w:rPr>
              <w:t>Authority to Proceed</w:t>
            </w:r>
          </w:p>
        </w:tc>
        <w:tc>
          <w:tcPr>
            <w:tcW w:w="900" w:type="dxa"/>
          </w:tcPr>
          <w:p w14:paraId="7E772719" w14:textId="77777777" w:rsidR="00FA21FF" w:rsidRPr="009552C7" w:rsidRDefault="00FA21FF" w:rsidP="00835856">
            <w:pPr>
              <w:jc w:val="center"/>
              <w:rPr>
                <w:rFonts w:asciiTheme="minorHAnsi" w:hAnsiTheme="minorHAnsi" w:cstheme="minorHAnsi"/>
                <w:sz w:val="20"/>
                <w:szCs w:val="20"/>
              </w:rPr>
            </w:pPr>
          </w:p>
        </w:tc>
        <w:tc>
          <w:tcPr>
            <w:tcW w:w="5310" w:type="dxa"/>
          </w:tcPr>
          <w:p w14:paraId="3C23EF61" w14:textId="77777777" w:rsidR="00FA21FF" w:rsidRPr="009552C7" w:rsidRDefault="00FA21FF" w:rsidP="00835856">
            <w:pPr>
              <w:rPr>
                <w:rFonts w:asciiTheme="minorHAnsi" w:hAnsiTheme="minorHAnsi" w:cstheme="minorHAnsi"/>
                <w:sz w:val="20"/>
                <w:szCs w:val="20"/>
              </w:rPr>
            </w:pPr>
          </w:p>
        </w:tc>
      </w:tr>
      <w:tr w:rsidR="00FA21FF" w:rsidRPr="0067548E" w14:paraId="178686C9" w14:textId="77777777" w:rsidTr="00FA21FF">
        <w:trPr>
          <w:cantSplit/>
          <w:trHeight w:val="521"/>
        </w:trPr>
        <w:tc>
          <w:tcPr>
            <w:tcW w:w="7380" w:type="dxa"/>
          </w:tcPr>
          <w:p w14:paraId="66A08EB4" w14:textId="17331485"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F</w:t>
            </w:r>
            <w:r w:rsidRPr="00933D13">
              <w:rPr>
                <w:rStyle w:val="Strong"/>
                <w:rFonts w:asciiTheme="minorHAnsi" w:hAnsiTheme="minorHAnsi" w:cstheme="minorHAnsi"/>
                <w:color w:val="1F497D" w:themeColor="text2"/>
                <w:sz w:val="22"/>
                <w:szCs w:val="22"/>
                <w:shd w:val="clear" w:color="auto" w:fill="FFFFFF"/>
              </w:rPr>
              <w:t xml:space="preserve">ormal </w:t>
            </w:r>
            <w:r>
              <w:rPr>
                <w:rStyle w:val="Strong"/>
                <w:rFonts w:asciiTheme="minorHAnsi" w:hAnsiTheme="minorHAnsi" w:cstheme="minorHAnsi"/>
                <w:color w:val="1F497D" w:themeColor="text2"/>
                <w:sz w:val="22"/>
                <w:szCs w:val="22"/>
                <w:shd w:val="clear" w:color="auto" w:fill="FFFFFF"/>
              </w:rPr>
              <w:t>A</w:t>
            </w:r>
            <w:r w:rsidRPr="00933D13">
              <w:rPr>
                <w:rStyle w:val="Strong"/>
                <w:rFonts w:asciiTheme="minorHAnsi" w:hAnsiTheme="minorHAnsi" w:cstheme="minorHAnsi"/>
                <w:color w:val="1F497D" w:themeColor="text2"/>
                <w:sz w:val="22"/>
                <w:szCs w:val="22"/>
                <w:shd w:val="clear" w:color="auto" w:fill="FFFFFF"/>
              </w:rPr>
              <w:t>pproval</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 xml:space="preserve">The software must receive formal approval from stakeholders (e.g., program managers, safety teams, and software assurance teams) confirming it is </w:t>
            </w:r>
            <w:proofErr w:type="gramStart"/>
            <w:r w:rsidRPr="00933D13">
              <w:rPr>
                <w:rFonts w:asciiTheme="minorHAnsi" w:hAnsiTheme="minorHAnsi" w:cstheme="minorHAnsi"/>
                <w:color w:val="222222"/>
                <w:sz w:val="22"/>
                <w:szCs w:val="22"/>
                <w:shd w:val="clear" w:color="auto" w:fill="FFFFFF"/>
              </w:rPr>
              <w:t>flight-ready</w:t>
            </w:r>
            <w:proofErr w:type="gramEnd"/>
            <w:r w:rsidRPr="00933D13">
              <w:rPr>
                <w:rFonts w:asciiTheme="minorHAnsi" w:hAnsiTheme="minorHAnsi" w:cstheme="minorHAnsi"/>
                <w:color w:val="222222"/>
                <w:sz w:val="22"/>
                <w:szCs w:val="22"/>
                <w:shd w:val="clear" w:color="auto" w:fill="FFFFFF"/>
              </w:rPr>
              <w:t>.</w:t>
            </w:r>
          </w:p>
        </w:tc>
        <w:tc>
          <w:tcPr>
            <w:tcW w:w="900" w:type="dxa"/>
          </w:tcPr>
          <w:p w14:paraId="388F7897" w14:textId="77777777" w:rsidR="00FA21FF" w:rsidRPr="0067548E" w:rsidRDefault="00FA21FF" w:rsidP="00835856">
            <w:pPr>
              <w:jc w:val="center"/>
              <w:rPr>
                <w:rFonts w:asciiTheme="minorHAnsi" w:hAnsiTheme="minorHAnsi" w:cstheme="minorHAnsi"/>
                <w:sz w:val="22"/>
                <w:szCs w:val="22"/>
              </w:rPr>
            </w:pPr>
          </w:p>
        </w:tc>
        <w:tc>
          <w:tcPr>
            <w:tcW w:w="5310" w:type="dxa"/>
          </w:tcPr>
          <w:p w14:paraId="73121397" w14:textId="77777777" w:rsidR="00FA21FF" w:rsidRPr="0067548E" w:rsidRDefault="00FA21FF" w:rsidP="00835856">
            <w:pPr>
              <w:rPr>
                <w:rFonts w:asciiTheme="minorHAnsi" w:hAnsiTheme="minorHAnsi" w:cstheme="minorHAnsi"/>
                <w:sz w:val="22"/>
                <w:szCs w:val="22"/>
              </w:rPr>
            </w:pPr>
          </w:p>
        </w:tc>
      </w:tr>
      <w:tr w:rsidR="00FA21FF" w:rsidRPr="0067548E" w14:paraId="4EB944F9" w14:textId="77777777" w:rsidTr="00FA21FF">
        <w:trPr>
          <w:cantSplit/>
          <w:trHeight w:val="521"/>
        </w:trPr>
        <w:tc>
          <w:tcPr>
            <w:tcW w:w="7380" w:type="dxa"/>
          </w:tcPr>
          <w:p w14:paraId="1C722B41" w14:textId="660DD336" w:rsidR="00FA21FF" w:rsidRPr="00D849B3"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DF05B7">
              <w:rPr>
                <w:rStyle w:val="Strong"/>
                <w:rFonts w:asciiTheme="minorHAnsi" w:hAnsiTheme="minorHAnsi" w:cstheme="minorHAnsi"/>
                <w:b w:val="0"/>
                <w:bCs w:val="0"/>
                <w:sz w:val="22"/>
                <w:szCs w:val="22"/>
                <w:shd w:val="clear" w:color="auto" w:fill="FFFFFF"/>
              </w:rPr>
              <w:t>Confirm that the entrance criterion for review has been met</w:t>
            </w:r>
          </w:p>
          <w:p w14:paraId="62F21C3A" w14:textId="77777777" w:rsidR="00FA21FF" w:rsidRPr="0067548E" w:rsidRDefault="00FA21FF" w:rsidP="00835856">
            <w:pPr>
              <w:rPr>
                <w:rStyle w:val="Strong"/>
                <w:rFonts w:asciiTheme="minorHAnsi" w:hAnsiTheme="minorHAnsi" w:cstheme="minorHAnsi"/>
                <w:color w:val="1F497D" w:themeColor="text2"/>
                <w:sz w:val="22"/>
                <w:szCs w:val="22"/>
                <w:shd w:val="clear" w:color="auto" w:fill="FFFFFF"/>
              </w:rPr>
            </w:pPr>
          </w:p>
        </w:tc>
        <w:tc>
          <w:tcPr>
            <w:tcW w:w="900" w:type="dxa"/>
          </w:tcPr>
          <w:p w14:paraId="7D31BF13" w14:textId="77777777" w:rsidR="00FA21FF" w:rsidRPr="0067548E" w:rsidRDefault="00FA21FF" w:rsidP="00835856">
            <w:pPr>
              <w:jc w:val="center"/>
              <w:rPr>
                <w:rFonts w:asciiTheme="minorHAnsi" w:hAnsiTheme="minorHAnsi" w:cstheme="minorHAnsi"/>
                <w:sz w:val="22"/>
                <w:szCs w:val="22"/>
              </w:rPr>
            </w:pPr>
          </w:p>
        </w:tc>
        <w:tc>
          <w:tcPr>
            <w:tcW w:w="5310" w:type="dxa"/>
          </w:tcPr>
          <w:p w14:paraId="787C2C37" w14:textId="5FE92A20" w:rsidR="00FA21FF" w:rsidRPr="0067548E" w:rsidRDefault="00FA21FF" w:rsidP="00835856">
            <w:pPr>
              <w:rPr>
                <w:rFonts w:asciiTheme="minorHAnsi" w:hAnsiTheme="minorHAnsi" w:cstheme="minorHAnsi"/>
                <w:sz w:val="22"/>
                <w:szCs w:val="22"/>
              </w:rPr>
            </w:pPr>
          </w:p>
        </w:tc>
      </w:tr>
      <w:tr w:rsidR="00FA21FF" w:rsidRPr="0067548E" w14:paraId="59F30BA7" w14:textId="77777777" w:rsidTr="00FA21FF">
        <w:trPr>
          <w:cantSplit/>
          <w:trHeight w:val="521"/>
        </w:trPr>
        <w:tc>
          <w:tcPr>
            <w:tcW w:w="7380" w:type="dxa"/>
          </w:tcPr>
          <w:p w14:paraId="522E7418" w14:textId="29B9903F" w:rsidR="00FA21FF" w:rsidRPr="00DF05B7"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DF05B7">
              <w:rPr>
                <w:rStyle w:val="Strong"/>
                <w:rFonts w:asciiTheme="minorHAnsi" w:hAnsiTheme="minorHAnsi" w:cstheme="minorHAnsi"/>
                <w:b w:val="0"/>
                <w:bCs w:val="0"/>
                <w:sz w:val="22"/>
                <w:szCs w:val="22"/>
                <w:shd w:val="clear" w:color="auto" w:fill="FFFFFF"/>
              </w:rPr>
              <w:t>Confirm that software assurance has signed off on the certification package</w:t>
            </w:r>
          </w:p>
        </w:tc>
        <w:tc>
          <w:tcPr>
            <w:tcW w:w="900" w:type="dxa"/>
          </w:tcPr>
          <w:p w14:paraId="5B289DC0" w14:textId="77777777" w:rsidR="00FA21FF" w:rsidRPr="0067548E" w:rsidRDefault="00FA21FF" w:rsidP="00441BF5">
            <w:pPr>
              <w:jc w:val="center"/>
              <w:rPr>
                <w:rFonts w:asciiTheme="minorHAnsi" w:hAnsiTheme="minorHAnsi" w:cstheme="minorHAnsi"/>
                <w:sz w:val="22"/>
                <w:szCs w:val="22"/>
              </w:rPr>
            </w:pPr>
          </w:p>
        </w:tc>
        <w:tc>
          <w:tcPr>
            <w:tcW w:w="5310" w:type="dxa"/>
          </w:tcPr>
          <w:p w14:paraId="4038B135" w14:textId="0F01EE49" w:rsidR="00FA21FF" w:rsidRPr="0067548E" w:rsidRDefault="00FA21FF" w:rsidP="00441BF5">
            <w:pPr>
              <w:rPr>
                <w:rFonts w:asciiTheme="minorHAnsi" w:hAnsiTheme="minorHAnsi" w:cstheme="minorHAnsi"/>
                <w:sz w:val="22"/>
                <w:szCs w:val="22"/>
              </w:rPr>
            </w:pPr>
          </w:p>
        </w:tc>
      </w:tr>
      <w:tr w:rsidR="00FA21FF" w:rsidRPr="0067548E" w14:paraId="2B1A81C3" w14:textId="77777777" w:rsidTr="00FA21FF">
        <w:trPr>
          <w:cantSplit/>
          <w:trHeight w:val="521"/>
        </w:trPr>
        <w:tc>
          <w:tcPr>
            <w:tcW w:w="7380" w:type="dxa"/>
          </w:tcPr>
          <w:p w14:paraId="2F320408" w14:textId="2A64CFFD"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C069F">
              <w:rPr>
                <w:rStyle w:val="Strong"/>
                <w:rFonts w:asciiTheme="minorHAnsi" w:hAnsiTheme="minorHAnsi" w:cstheme="minorHAnsi"/>
                <w:b w:val="0"/>
                <w:bCs w:val="0"/>
                <w:sz w:val="22"/>
                <w:szCs w:val="22"/>
                <w:shd w:val="clear" w:color="auto" w:fill="FFFFFF"/>
              </w:rPr>
              <w:t>Review materials prepared for review; attend review</w:t>
            </w:r>
          </w:p>
        </w:tc>
        <w:tc>
          <w:tcPr>
            <w:tcW w:w="900" w:type="dxa"/>
          </w:tcPr>
          <w:p w14:paraId="2CD1822C" w14:textId="77777777" w:rsidR="00FA21FF" w:rsidRPr="0067548E" w:rsidRDefault="00FA21FF" w:rsidP="00441BF5">
            <w:pPr>
              <w:jc w:val="center"/>
              <w:rPr>
                <w:rFonts w:asciiTheme="minorHAnsi" w:hAnsiTheme="minorHAnsi" w:cstheme="minorHAnsi"/>
                <w:sz w:val="22"/>
                <w:szCs w:val="22"/>
              </w:rPr>
            </w:pPr>
          </w:p>
        </w:tc>
        <w:tc>
          <w:tcPr>
            <w:tcW w:w="5310" w:type="dxa"/>
          </w:tcPr>
          <w:p w14:paraId="7C7B8E99" w14:textId="581F2622" w:rsidR="00FA21FF" w:rsidRPr="0067548E" w:rsidRDefault="00FA21FF" w:rsidP="00441BF5">
            <w:pPr>
              <w:rPr>
                <w:rFonts w:asciiTheme="minorHAnsi" w:hAnsiTheme="minorHAnsi" w:cstheme="minorHAnsi"/>
                <w:sz w:val="22"/>
                <w:szCs w:val="22"/>
              </w:rPr>
            </w:pPr>
          </w:p>
        </w:tc>
      </w:tr>
      <w:tr w:rsidR="00FA21FF" w:rsidRPr="0067548E" w14:paraId="7B2FA622" w14:textId="77777777" w:rsidTr="00FA21FF">
        <w:trPr>
          <w:cantSplit/>
          <w:trHeight w:val="521"/>
        </w:trPr>
        <w:tc>
          <w:tcPr>
            <w:tcW w:w="7380" w:type="dxa"/>
          </w:tcPr>
          <w:p w14:paraId="43A505DD" w14:textId="53D95F10" w:rsidR="00FA21FF" w:rsidRPr="004C069F" w:rsidRDefault="00FA21FF">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333FB">
              <w:rPr>
                <w:rStyle w:val="Strong"/>
                <w:rFonts w:asciiTheme="minorHAnsi" w:hAnsiTheme="minorHAnsi" w:cstheme="minorHAnsi"/>
                <w:b w:val="0"/>
                <w:bCs w:val="0"/>
                <w:sz w:val="22"/>
                <w:szCs w:val="22"/>
                <w:shd w:val="clear" w:color="auto" w:fill="FFFFFF"/>
              </w:rPr>
              <w:lastRenderedPageBreak/>
              <w:t>IV&amp;V concurs that the project’s software is sufficiently mature to proceed to flight and operation. (If IV&amp;V is required)</w:t>
            </w:r>
          </w:p>
        </w:tc>
        <w:tc>
          <w:tcPr>
            <w:tcW w:w="900" w:type="dxa"/>
          </w:tcPr>
          <w:p w14:paraId="2CDEC59B" w14:textId="77777777" w:rsidR="00FA21FF" w:rsidRPr="0067548E" w:rsidRDefault="00FA21FF" w:rsidP="00514295">
            <w:pPr>
              <w:jc w:val="center"/>
              <w:rPr>
                <w:rFonts w:asciiTheme="minorHAnsi" w:hAnsiTheme="minorHAnsi" w:cstheme="minorHAnsi"/>
                <w:sz w:val="22"/>
                <w:szCs w:val="22"/>
              </w:rPr>
            </w:pPr>
          </w:p>
        </w:tc>
        <w:tc>
          <w:tcPr>
            <w:tcW w:w="5310" w:type="dxa"/>
          </w:tcPr>
          <w:p w14:paraId="794F885F" w14:textId="3E06C85C" w:rsidR="00FA21FF" w:rsidRPr="0067548E" w:rsidRDefault="00FA21FF" w:rsidP="00514295">
            <w:pPr>
              <w:rPr>
                <w:rFonts w:asciiTheme="minorHAnsi" w:hAnsiTheme="minorHAnsi" w:cstheme="minorHAnsi"/>
                <w:sz w:val="22"/>
                <w:szCs w:val="22"/>
              </w:rPr>
            </w:pPr>
          </w:p>
        </w:tc>
      </w:tr>
      <w:tr w:rsidR="00FA21FF" w:rsidRPr="00FD5A4E" w14:paraId="30AD5347" w14:textId="77777777" w:rsidTr="00FA21FF">
        <w:trPr>
          <w:cantSplit/>
          <w:trHeight w:val="521"/>
        </w:trPr>
        <w:tc>
          <w:tcPr>
            <w:tcW w:w="7380" w:type="dxa"/>
            <w:shd w:val="clear" w:color="auto" w:fill="EAF1DD" w:themeFill="accent3" w:themeFillTint="33"/>
          </w:tcPr>
          <w:p w14:paraId="51611B50" w14:textId="48B0B0A8" w:rsidR="00FA21FF" w:rsidRPr="00E168FF" w:rsidRDefault="00FA21FF" w:rsidP="00835856">
            <w:pPr>
              <w:rPr>
                <w:rFonts w:asciiTheme="minorHAnsi" w:hAnsiTheme="minorHAnsi" w:cstheme="minorHAnsi"/>
                <w:sz w:val="28"/>
                <w:szCs w:val="28"/>
              </w:rPr>
            </w:pPr>
            <w:r w:rsidRPr="00933D13">
              <w:rPr>
                <w:rFonts w:asciiTheme="minorHAnsi" w:hAnsiTheme="minorHAnsi" w:cstheme="minorHAnsi"/>
                <w:sz w:val="28"/>
                <w:szCs w:val="28"/>
              </w:rPr>
              <w:t>Deployment Readiness</w:t>
            </w:r>
          </w:p>
        </w:tc>
        <w:tc>
          <w:tcPr>
            <w:tcW w:w="900" w:type="dxa"/>
          </w:tcPr>
          <w:p w14:paraId="1561A275" w14:textId="77777777" w:rsidR="00FA21FF" w:rsidRPr="009552C7" w:rsidRDefault="00FA21FF" w:rsidP="00835856">
            <w:pPr>
              <w:jc w:val="center"/>
              <w:rPr>
                <w:rFonts w:asciiTheme="minorHAnsi" w:hAnsiTheme="minorHAnsi" w:cstheme="minorHAnsi"/>
                <w:sz w:val="20"/>
                <w:szCs w:val="20"/>
              </w:rPr>
            </w:pPr>
          </w:p>
        </w:tc>
        <w:tc>
          <w:tcPr>
            <w:tcW w:w="5310" w:type="dxa"/>
          </w:tcPr>
          <w:p w14:paraId="5DA2268A" w14:textId="77777777" w:rsidR="00FA21FF" w:rsidRPr="009552C7" w:rsidRDefault="00FA21FF" w:rsidP="00835856">
            <w:pPr>
              <w:rPr>
                <w:rFonts w:asciiTheme="minorHAnsi" w:hAnsiTheme="minorHAnsi" w:cstheme="minorHAnsi"/>
                <w:sz w:val="20"/>
                <w:szCs w:val="20"/>
              </w:rPr>
            </w:pPr>
          </w:p>
        </w:tc>
      </w:tr>
      <w:tr w:rsidR="00FA21FF" w:rsidRPr="0067548E" w14:paraId="32D3FFE5" w14:textId="77777777" w:rsidTr="00FA21FF">
        <w:trPr>
          <w:cantSplit/>
          <w:trHeight w:val="521"/>
        </w:trPr>
        <w:tc>
          <w:tcPr>
            <w:tcW w:w="7380" w:type="dxa"/>
          </w:tcPr>
          <w:p w14:paraId="0645FE51" w14:textId="5EF28338"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Readiness</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The software must be prepped and ready for deployment, including installation and configuration on relevant mission hardware.</w:t>
            </w:r>
          </w:p>
        </w:tc>
        <w:tc>
          <w:tcPr>
            <w:tcW w:w="900" w:type="dxa"/>
          </w:tcPr>
          <w:p w14:paraId="463A2A2A" w14:textId="77777777" w:rsidR="00FA21FF" w:rsidRPr="0067548E" w:rsidRDefault="00FA21FF" w:rsidP="00835856">
            <w:pPr>
              <w:jc w:val="center"/>
              <w:rPr>
                <w:rFonts w:asciiTheme="minorHAnsi" w:hAnsiTheme="minorHAnsi" w:cstheme="minorHAnsi"/>
                <w:sz w:val="22"/>
                <w:szCs w:val="22"/>
              </w:rPr>
            </w:pPr>
          </w:p>
        </w:tc>
        <w:tc>
          <w:tcPr>
            <w:tcW w:w="5310" w:type="dxa"/>
          </w:tcPr>
          <w:p w14:paraId="407064B3" w14:textId="77777777" w:rsidR="00FA21FF" w:rsidRPr="0067548E" w:rsidRDefault="00FA21FF" w:rsidP="00835856">
            <w:pPr>
              <w:rPr>
                <w:rFonts w:asciiTheme="minorHAnsi" w:hAnsiTheme="minorHAnsi" w:cstheme="minorHAnsi"/>
                <w:sz w:val="22"/>
                <w:szCs w:val="22"/>
              </w:rPr>
            </w:pPr>
          </w:p>
        </w:tc>
      </w:tr>
      <w:tr w:rsidR="00FA21FF" w:rsidRPr="0067548E" w14:paraId="7E83BBFD" w14:textId="77777777" w:rsidTr="00FA21FF">
        <w:trPr>
          <w:cantSplit/>
          <w:trHeight w:val="521"/>
        </w:trPr>
        <w:tc>
          <w:tcPr>
            <w:tcW w:w="7380" w:type="dxa"/>
          </w:tcPr>
          <w:p w14:paraId="24FBC09A" w14:textId="04E10107" w:rsidR="00FA21FF" w:rsidRPr="004C069F"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4C069F">
              <w:rPr>
                <w:rStyle w:val="Strong"/>
                <w:rFonts w:asciiTheme="minorHAnsi" w:hAnsiTheme="minorHAnsi" w:cstheme="minorHAnsi"/>
                <w:b w:val="0"/>
                <w:bCs w:val="0"/>
                <w:sz w:val="22"/>
                <w:szCs w:val="22"/>
                <w:shd w:val="clear" w:color="auto" w:fill="FFFFFF"/>
              </w:rPr>
              <w:t>Confirm that the system and supporting elements are correctly configured and ready to support flight</w:t>
            </w:r>
          </w:p>
          <w:p w14:paraId="69189D4C" w14:textId="77777777" w:rsidR="00FA21FF" w:rsidRPr="0067548E" w:rsidRDefault="00FA21FF" w:rsidP="00835856">
            <w:pPr>
              <w:rPr>
                <w:rStyle w:val="Strong"/>
                <w:rFonts w:asciiTheme="minorHAnsi" w:hAnsiTheme="minorHAnsi" w:cstheme="minorHAnsi"/>
                <w:color w:val="1F497D" w:themeColor="text2"/>
                <w:sz w:val="22"/>
                <w:szCs w:val="22"/>
                <w:shd w:val="clear" w:color="auto" w:fill="FFFFFF"/>
              </w:rPr>
            </w:pPr>
          </w:p>
        </w:tc>
        <w:tc>
          <w:tcPr>
            <w:tcW w:w="900" w:type="dxa"/>
          </w:tcPr>
          <w:p w14:paraId="70576624" w14:textId="77777777" w:rsidR="00FA21FF" w:rsidRPr="0067548E" w:rsidRDefault="00FA21FF" w:rsidP="00835856">
            <w:pPr>
              <w:jc w:val="center"/>
              <w:rPr>
                <w:rFonts w:asciiTheme="minorHAnsi" w:hAnsiTheme="minorHAnsi" w:cstheme="minorHAnsi"/>
                <w:sz w:val="22"/>
                <w:szCs w:val="22"/>
              </w:rPr>
            </w:pPr>
          </w:p>
        </w:tc>
        <w:tc>
          <w:tcPr>
            <w:tcW w:w="5310" w:type="dxa"/>
          </w:tcPr>
          <w:p w14:paraId="63F664BE" w14:textId="25413B61" w:rsidR="00FA21FF" w:rsidRPr="0067548E" w:rsidRDefault="00FA21FF" w:rsidP="00835856">
            <w:pPr>
              <w:rPr>
                <w:rFonts w:asciiTheme="minorHAnsi" w:hAnsiTheme="minorHAnsi" w:cstheme="minorHAnsi"/>
                <w:sz w:val="22"/>
                <w:szCs w:val="22"/>
              </w:rPr>
            </w:pPr>
          </w:p>
        </w:tc>
      </w:tr>
      <w:tr w:rsidR="00FA21FF" w:rsidRPr="0067548E" w14:paraId="376E1F51" w14:textId="77777777" w:rsidTr="00FA21FF">
        <w:trPr>
          <w:cantSplit/>
          <w:trHeight w:val="521"/>
        </w:trPr>
        <w:tc>
          <w:tcPr>
            <w:tcW w:w="7380" w:type="dxa"/>
          </w:tcPr>
          <w:p w14:paraId="6B98A8C7" w14:textId="4CAD7A00"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Readiness</w:t>
            </w:r>
            <w:r w:rsidRPr="0067548E">
              <w:rPr>
                <w:rStyle w:val="Strong"/>
                <w:rFonts w:asciiTheme="minorHAnsi" w:hAnsiTheme="minorHAnsi" w:cstheme="minorHAnsi"/>
                <w:color w:val="1F497D" w:themeColor="text2"/>
                <w:sz w:val="22"/>
                <w:szCs w:val="22"/>
                <w:shd w:val="clear" w:color="auto" w:fill="FFFFFF"/>
              </w:rPr>
              <w:t xml:space="preserve">: </w:t>
            </w:r>
            <w:r w:rsidRPr="00933D13">
              <w:rPr>
                <w:rFonts w:asciiTheme="minorHAnsi" w:hAnsiTheme="minorHAnsi" w:cstheme="minorHAnsi"/>
                <w:color w:val="222222"/>
                <w:sz w:val="22"/>
                <w:szCs w:val="22"/>
                <w:shd w:val="clear" w:color="auto" w:fill="FFFFFF"/>
              </w:rPr>
              <w:t>All steps for deployment, including backups or recovery procedures, must be established and tested.</w:t>
            </w:r>
          </w:p>
        </w:tc>
        <w:tc>
          <w:tcPr>
            <w:tcW w:w="900" w:type="dxa"/>
          </w:tcPr>
          <w:p w14:paraId="5A8FB854" w14:textId="77777777" w:rsidR="00FA21FF" w:rsidRPr="0067548E" w:rsidRDefault="00FA21FF" w:rsidP="00835856">
            <w:pPr>
              <w:jc w:val="center"/>
              <w:rPr>
                <w:rFonts w:asciiTheme="minorHAnsi" w:hAnsiTheme="minorHAnsi" w:cstheme="minorHAnsi"/>
                <w:sz w:val="22"/>
                <w:szCs w:val="22"/>
              </w:rPr>
            </w:pPr>
          </w:p>
        </w:tc>
        <w:tc>
          <w:tcPr>
            <w:tcW w:w="5310" w:type="dxa"/>
          </w:tcPr>
          <w:p w14:paraId="569F46DB" w14:textId="77777777" w:rsidR="00FA21FF" w:rsidRPr="0067548E" w:rsidRDefault="00FA21FF" w:rsidP="00835856">
            <w:pPr>
              <w:rPr>
                <w:rFonts w:asciiTheme="minorHAnsi" w:hAnsiTheme="minorHAnsi" w:cstheme="minorHAnsi"/>
                <w:sz w:val="22"/>
                <w:szCs w:val="22"/>
              </w:rPr>
            </w:pPr>
          </w:p>
        </w:tc>
      </w:tr>
      <w:tr w:rsidR="00FA21FF" w:rsidRPr="00FD5A4E" w14:paraId="3D8828D7" w14:textId="77777777" w:rsidTr="00FA21FF">
        <w:trPr>
          <w:cantSplit/>
          <w:trHeight w:val="521"/>
        </w:trPr>
        <w:tc>
          <w:tcPr>
            <w:tcW w:w="7380" w:type="dxa"/>
            <w:shd w:val="clear" w:color="auto" w:fill="EAF1DD" w:themeFill="accent3" w:themeFillTint="33"/>
          </w:tcPr>
          <w:p w14:paraId="72DCEE70" w14:textId="1C929F71" w:rsidR="00FA21FF" w:rsidRPr="00E168FF" w:rsidRDefault="00FA21FF" w:rsidP="00835856">
            <w:pPr>
              <w:rPr>
                <w:rFonts w:asciiTheme="minorHAnsi" w:hAnsiTheme="minorHAnsi" w:cstheme="minorHAnsi"/>
                <w:sz w:val="28"/>
                <w:szCs w:val="28"/>
              </w:rPr>
            </w:pPr>
            <w:r w:rsidRPr="00E42232">
              <w:rPr>
                <w:rFonts w:asciiTheme="minorHAnsi" w:hAnsiTheme="minorHAnsi" w:cstheme="minorHAnsi"/>
                <w:sz w:val="28"/>
                <w:szCs w:val="28"/>
              </w:rPr>
              <w:t>Problem Reporting Tools</w:t>
            </w:r>
          </w:p>
        </w:tc>
        <w:tc>
          <w:tcPr>
            <w:tcW w:w="900" w:type="dxa"/>
          </w:tcPr>
          <w:p w14:paraId="20B4215F" w14:textId="77777777" w:rsidR="00FA21FF" w:rsidRPr="009552C7" w:rsidRDefault="00FA21FF" w:rsidP="00835856">
            <w:pPr>
              <w:jc w:val="center"/>
              <w:rPr>
                <w:rFonts w:asciiTheme="minorHAnsi" w:hAnsiTheme="minorHAnsi" w:cstheme="minorHAnsi"/>
                <w:sz w:val="20"/>
                <w:szCs w:val="20"/>
              </w:rPr>
            </w:pPr>
          </w:p>
        </w:tc>
        <w:tc>
          <w:tcPr>
            <w:tcW w:w="5310" w:type="dxa"/>
          </w:tcPr>
          <w:p w14:paraId="3970F588" w14:textId="77777777" w:rsidR="00FA21FF" w:rsidRPr="009552C7" w:rsidRDefault="00FA21FF" w:rsidP="00835856">
            <w:pPr>
              <w:rPr>
                <w:rFonts w:asciiTheme="minorHAnsi" w:hAnsiTheme="minorHAnsi" w:cstheme="minorHAnsi"/>
                <w:sz w:val="20"/>
                <w:szCs w:val="20"/>
              </w:rPr>
            </w:pPr>
          </w:p>
        </w:tc>
      </w:tr>
      <w:tr w:rsidR="00FA21FF" w:rsidRPr="0067548E" w14:paraId="13164E90" w14:textId="77777777" w:rsidTr="00FA21FF">
        <w:trPr>
          <w:cantSplit/>
          <w:trHeight w:val="521"/>
        </w:trPr>
        <w:tc>
          <w:tcPr>
            <w:tcW w:w="7380" w:type="dxa"/>
          </w:tcPr>
          <w:p w14:paraId="570A3BA8" w14:textId="71688567"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Issue Tracking</w:t>
            </w:r>
            <w:r w:rsidRPr="0067548E">
              <w:rPr>
                <w:rStyle w:val="Strong"/>
                <w:rFonts w:asciiTheme="minorHAnsi" w:hAnsiTheme="minorHAnsi" w:cstheme="minorHAnsi"/>
                <w:color w:val="1F497D" w:themeColor="text2"/>
                <w:sz w:val="22"/>
                <w:szCs w:val="22"/>
                <w:shd w:val="clear" w:color="auto" w:fill="FFFFFF"/>
              </w:rPr>
              <w:t xml:space="preserve">: </w:t>
            </w:r>
            <w:r w:rsidRPr="00E42232">
              <w:rPr>
                <w:rFonts w:asciiTheme="minorHAnsi" w:hAnsiTheme="minorHAnsi" w:cstheme="minorHAnsi"/>
                <w:color w:val="222222"/>
                <w:sz w:val="22"/>
                <w:szCs w:val="22"/>
                <w:shd w:val="clear" w:color="auto" w:fill="FFFFFF"/>
              </w:rPr>
              <w:t>Systems and processes for tracking and resolving software-related issues during flight operations should be in place and functioning.</w:t>
            </w:r>
          </w:p>
        </w:tc>
        <w:tc>
          <w:tcPr>
            <w:tcW w:w="900" w:type="dxa"/>
          </w:tcPr>
          <w:p w14:paraId="3E9F7C51" w14:textId="77777777" w:rsidR="00FA21FF" w:rsidRPr="0067548E" w:rsidRDefault="00FA21FF" w:rsidP="00835856">
            <w:pPr>
              <w:jc w:val="center"/>
              <w:rPr>
                <w:rFonts w:asciiTheme="minorHAnsi" w:hAnsiTheme="minorHAnsi" w:cstheme="minorHAnsi"/>
                <w:sz w:val="22"/>
                <w:szCs w:val="22"/>
              </w:rPr>
            </w:pPr>
          </w:p>
        </w:tc>
        <w:tc>
          <w:tcPr>
            <w:tcW w:w="5310" w:type="dxa"/>
          </w:tcPr>
          <w:p w14:paraId="0770F291" w14:textId="77777777" w:rsidR="00FA21FF" w:rsidRPr="0067548E" w:rsidRDefault="00FA21FF" w:rsidP="00835856">
            <w:pPr>
              <w:rPr>
                <w:rFonts w:asciiTheme="minorHAnsi" w:hAnsiTheme="minorHAnsi" w:cstheme="minorHAnsi"/>
                <w:sz w:val="22"/>
                <w:szCs w:val="22"/>
              </w:rPr>
            </w:pPr>
          </w:p>
        </w:tc>
      </w:tr>
      <w:tr w:rsidR="00FA21FF" w:rsidRPr="0067548E" w14:paraId="06844BCA" w14:textId="77777777" w:rsidTr="00FA21FF">
        <w:trPr>
          <w:cantSplit/>
          <w:trHeight w:val="521"/>
        </w:trPr>
        <w:tc>
          <w:tcPr>
            <w:tcW w:w="7380" w:type="dxa"/>
          </w:tcPr>
          <w:p w14:paraId="36589C7E" w14:textId="225304D7" w:rsidR="00FA21FF" w:rsidRPr="004C069F"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4C069F">
              <w:rPr>
                <w:rStyle w:val="Strong"/>
                <w:rFonts w:asciiTheme="minorHAnsi" w:hAnsiTheme="minorHAnsi" w:cstheme="minorHAnsi"/>
                <w:b w:val="0"/>
                <w:bCs w:val="0"/>
                <w:sz w:val="22"/>
                <w:szCs w:val="22"/>
                <w:shd w:val="clear" w:color="auto" w:fill="FFFFFF"/>
              </w:rPr>
              <w:t>Confirm that flight failures and anomalies from previous flights have been resolved and incorporated into all supporting and enabling systems. Submit RIDs/RFAs on identified issues or risks.</w:t>
            </w:r>
          </w:p>
          <w:p w14:paraId="00785269" w14:textId="77777777" w:rsidR="00FA21FF" w:rsidRPr="0067548E" w:rsidRDefault="00FA21FF" w:rsidP="00835856">
            <w:pPr>
              <w:rPr>
                <w:rStyle w:val="Strong"/>
                <w:rFonts w:asciiTheme="minorHAnsi" w:hAnsiTheme="minorHAnsi" w:cstheme="minorHAnsi"/>
                <w:color w:val="1F497D" w:themeColor="text2"/>
                <w:sz w:val="22"/>
                <w:szCs w:val="22"/>
                <w:shd w:val="clear" w:color="auto" w:fill="FFFFFF"/>
              </w:rPr>
            </w:pPr>
          </w:p>
        </w:tc>
        <w:tc>
          <w:tcPr>
            <w:tcW w:w="900" w:type="dxa"/>
          </w:tcPr>
          <w:p w14:paraId="22FE484F" w14:textId="77777777" w:rsidR="00FA21FF" w:rsidRPr="0067548E" w:rsidRDefault="00FA21FF" w:rsidP="00835856">
            <w:pPr>
              <w:jc w:val="center"/>
              <w:rPr>
                <w:rFonts w:asciiTheme="minorHAnsi" w:hAnsiTheme="minorHAnsi" w:cstheme="minorHAnsi"/>
                <w:sz w:val="22"/>
                <w:szCs w:val="22"/>
              </w:rPr>
            </w:pPr>
          </w:p>
        </w:tc>
        <w:tc>
          <w:tcPr>
            <w:tcW w:w="5310" w:type="dxa"/>
          </w:tcPr>
          <w:p w14:paraId="1028C117" w14:textId="528FB66E" w:rsidR="00FA21FF" w:rsidRPr="0067548E" w:rsidRDefault="00FA21FF" w:rsidP="00835856">
            <w:pPr>
              <w:rPr>
                <w:rFonts w:asciiTheme="minorHAnsi" w:hAnsiTheme="minorHAnsi" w:cstheme="minorHAnsi"/>
                <w:sz w:val="22"/>
                <w:szCs w:val="22"/>
              </w:rPr>
            </w:pPr>
          </w:p>
        </w:tc>
      </w:tr>
      <w:tr w:rsidR="00FA21FF" w:rsidRPr="00FD5A4E" w14:paraId="75BB3FD6" w14:textId="77777777" w:rsidTr="00FA21FF">
        <w:trPr>
          <w:cantSplit/>
          <w:trHeight w:val="521"/>
        </w:trPr>
        <w:tc>
          <w:tcPr>
            <w:tcW w:w="7380" w:type="dxa"/>
            <w:shd w:val="clear" w:color="auto" w:fill="EAF1DD" w:themeFill="accent3" w:themeFillTint="33"/>
          </w:tcPr>
          <w:p w14:paraId="0A227D99" w14:textId="72D586F8" w:rsidR="00FA21FF" w:rsidRPr="00E168FF" w:rsidRDefault="00FA21FF" w:rsidP="00835856">
            <w:pPr>
              <w:rPr>
                <w:rFonts w:asciiTheme="minorHAnsi" w:hAnsiTheme="minorHAnsi" w:cstheme="minorHAnsi"/>
                <w:sz w:val="28"/>
                <w:szCs w:val="28"/>
              </w:rPr>
            </w:pPr>
            <w:r w:rsidRPr="00E42232">
              <w:rPr>
                <w:rFonts w:asciiTheme="minorHAnsi" w:hAnsiTheme="minorHAnsi" w:cstheme="minorHAnsi"/>
                <w:sz w:val="28"/>
                <w:szCs w:val="28"/>
              </w:rPr>
              <w:t>Team and Personnel Preparedness</w:t>
            </w:r>
          </w:p>
        </w:tc>
        <w:tc>
          <w:tcPr>
            <w:tcW w:w="900" w:type="dxa"/>
          </w:tcPr>
          <w:p w14:paraId="6839088F" w14:textId="77777777" w:rsidR="00FA21FF" w:rsidRPr="009552C7" w:rsidRDefault="00FA21FF" w:rsidP="00835856">
            <w:pPr>
              <w:jc w:val="center"/>
              <w:rPr>
                <w:rFonts w:asciiTheme="minorHAnsi" w:hAnsiTheme="minorHAnsi" w:cstheme="minorHAnsi"/>
                <w:sz w:val="20"/>
                <w:szCs w:val="20"/>
              </w:rPr>
            </w:pPr>
          </w:p>
        </w:tc>
        <w:tc>
          <w:tcPr>
            <w:tcW w:w="5310" w:type="dxa"/>
          </w:tcPr>
          <w:p w14:paraId="6F0A35B4" w14:textId="77777777" w:rsidR="00FA21FF" w:rsidRPr="009552C7" w:rsidRDefault="00FA21FF" w:rsidP="00835856">
            <w:pPr>
              <w:rPr>
                <w:rFonts w:asciiTheme="minorHAnsi" w:hAnsiTheme="minorHAnsi" w:cstheme="minorHAnsi"/>
                <w:sz w:val="20"/>
                <w:szCs w:val="20"/>
              </w:rPr>
            </w:pPr>
          </w:p>
        </w:tc>
      </w:tr>
      <w:tr w:rsidR="00FA21FF" w:rsidRPr="0067548E" w14:paraId="1BEC46C0" w14:textId="77777777" w:rsidTr="00FA21FF">
        <w:trPr>
          <w:cantSplit/>
          <w:trHeight w:val="521"/>
        </w:trPr>
        <w:tc>
          <w:tcPr>
            <w:tcW w:w="7380" w:type="dxa"/>
          </w:tcPr>
          <w:p w14:paraId="56C39A82" w14:textId="2F5DA7B3" w:rsidR="00FA21FF" w:rsidRPr="0067548E" w:rsidRDefault="00FA21FF" w:rsidP="00835856">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Operations Training</w:t>
            </w:r>
            <w:r w:rsidRPr="0067548E">
              <w:rPr>
                <w:rStyle w:val="Strong"/>
                <w:rFonts w:asciiTheme="minorHAnsi" w:hAnsiTheme="minorHAnsi" w:cstheme="minorHAnsi"/>
                <w:color w:val="1F497D" w:themeColor="text2"/>
                <w:sz w:val="22"/>
                <w:szCs w:val="22"/>
                <w:shd w:val="clear" w:color="auto" w:fill="FFFFFF"/>
              </w:rPr>
              <w:t xml:space="preserve">: </w:t>
            </w:r>
            <w:r w:rsidRPr="00E42232">
              <w:rPr>
                <w:rFonts w:asciiTheme="minorHAnsi" w:hAnsiTheme="minorHAnsi" w:cstheme="minorHAnsi"/>
                <w:color w:val="222222"/>
                <w:sz w:val="22"/>
                <w:szCs w:val="22"/>
                <w:shd w:val="clear" w:color="auto" w:fill="FFFFFF"/>
              </w:rPr>
              <w:t>The team responsible for software operation during the mission must be trained and ready, with roles and responsibilities clearly defined.</w:t>
            </w:r>
          </w:p>
        </w:tc>
        <w:tc>
          <w:tcPr>
            <w:tcW w:w="900" w:type="dxa"/>
          </w:tcPr>
          <w:p w14:paraId="290B5887" w14:textId="77777777" w:rsidR="00FA21FF" w:rsidRPr="0067548E" w:rsidRDefault="00FA21FF" w:rsidP="00835856">
            <w:pPr>
              <w:jc w:val="center"/>
              <w:rPr>
                <w:rFonts w:asciiTheme="minorHAnsi" w:hAnsiTheme="minorHAnsi" w:cstheme="minorHAnsi"/>
                <w:sz w:val="22"/>
                <w:szCs w:val="22"/>
              </w:rPr>
            </w:pPr>
          </w:p>
        </w:tc>
        <w:tc>
          <w:tcPr>
            <w:tcW w:w="5310" w:type="dxa"/>
          </w:tcPr>
          <w:p w14:paraId="334FEAB7" w14:textId="77777777" w:rsidR="00FA21FF" w:rsidRPr="0067548E" w:rsidRDefault="00FA21FF" w:rsidP="00835856">
            <w:pPr>
              <w:rPr>
                <w:rFonts w:asciiTheme="minorHAnsi" w:hAnsiTheme="minorHAnsi" w:cstheme="minorHAnsi"/>
                <w:sz w:val="22"/>
                <w:szCs w:val="22"/>
              </w:rPr>
            </w:pPr>
          </w:p>
        </w:tc>
      </w:tr>
      <w:tr w:rsidR="00FA21FF" w:rsidRPr="0067548E" w14:paraId="328EF503" w14:textId="77777777" w:rsidTr="00FA21FF">
        <w:trPr>
          <w:cantSplit/>
          <w:trHeight w:val="521"/>
        </w:trPr>
        <w:tc>
          <w:tcPr>
            <w:tcW w:w="7380" w:type="dxa"/>
          </w:tcPr>
          <w:p w14:paraId="289E20F2" w14:textId="78BFD6D2" w:rsidR="00FA21FF" w:rsidRPr="00B0393A" w:rsidRDefault="00FA21FF">
            <w:pPr>
              <w:pStyle w:val="ListParagraph"/>
              <w:numPr>
                <w:ilvl w:val="0"/>
                <w:numId w:val="1"/>
              </w:numPr>
              <w:rPr>
                <w:rStyle w:val="Strong"/>
                <w:rFonts w:asciiTheme="minorHAnsi" w:hAnsiTheme="minorHAnsi" w:cstheme="minorHAnsi"/>
                <w:b w:val="0"/>
                <w:bCs w:val="0"/>
                <w:sz w:val="22"/>
                <w:szCs w:val="22"/>
                <w:shd w:val="clear" w:color="auto" w:fill="FFFFFF"/>
              </w:rPr>
            </w:pPr>
            <w:r w:rsidRPr="006D0BC6">
              <w:rPr>
                <w:rStyle w:val="Strong"/>
                <w:rFonts w:asciiTheme="minorHAnsi" w:hAnsiTheme="minorHAnsi" w:cstheme="minorHAnsi"/>
                <w:b w:val="0"/>
                <w:bCs w:val="0"/>
                <w:sz w:val="22"/>
                <w:szCs w:val="22"/>
                <w:shd w:val="clear" w:color="auto" w:fill="FFFFFF"/>
              </w:rPr>
              <w:t>The software team has been trained and demonstrated knowledge of the software operational, configuration control, and defect reporting processes.</w:t>
            </w:r>
          </w:p>
        </w:tc>
        <w:tc>
          <w:tcPr>
            <w:tcW w:w="900" w:type="dxa"/>
          </w:tcPr>
          <w:p w14:paraId="5562ACE5" w14:textId="77777777" w:rsidR="00FA21FF" w:rsidRPr="0067548E" w:rsidRDefault="00FA21FF" w:rsidP="00835856">
            <w:pPr>
              <w:jc w:val="center"/>
              <w:rPr>
                <w:rFonts w:asciiTheme="minorHAnsi" w:hAnsiTheme="minorHAnsi" w:cstheme="minorHAnsi"/>
                <w:sz w:val="22"/>
                <w:szCs w:val="22"/>
              </w:rPr>
            </w:pPr>
          </w:p>
        </w:tc>
        <w:tc>
          <w:tcPr>
            <w:tcW w:w="5310" w:type="dxa"/>
          </w:tcPr>
          <w:p w14:paraId="458FA3E2" w14:textId="6E566AA8" w:rsidR="00FA21FF" w:rsidRPr="0067548E" w:rsidRDefault="00FA21FF" w:rsidP="00835856">
            <w:pPr>
              <w:rPr>
                <w:rFonts w:asciiTheme="minorHAnsi" w:hAnsiTheme="minorHAnsi" w:cstheme="minorHAnsi"/>
                <w:sz w:val="22"/>
                <w:szCs w:val="22"/>
              </w:rPr>
            </w:pPr>
          </w:p>
        </w:tc>
      </w:tr>
      <w:tr w:rsidR="00FA21FF" w:rsidRPr="0067548E" w14:paraId="5375BC87" w14:textId="77777777" w:rsidTr="00FA21FF">
        <w:trPr>
          <w:cantSplit/>
          <w:trHeight w:val="521"/>
        </w:trPr>
        <w:tc>
          <w:tcPr>
            <w:tcW w:w="7380" w:type="dxa"/>
            <w:shd w:val="clear" w:color="auto" w:fill="EAF1DD" w:themeFill="accent3" w:themeFillTint="33"/>
          </w:tcPr>
          <w:p w14:paraId="4283214A" w14:textId="4E5C8267" w:rsidR="00FA21FF" w:rsidRPr="00B0393A" w:rsidRDefault="00FA21FF" w:rsidP="00B0393A">
            <w:pPr>
              <w:rPr>
                <w:rStyle w:val="Strong"/>
                <w:rFonts w:asciiTheme="minorHAnsi" w:hAnsiTheme="minorHAnsi" w:cstheme="minorHAnsi"/>
                <w:b w:val="0"/>
                <w:bCs w:val="0"/>
                <w:sz w:val="22"/>
                <w:szCs w:val="22"/>
                <w:shd w:val="clear" w:color="auto" w:fill="FFFFFF"/>
              </w:rPr>
            </w:pPr>
            <w:r>
              <w:rPr>
                <w:rFonts w:asciiTheme="minorHAnsi" w:hAnsiTheme="minorHAnsi" w:cstheme="minorHAnsi"/>
                <w:sz w:val="28"/>
                <w:szCs w:val="28"/>
              </w:rPr>
              <w:t xml:space="preserve">Additional criteria if the project has </w:t>
            </w:r>
            <w:r w:rsidR="0053496F">
              <w:rPr>
                <w:rFonts w:asciiTheme="minorHAnsi" w:hAnsiTheme="minorHAnsi" w:cstheme="minorHAnsi"/>
                <w:sz w:val="28"/>
                <w:szCs w:val="28"/>
              </w:rPr>
              <w:t>S</w:t>
            </w:r>
            <w:r>
              <w:rPr>
                <w:rFonts w:asciiTheme="minorHAnsi" w:hAnsiTheme="minorHAnsi" w:cstheme="minorHAnsi"/>
                <w:sz w:val="28"/>
                <w:szCs w:val="28"/>
              </w:rPr>
              <w:t>I software included</w:t>
            </w:r>
          </w:p>
        </w:tc>
        <w:tc>
          <w:tcPr>
            <w:tcW w:w="900" w:type="dxa"/>
          </w:tcPr>
          <w:p w14:paraId="3BA0E27C" w14:textId="77777777" w:rsidR="00FA21FF" w:rsidRPr="0067548E" w:rsidRDefault="00FA21FF" w:rsidP="00B0393A">
            <w:pPr>
              <w:jc w:val="center"/>
              <w:rPr>
                <w:rFonts w:asciiTheme="minorHAnsi" w:hAnsiTheme="minorHAnsi" w:cstheme="minorHAnsi"/>
                <w:sz w:val="22"/>
                <w:szCs w:val="22"/>
              </w:rPr>
            </w:pPr>
          </w:p>
        </w:tc>
        <w:tc>
          <w:tcPr>
            <w:tcW w:w="5310" w:type="dxa"/>
          </w:tcPr>
          <w:p w14:paraId="261D7748" w14:textId="77777777" w:rsidR="00FA21FF" w:rsidRPr="0067548E" w:rsidRDefault="00FA21FF" w:rsidP="00B0393A">
            <w:pPr>
              <w:rPr>
                <w:rFonts w:asciiTheme="minorHAnsi" w:hAnsiTheme="minorHAnsi" w:cstheme="minorHAnsi"/>
                <w:sz w:val="22"/>
                <w:szCs w:val="22"/>
              </w:rPr>
            </w:pPr>
          </w:p>
        </w:tc>
      </w:tr>
      <w:tr w:rsidR="00FA21FF" w:rsidRPr="0067548E" w14:paraId="17553480" w14:textId="77777777" w:rsidTr="00FA21FF">
        <w:trPr>
          <w:cantSplit/>
          <w:trHeight w:val="521"/>
        </w:trPr>
        <w:tc>
          <w:tcPr>
            <w:tcW w:w="7380" w:type="dxa"/>
          </w:tcPr>
          <w:p w14:paraId="7CB6B818" w14:textId="2F773909" w:rsidR="00FA21FF" w:rsidRPr="00B0393A" w:rsidRDefault="00FA21FF" w:rsidP="00B0393A">
            <w:pPr>
              <w:rPr>
                <w:rStyle w:val="Strong"/>
                <w:rFonts w:asciiTheme="minorHAnsi" w:hAnsiTheme="minorHAnsi" w:cstheme="minorHAnsi"/>
                <w:b w:val="0"/>
                <w:bCs w:val="0"/>
                <w:sz w:val="22"/>
                <w:szCs w:val="22"/>
                <w:shd w:val="clear" w:color="auto" w:fill="FFFFFF"/>
              </w:rPr>
            </w:pPr>
            <w:r w:rsidRPr="00E26500">
              <w:rPr>
                <w:rFonts w:asciiTheme="minorHAnsi" w:hAnsiTheme="minorHAnsi" w:cstheme="minorHAnsi"/>
                <w:b/>
                <w:bCs/>
                <w:color w:val="1F497D" w:themeColor="text2"/>
                <w:sz w:val="22"/>
                <w:szCs w:val="22"/>
                <w:shd w:val="clear" w:color="auto" w:fill="FFFFFF"/>
              </w:rPr>
              <w:lastRenderedPageBreak/>
              <w:t xml:space="preserve">Board Concurrence on </w:t>
            </w:r>
            <w:r w:rsidR="0053496F">
              <w:rPr>
                <w:rFonts w:asciiTheme="minorHAnsi" w:hAnsiTheme="minorHAnsi" w:cstheme="minorHAnsi"/>
                <w:b/>
                <w:bCs/>
                <w:color w:val="1F497D" w:themeColor="text2"/>
                <w:sz w:val="22"/>
                <w:szCs w:val="22"/>
                <w:shd w:val="clear" w:color="auto" w:fill="FFFFFF"/>
              </w:rPr>
              <w:t>S</w:t>
            </w:r>
            <w:r w:rsidRPr="00E26500">
              <w:rPr>
                <w:rFonts w:asciiTheme="minorHAnsi" w:hAnsiTheme="minorHAnsi" w:cstheme="minorHAnsi"/>
                <w:b/>
                <w:bCs/>
                <w:color w:val="1F497D" w:themeColor="text2"/>
                <w:sz w:val="22"/>
                <w:szCs w:val="22"/>
                <w:shd w:val="clear" w:color="auto" w:fill="FFFFFF"/>
              </w:rPr>
              <w:t>I Flight Baseline:</w:t>
            </w:r>
            <w:r w:rsidRPr="00B0393A">
              <w:rPr>
                <w:rFonts w:asciiTheme="minorHAnsi" w:hAnsiTheme="minorHAnsi" w:cstheme="minorHAnsi"/>
                <w:sz w:val="22"/>
                <w:szCs w:val="22"/>
                <w:shd w:val="clear" w:color="auto" w:fill="FFFFFF"/>
              </w:rPr>
              <w:br/>
              <w:t xml:space="preserve">The FRR board accepts the </w:t>
            </w:r>
            <w:r w:rsidR="0053496F">
              <w:rPr>
                <w:rFonts w:asciiTheme="minorHAnsi" w:hAnsiTheme="minorHAnsi" w:cstheme="minorHAnsi"/>
                <w:sz w:val="22"/>
                <w:szCs w:val="22"/>
                <w:shd w:val="clear" w:color="auto" w:fill="FFFFFF"/>
              </w:rPr>
              <w:t>S</w:t>
            </w:r>
            <w:r w:rsidRPr="00B0393A">
              <w:rPr>
                <w:rFonts w:asciiTheme="minorHAnsi" w:hAnsiTheme="minorHAnsi" w:cstheme="minorHAnsi"/>
                <w:b/>
                <w:bCs/>
                <w:sz w:val="22"/>
                <w:szCs w:val="22"/>
                <w:shd w:val="clear" w:color="auto" w:fill="FFFFFF"/>
              </w:rPr>
              <w:t>I flight build and configuration</w:t>
            </w:r>
            <w:r w:rsidRPr="00B0393A">
              <w:rPr>
                <w:rFonts w:asciiTheme="minorHAnsi" w:hAnsiTheme="minorHAnsi" w:cstheme="minorHAnsi"/>
                <w:sz w:val="22"/>
                <w:szCs w:val="22"/>
                <w:shd w:val="clear" w:color="auto" w:fill="FFFFFF"/>
              </w:rPr>
              <w:t xml:space="preserve"> as stable, traceable, and consistent with verified artefacts; any open RFAs/RIDs have approved closure plans that do not affect flight safety or mission objectives. </w:t>
            </w:r>
          </w:p>
        </w:tc>
        <w:tc>
          <w:tcPr>
            <w:tcW w:w="900" w:type="dxa"/>
          </w:tcPr>
          <w:p w14:paraId="08C170B3" w14:textId="77777777" w:rsidR="00FA21FF" w:rsidRPr="0067548E" w:rsidRDefault="00FA21FF" w:rsidP="00B0393A">
            <w:pPr>
              <w:jc w:val="center"/>
              <w:rPr>
                <w:rFonts w:asciiTheme="minorHAnsi" w:hAnsiTheme="minorHAnsi" w:cstheme="minorHAnsi"/>
                <w:sz w:val="22"/>
                <w:szCs w:val="22"/>
              </w:rPr>
            </w:pPr>
          </w:p>
        </w:tc>
        <w:tc>
          <w:tcPr>
            <w:tcW w:w="5310" w:type="dxa"/>
          </w:tcPr>
          <w:p w14:paraId="000D3FCC" w14:textId="77777777" w:rsidR="00FA21FF" w:rsidRPr="0067548E" w:rsidRDefault="00FA21FF" w:rsidP="00B0393A">
            <w:pPr>
              <w:rPr>
                <w:rFonts w:asciiTheme="minorHAnsi" w:hAnsiTheme="minorHAnsi" w:cstheme="minorHAnsi"/>
                <w:sz w:val="22"/>
                <w:szCs w:val="22"/>
              </w:rPr>
            </w:pPr>
          </w:p>
        </w:tc>
      </w:tr>
      <w:tr w:rsidR="00FA21FF" w:rsidRPr="0067548E" w14:paraId="38709D6D" w14:textId="77777777" w:rsidTr="00FA21FF">
        <w:trPr>
          <w:cantSplit/>
          <w:trHeight w:val="521"/>
        </w:trPr>
        <w:tc>
          <w:tcPr>
            <w:tcW w:w="7380" w:type="dxa"/>
          </w:tcPr>
          <w:p w14:paraId="0B1D768E" w14:textId="44097DF9" w:rsidR="00FA21FF" w:rsidRPr="00B0393A" w:rsidRDefault="00FA21FF" w:rsidP="00B0393A">
            <w:pPr>
              <w:rPr>
                <w:rStyle w:val="Strong"/>
                <w:rFonts w:asciiTheme="minorHAnsi" w:hAnsiTheme="minorHAnsi" w:cstheme="minorHAnsi"/>
                <w:b w:val="0"/>
                <w:bCs w:val="0"/>
                <w:sz w:val="22"/>
                <w:szCs w:val="22"/>
                <w:shd w:val="clear" w:color="auto" w:fill="FFFFFF"/>
              </w:rPr>
            </w:pPr>
            <w:r w:rsidRPr="00E26500">
              <w:rPr>
                <w:rFonts w:asciiTheme="minorHAnsi" w:hAnsiTheme="minorHAnsi" w:cstheme="minorHAnsi"/>
                <w:b/>
                <w:bCs/>
                <w:color w:val="1F497D" w:themeColor="text2"/>
                <w:sz w:val="22"/>
                <w:szCs w:val="22"/>
                <w:shd w:val="clear" w:color="auto" w:fill="FFFFFF"/>
              </w:rPr>
              <w:t xml:space="preserve">Operational Readiness of </w:t>
            </w:r>
            <w:r w:rsidR="0053496F">
              <w:rPr>
                <w:rFonts w:asciiTheme="minorHAnsi" w:hAnsiTheme="minorHAnsi" w:cstheme="minorHAnsi"/>
                <w:b/>
                <w:bCs/>
                <w:color w:val="1F497D" w:themeColor="text2"/>
                <w:sz w:val="22"/>
                <w:szCs w:val="22"/>
                <w:shd w:val="clear" w:color="auto" w:fill="FFFFFF"/>
              </w:rPr>
              <w:t>S</w:t>
            </w:r>
            <w:r w:rsidRPr="00E26500">
              <w:rPr>
                <w:rFonts w:asciiTheme="minorHAnsi" w:hAnsiTheme="minorHAnsi" w:cstheme="minorHAnsi"/>
                <w:b/>
                <w:bCs/>
                <w:color w:val="1F497D" w:themeColor="text2"/>
                <w:sz w:val="22"/>
                <w:szCs w:val="22"/>
                <w:shd w:val="clear" w:color="auto" w:fill="FFFFFF"/>
              </w:rPr>
              <w:t>I within ODD &amp; Autonomy Bounds:</w:t>
            </w:r>
            <w:r w:rsidRPr="00B0393A">
              <w:rPr>
                <w:rFonts w:asciiTheme="minorHAnsi" w:hAnsiTheme="minorHAnsi" w:cstheme="minorHAnsi"/>
                <w:sz w:val="22"/>
                <w:szCs w:val="22"/>
                <w:shd w:val="clear" w:color="auto" w:fill="FFFFFF"/>
              </w:rPr>
              <w:br/>
              <w:t xml:space="preserve">The board concurs that the </w:t>
            </w:r>
            <w:r w:rsidR="0053496F">
              <w:rPr>
                <w:rFonts w:asciiTheme="minorHAnsi" w:hAnsiTheme="minorHAnsi" w:cstheme="minorHAnsi"/>
                <w:sz w:val="22"/>
                <w:szCs w:val="22"/>
                <w:shd w:val="clear" w:color="auto" w:fill="FFFFFF"/>
              </w:rPr>
              <w:t>S</w:t>
            </w:r>
            <w:r w:rsidRPr="00B0393A">
              <w:rPr>
                <w:rFonts w:asciiTheme="minorHAnsi" w:hAnsiTheme="minorHAnsi" w:cstheme="minorHAnsi"/>
                <w:sz w:val="22"/>
                <w:szCs w:val="22"/>
                <w:shd w:val="clear" w:color="auto" w:fill="FFFFFF"/>
              </w:rPr>
              <w:t xml:space="preserve">I operates within the </w:t>
            </w:r>
            <w:r w:rsidRPr="00B0393A">
              <w:rPr>
                <w:rFonts w:asciiTheme="minorHAnsi" w:hAnsiTheme="minorHAnsi" w:cstheme="minorHAnsi"/>
                <w:b/>
                <w:bCs/>
                <w:sz w:val="22"/>
                <w:szCs w:val="22"/>
                <w:shd w:val="clear" w:color="auto" w:fill="FFFFFF"/>
              </w:rPr>
              <w:t>defined ODD and autonomy limits</w:t>
            </w:r>
            <w:r w:rsidRPr="00B0393A">
              <w:rPr>
                <w:rFonts w:asciiTheme="minorHAnsi" w:hAnsiTheme="minorHAnsi" w:cstheme="minorHAnsi"/>
                <w:sz w:val="22"/>
                <w:szCs w:val="22"/>
                <w:shd w:val="clear" w:color="auto" w:fill="FFFFFF"/>
              </w:rPr>
              <w:t>, with clear human oversight and escalation paths; procedures reflect actual system behavior observed in pre</w:t>
            </w:r>
            <w:r w:rsidRPr="00B0393A">
              <w:rPr>
                <w:rFonts w:asciiTheme="minorHAnsi" w:hAnsiTheme="minorHAnsi" w:cstheme="minorHAnsi"/>
                <w:sz w:val="22"/>
                <w:szCs w:val="22"/>
                <w:shd w:val="clear" w:color="auto" w:fill="FFFFFF"/>
              </w:rPr>
              <w:noBreakHyphen/>
              <w:t xml:space="preserve">flight testing. </w:t>
            </w:r>
          </w:p>
        </w:tc>
        <w:tc>
          <w:tcPr>
            <w:tcW w:w="900" w:type="dxa"/>
          </w:tcPr>
          <w:p w14:paraId="0459DE17" w14:textId="77777777" w:rsidR="00FA21FF" w:rsidRPr="0067548E" w:rsidRDefault="00FA21FF" w:rsidP="00B0393A">
            <w:pPr>
              <w:jc w:val="center"/>
              <w:rPr>
                <w:rFonts w:asciiTheme="minorHAnsi" w:hAnsiTheme="minorHAnsi" w:cstheme="minorHAnsi"/>
                <w:sz w:val="22"/>
                <w:szCs w:val="22"/>
              </w:rPr>
            </w:pPr>
          </w:p>
        </w:tc>
        <w:tc>
          <w:tcPr>
            <w:tcW w:w="5310" w:type="dxa"/>
          </w:tcPr>
          <w:p w14:paraId="06A9BAD1" w14:textId="77777777" w:rsidR="00FA21FF" w:rsidRPr="0067548E" w:rsidRDefault="00FA21FF" w:rsidP="00B0393A">
            <w:pPr>
              <w:rPr>
                <w:rFonts w:asciiTheme="minorHAnsi" w:hAnsiTheme="minorHAnsi" w:cstheme="minorHAnsi"/>
                <w:sz w:val="22"/>
                <w:szCs w:val="22"/>
              </w:rPr>
            </w:pPr>
          </w:p>
        </w:tc>
      </w:tr>
      <w:tr w:rsidR="00FA21FF" w:rsidRPr="0067548E" w14:paraId="47E88A92" w14:textId="77777777" w:rsidTr="00FA21FF">
        <w:trPr>
          <w:cantSplit/>
          <w:trHeight w:val="521"/>
        </w:trPr>
        <w:tc>
          <w:tcPr>
            <w:tcW w:w="7380" w:type="dxa"/>
          </w:tcPr>
          <w:p w14:paraId="2885C4B3" w14:textId="1A116280" w:rsidR="00FA21FF" w:rsidRPr="00B0393A" w:rsidRDefault="00FA21FF" w:rsidP="00B0393A">
            <w:pPr>
              <w:rPr>
                <w:rStyle w:val="Strong"/>
                <w:rFonts w:asciiTheme="minorHAnsi" w:hAnsiTheme="minorHAnsi" w:cstheme="minorHAnsi"/>
                <w:b w:val="0"/>
                <w:bCs w:val="0"/>
                <w:sz w:val="22"/>
                <w:szCs w:val="22"/>
                <w:shd w:val="clear" w:color="auto" w:fill="FFFFFF"/>
              </w:rPr>
            </w:pPr>
            <w:r w:rsidRPr="00E26500">
              <w:rPr>
                <w:rFonts w:asciiTheme="minorHAnsi" w:hAnsiTheme="minorHAnsi" w:cstheme="minorHAnsi"/>
                <w:b/>
                <w:bCs/>
                <w:color w:val="1F497D" w:themeColor="text2"/>
                <w:sz w:val="22"/>
                <w:szCs w:val="22"/>
                <w:shd w:val="clear" w:color="auto" w:fill="FFFFFF"/>
              </w:rPr>
              <w:t>M&amp;S Credibility &amp; Uncertainty Accepted for Flight Decisions:</w:t>
            </w:r>
            <w:r w:rsidRPr="00B0393A">
              <w:rPr>
                <w:rFonts w:asciiTheme="minorHAnsi" w:hAnsiTheme="minorHAnsi" w:cstheme="minorHAnsi"/>
                <w:sz w:val="22"/>
                <w:szCs w:val="22"/>
                <w:shd w:val="clear" w:color="auto" w:fill="FFFFFF"/>
              </w:rPr>
              <w:br/>
              <w:t xml:space="preserve">The </w:t>
            </w:r>
            <w:r w:rsidRPr="00B0393A">
              <w:rPr>
                <w:rFonts w:asciiTheme="minorHAnsi" w:hAnsiTheme="minorHAnsi" w:cstheme="minorHAnsi"/>
                <w:b/>
                <w:bCs/>
                <w:sz w:val="22"/>
                <w:szCs w:val="22"/>
                <w:shd w:val="clear" w:color="auto" w:fill="FFFFFF"/>
              </w:rPr>
              <w:t>7009B credibility assessments</w:t>
            </w:r>
            <w:r w:rsidRPr="00B0393A">
              <w:rPr>
                <w:rFonts w:asciiTheme="minorHAnsi" w:hAnsiTheme="minorHAnsi" w:cstheme="minorHAnsi"/>
                <w:sz w:val="22"/>
                <w:szCs w:val="22"/>
                <w:shd w:val="clear" w:color="auto" w:fill="FFFFFF"/>
              </w:rPr>
              <w:t xml:space="preserve"> and </w:t>
            </w:r>
            <w:r w:rsidRPr="00B0393A">
              <w:rPr>
                <w:rFonts w:asciiTheme="minorHAnsi" w:hAnsiTheme="minorHAnsi" w:cstheme="minorHAnsi"/>
                <w:b/>
                <w:bCs/>
                <w:sz w:val="22"/>
                <w:szCs w:val="22"/>
                <w:shd w:val="clear" w:color="auto" w:fill="FFFFFF"/>
              </w:rPr>
              <w:t>uncertainty reporting</w:t>
            </w:r>
            <w:r w:rsidRPr="00B0393A">
              <w:rPr>
                <w:rFonts w:asciiTheme="minorHAnsi" w:hAnsiTheme="minorHAnsi" w:cstheme="minorHAnsi"/>
                <w:sz w:val="22"/>
                <w:szCs w:val="22"/>
                <w:shd w:val="clear" w:color="auto" w:fill="FFFFFF"/>
              </w:rPr>
              <w:t xml:space="preserve"> used to support flight decision</w:t>
            </w:r>
            <w:r w:rsidRPr="00B0393A">
              <w:rPr>
                <w:rFonts w:asciiTheme="minorHAnsi" w:hAnsiTheme="minorHAnsi" w:cstheme="minorHAnsi"/>
                <w:sz w:val="22"/>
                <w:szCs w:val="22"/>
                <w:shd w:val="clear" w:color="auto" w:fill="FFFFFF"/>
              </w:rPr>
              <w:noBreakHyphen/>
              <w:t>making are accepted as adequate for mission risk posture and are integrated into go/no</w:t>
            </w:r>
            <w:r w:rsidRPr="00B0393A">
              <w:rPr>
                <w:rFonts w:asciiTheme="minorHAnsi" w:hAnsiTheme="minorHAnsi" w:cstheme="minorHAnsi"/>
                <w:sz w:val="22"/>
                <w:szCs w:val="22"/>
                <w:shd w:val="clear" w:color="auto" w:fill="FFFFFF"/>
              </w:rPr>
              <w:noBreakHyphen/>
              <w:t>go criteria and operations products.</w:t>
            </w:r>
          </w:p>
        </w:tc>
        <w:tc>
          <w:tcPr>
            <w:tcW w:w="900" w:type="dxa"/>
          </w:tcPr>
          <w:p w14:paraId="2ED7C73E" w14:textId="77777777" w:rsidR="00FA21FF" w:rsidRPr="0067548E" w:rsidRDefault="00FA21FF" w:rsidP="00B0393A">
            <w:pPr>
              <w:jc w:val="center"/>
              <w:rPr>
                <w:rFonts w:asciiTheme="minorHAnsi" w:hAnsiTheme="minorHAnsi" w:cstheme="minorHAnsi"/>
                <w:sz w:val="22"/>
                <w:szCs w:val="22"/>
              </w:rPr>
            </w:pPr>
          </w:p>
        </w:tc>
        <w:tc>
          <w:tcPr>
            <w:tcW w:w="5310" w:type="dxa"/>
          </w:tcPr>
          <w:p w14:paraId="2703628D" w14:textId="77777777" w:rsidR="00FA21FF" w:rsidRPr="0067548E" w:rsidRDefault="00FA21FF" w:rsidP="00B0393A">
            <w:pPr>
              <w:rPr>
                <w:rFonts w:asciiTheme="minorHAnsi" w:hAnsiTheme="minorHAnsi" w:cstheme="minorHAnsi"/>
                <w:sz w:val="22"/>
                <w:szCs w:val="22"/>
              </w:rPr>
            </w:pPr>
          </w:p>
        </w:tc>
      </w:tr>
      <w:tr w:rsidR="00FA21FF" w:rsidRPr="0067548E" w14:paraId="11456B57" w14:textId="77777777" w:rsidTr="00FA21FF">
        <w:trPr>
          <w:cantSplit/>
          <w:trHeight w:val="521"/>
        </w:trPr>
        <w:tc>
          <w:tcPr>
            <w:tcW w:w="7380" w:type="dxa"/>
          </w:tcPr>
          <w:p w14:paraId="0C9D8156" w14:textId="1C4153B1" w:rsidR="00FA21FF" w:rsidRPr="00B0393A" w:rsidRDefault="00FA21FF" w:rsidP="00B0393A">
            <w:pPr>
              <w:rPr>
                <w:rStyle w:val="Strong"/>
                <w:rFonts w:asciiTheme="minorHAnsi" w:hAnsiTheme="minorHAnsi" w:cstheme="minorHAnsi"/>
                <w:b w:val="0"/>
                <w:bCs w:val="0"/>
                <w:sz w:val="22"/>
                <w:szCs w:val="22"/>
                <w:shd w:val="clear" w:color="auto" w:fill="FFFFFF"/>
              </w:rPr>
            </w:pPr>
            <w:r w:rsidRPr="00E26500">
              <w:rPr>
                <w:rFonts w:asciiTheme="minorHAnsi" w:hAnsiTheme="minorHAnsi" w:cstheme="minorHAnsi"/>
                <w:b/>
                <w:bCs/>
                <w:color w:val="1F497D" w:themeColor="text2"/>
                <w:sz w:val="22"/>
                <w:szCs w:val="22"/>
                <w:shd w:val="clear" w:color="auto" w:fill="FFFFFF"/>
              </w:rPr>
              <w:t>Verification Closure &amp; Requirements Satisfaction Confirmed:</w:t>
            </w:r>
            <w:r w:rsidRPr="00B0393A">
              <w:rPr>
                <w:rFonts w:asciiTheme="minorHAnsi" w:hAnsiTheme="minorHAnsi" w:cstheme="minorHAnsi"/>
                <w:sz w:val="22"/>
                <w:szCs w:val="22"/>
                <w:shd w:val="clear" w:color="auto" w:fill="FFFFFF"/>
              </w:rPr>
              <w:br/>
              <w:t xml:space="preserve">All </w:t>
            </w:r>
            <w:r w:rsidR="0053496F">
              <w:rPr>
                <w:rFonts w:asciiTheme="minorHAnsi" w:hAnsiTheme="minorHAnsi" w:cstheme="minorHAnsi"/>
                <w:sz w:val="22"/>
                <w:szCs w:val="22"/>
                <w:shd w:val="clear" w:color="auto" w:fill="FFFFFF"/>
              </w:rPr>
              <w:t>SI</w:t>
            </w:r>
            <w:r w:rsidRPr="00B0393A">
              <w:rPr>
                <w:rFonts w:asciiTheme="minorHAnsi" w:hAnsiTheme="minorHAnsi" w:cstheme="minorHAnsi"/>
                <w:sz w:val="22"/>
                <w:szCs w:val="22"/>
                <w:shd w:val="clear" w:color="auto" w:fill="FFFFFF"/>
              </w:rPr>
              <w:t xml:space="preserve"> requirements have verified test evidence with </w:t>
            </w:r>
            <w:r w:rsidRPr="00B0393A">
              <w:rPr>
                <w:rFonts w:asciiTheme="minorHAnsi" w:hAnsiTheme="minorHAnsi" w:cstheme="minorHAnsi"/>
                <w:b/>
                <w:bCs/>
                <w:sz w:val="22"/>
                <w:szCs w:val="22"/>
                <w:shd w:val="clear" w:color="auto" w:fill="FFFFFF"/>
              </w:rPr>
              <w:t>pass/fail thresholds met</w:t>
            </w:r>
            <w:r w:rsidRPr="00B0393A">
              <w:rPr>
                <w:rFonts w:asciiTheme="minorHAnsi" w:hAnsiTheme="minorHAnsi" w:cstheme="minorHAnsi"/>
                <w:sz w:val="22"/>
                <w:szCs w:val="22"/>
                <w:shd w:val="clear" w:color="auto" w:fill="FFFFFF"/>
              </w:rPr>
              <w:t xml:space="preserve"> and </w:t>
            </w:r>
            <w:r w:rsidRPr="00B0393A">
              <w:rPr>
                <w:rFonts w:asciiTheme="minorHAnsi" w:hAnsiTheme="minorHAnsi" w:cstheme="minorHAnsi"/>
                <w:b/>
                <w:bCs/>
                <w:sz w:val="22"/>
                <w:szCs w:val="22"/>
                <w:shd w:val="clear" w:color="auto" w:fill="FFFFFF"/>
              </w:rPr>
              <w:t>closure criteria satisfied</w:t>
            </w:r>
            <w:r w:rsidRPr="00B0393A">
              <w:rPr>
                <w:rFonts w:asciiTheme="minorHAnsi" w:hAnsiTheme="minorHAnsi" w:cstheme="minorHAnsi"/>
                <w:sz w:val="22"/>
                <w:szCs w:val="22"/>
                <w:shd w:val="clear" w:color="auto" w:fill="FFFFFF"/>
              </w:rPr>
              <w:t>; any tailored items have explicit post</w:t>
            </w:r>
            <w:r w:rsidRPr="00B0393A">
              <w:rPr>
                <w:rFonts w:asciiTheme="minorHAnsi" w:hAnsiTheme="minorHAnsi" w:cstheme="minorHAnsi"/>
                <w:sz w:val="22"/>
                <w:szCs w:val="22"/>
                <w:shd w:val="clear" w:color="auto" w:fill="FFFFFF"/>
              </w:rPr>
              <w:noBreakHyphen/>
              <w:t xml:space="preserve">FRR closure plans consistent with Appendix G. </w:t>
            </w:r>
          </w:p>
        </w:tc>
        <w:tc>
          <w:tcPr>
            <w:tcW w:w="900" w:type="dxa"/>
          </w:tcPr>
          <w:p w14:paraId="1177863A" w14:textId="77777777" w:rsidR="00FA21FF" w:rsidRPr="0067548E" w:rsidRDefault="00FA21FF" w:rsidP="00B0393A">
            <w:pPr>
              <w:jc w:val="center"/>
              <w:rPr>
                <w:rFonts w:asciiTheme="minorHAnsi" w:hAnsiTheme="minorHAnsi" w:cstheme="minorHAnsi"/>
                <w:sz w:val="22"/>
                <w:szCs w:val="22"/>
              </w:rPr>
            </w:pPr>
          </w:p>
        </w:tc>
        <w:tc>
          <w:tcPr>
            <w:tcW w:w="5310" w:type="dxa"/>
          </w:tcPr>
          <w:p w14:paraId="31652B93" w14:textId="77777777" w:rsidR="00FA21FF" w:rsidRPr="0067548E" w:rsidRDefault="00FA21FF" w:rsidP="00B0393A">
            <w:pPr>
              <w:rPr>
                <w:rFonts w:asciiTheme="minorHAnsi" w:hAnsiTheme="minorHAnsi" w:cstheme="minorHAnsi"/>
                <w:sz w:val="22"/>
                <w:szCs w:val="22"/>
              </w:rPr>
            </w:pPr>
          </w:p>
        </w:tc>
      </w:tr>
      <w:tr w:rsidR="00FA21FF" w:rsidRPr="0067548E" w14:paraId="4F1D3A96" w14:textId="77777777" w:rsidTr="00FA21FF">
        <w:trPr>
          <w:cantSplit/>
          <w:trHeight w:val="521"/>
        </w:trPr>
        <w:tc>
          <w:tcPr>
            <w:tcW w:w="7380" w:type="dxa"/>
          </w:tcPr>
          <w:p w14:paraId="38678348" w14:textId="23ECC763" w:rsidR="00FA21FF" w:rsidRPr="00B0393A" w:rsidRDefault="00FA21FF" w:rsidP="00B0393A">
            <w:pPr>
              <w:rPr>
                <w:rStyle w:val="Strong"/>
                <w:rFonts w:asciiTheme="minorHAnsi" w:hAnsiTheme="minorHAnsi" w:cstheme="minorHAnsi"/>
                <w:b w:val="0"/>
                <w:bCs w:val="0"/>
                <w:sz w:val="22"/>
                <w:szCs w:val="22"/>
                <w:shd w:val="clear" w:color="auto" w:fill="FFFFFF"/>
              </w:rPr>
            </w:pPr>
            <w:r w:rsidRPr="00E26500">
              <w:rPr>
                <w:rFonts w:asciiTheme="minorHAnsi" w:hAnsiTheme="minorHAnsi" w:cstheme="minorHAnsi"/>
                <w:b/>
                <w:bCs/>
                <w:color w:val="1F497D" w:themeColor="text2"/>
                <w:sz w:val="22"/>
                <w:szCs w:val="22"/>
                <w:shd w:val="clear" w:color="auto" w:fill="FFFFFF"/>
              </w:rPr>
              <w:t>Runtime Monitoring &amp; Fallbacks Approved for Operations:</w:t>
            </w:r>
            <w:r w:rsidRPr="00B0393A">
              <w:rPr>
                <w:rFonts w:asciiTheme="minorHAnsi" w:hAnsiTheme="minorHAnsi" w:cstheme="minorHAnsi"/>
                <w:sz w:val="22"/>
                <w:szCs w:val="22"/>
                <w:shd w:val="clear" w:color="auto" w:fill="FFFFFF"/>
              </w:rPr>
              <w:br/>
            </w:r>
            <w:r w:rsidR="0053496F">
              <w:rPr>
                <w:rFonts w:asciiTheme="minorHAnsi" w:hAnsiTheme="minorHAnsi" w:cstheme="minorHAnsi"/>
                <w:sz w:val="22"/>
                <w:szCs w:val="22"/>
                <w:shd w:val="clear" w:color="auto" w:fill="FFFFFF"/>
              </w:rPr>
              <w:t>SI</w:t>
            </w:r>
            <w:r w:rsidRPr="00B0393A">
              <w:rPr>
                <w:rFonts w:asciiTheme="minorHAnsi" w:hAnsiTheme="minorHAnsi" w:cstheme="minorHAnsi"/>
                <w:sz w:val="22"/>
                <w:szCs w:val="22"/>
                <w:shd w:val="clear" w:color="auto" w:fill="FFFFFF"/>
              </w:rPr>
              <w:t xml:space="preserve"> </w:t>
            </w:r>
            <w:r w:rsidRPr="00B0393A">
              <w:rPr>
                <w:rFonts w:asciiTheme="minorHAnsi" w:hAnsiTheme="minorHAnsi" w:cstheme="minorHAnsi"/>
                <w:b/>
                <w:bCs/>
                <w:sz w:val="22"/>
                <w:szCs w:val="22"/>
                <w:shd w:val="clear" w:color="auto" w:fill="FFFFFF"/>
              </w:rPr>
              <w:t>credibility/health monitors</w:t>
            </w:r>
            <w:r w:rsidRPr="00B0393A">
              <w:rPr>
                <w:rFonts w:asciiTheme="minorHAnsi" w:hAnsiTheme="minorHAnsi" w:cstheme="minorHAnsi"/>
                <w:sz w:val="22"/>
                <w:szCs w:val="22"/>
                <w:shd w:val="clear" w:color="auto" w:fill="FFFFFF"/>
              </w:rPr>
              <w:t xml:space="preserve">, thresholds, alerts, </w:t>
            </w:r>
            <w:r w:rsidRPr="00B0393A">
              <w:rPr>
                <w:rFonts w:asciiTheme="minorHAnsi" w:hAnsiTheme="minorHAnsi" w:cstheme="minorHAnsi"/>
                <w:b/>
                <w:bCs/>
                <w:sz w:val="22"/>
                <w:szCs w:val="22"/>
                <w:shd w:val="clear" w:color="auto" w:fill="FFFFFF"/>
              </w:rPr>
              <w:t>fail</w:t>
            </w:r>
            <w:r w:rsidRPr="00B0393A">
              <w:rPr>
                <w:rFonts w:asciiTheme="minorHAnsi" w:hAnsiTheme="minorHAnsi" w:cstheme="minorHAnsi"/>
                <w:b/>
                <w:bCs/>
                <w:sz w:val="22"/>
                <w:szCs w:val="22"/>
                <w:shd w:val="clear" w:color="auto" w:fill="FFFFFF"/>
              </w:rPr>
              <w:noBreakHyphen/>
              <w:t>safe/fallback behaviors</w:t>
            </w:r>
            <w:r w:rsidRPr="00B0393A">
              <w:rPr>
                <w:rFonts w:asciiTheme="minorHAnsi" w:hAnsiTheme="minorHAnsi" w:cstheme="minorHAnsi"/>
                <w:sz w:val="22"/>
                <w:szCs w:val="22"/>
                <w:shd w:val="clear" w:color="auto" w:fill="FFFFFF"/>
              </w:rPr>
              <w:t xml:space="preserve">, and </w:t>
            </w:r>
            <w:r w:rsidRPr="00B0393A">
              <w:rPr>
                <w:rFonts w:asciiTheme="minorHAnsi" w:hAnsiTheme="minorHAnsi" w:cstheme="minorHAnsi"/>
                <w:b/>
                <w:bCs/>
                <w:sz w:val="22"/>
                <w:szCs w:val="22"/>
                <w:shd w:val="clear" w:color="auto" w:fill="FFFFFF"/>
              </w:rPr>
              <w:t>human</w:t>
            </w:r>
            <w:r w:rsidRPr="00B0393A">
              <w:rPr>
                <w:rFonts w:asciiTheme="minorHAnsi" w:hAnsiTheme="minorHAnsi" w:cstheme="minorHAnsi"/>
                <w:b/>
                <w:bCs/>
                <w:sz w:val="22"/>
                <w:szCs w:val="22"/>
                <w:shd w:val="clear" w:color="auto" w:fill="FFFFFF"/>
              </w:rPr>
              <w:noBreakHyphen/>
              <w:t>override</w:t>
            </w:r>
            <w:r w:rsidRPr="00B0393A">
              <w:rPr>
                <w:rFonts w:asciiTheme="minorHAnsi" w:hAnsiTheme="minorHAnsi" w:cstheme="minorHAnsi"/>
                <w:sz w:val="22"/>
                <w:szCs w:val="22"/>
                <w:shd w:val="clear" w:color="auto" w:fill="FFFFFF"/>
              </w:rPr>
              <w:t xml:space="preserve"> procedures are approved for flight, with telemetry and log review processes defined to support real</w:t>
            </w:r>
            <w:r w:rsidRPr="00B0393A">
              <w:rPr>
                <w:rFonts w:asciiTheme="minorHAnsi" w:hAnsiTheme="minorHAnsi" w:cstheme="minorHAnsi"/>
                <w:sz w:val="22"/>
                <w:szCs w:val="22"/>
                <w:shd w:val="clear" w:color="auto" w:fill="FFFFFF"/>
              </w:rPr>
              <w:noBreakHyphen/>
              <w:t>time and post</w:t>
            </w:r>
            <w:r w:rsidRPr="00B0393A">
              <w:rPr>
                <w:rFonts w:asciiTheme="minorHAnsi" w:hAnsiTheme="minorHAnsi" w:cstheme="minorHAnsi"/>
                <w:sz w:val="22"/>
                <w:szCs w:val="22"/>
                <w:shd w:val="clear" w:color="auto" w:fill="FFFFFF"/>
              </w:rPr>
              <w:noBreakHyphen/>
              <w:t>event evaluation.</w:t>
            </w:r>
          </w:p>
        </w:tc>
        <w:tc>
          <w:tcPr>
            <w:tcW w:w="900" w:type="dxa"/>
          </w:tcPr>
          <w:p w14:paraId="76243ED0" w14:textId="77777777" w:rsidR="00FA21FF" w:rsidRPr="0067548E" w:rsidRDefault="00FA21FF" w:rsidP="00B0393A">
            <w:pPr>
              <w:jc w:val="center"/>
              <w:rPr>
                <w:rFonts w:asciiTheme="minorHAnsi" w:hAnsiTheme="minorHAnsi" w:cstheme="minorHAnsi"/>
                <w:sz w:val="22"/>
                <w:szCs w:val="22"/>
              </w:rPr>
            </w:pPr>
          </w:p>
        </w:tc>
        <w:tc>
          <w:tcPr>
            <w:tcW w:w="5310" w:type="dxa"/>
          </w:tcPr>
          <w:p w14:paraId="678AB3B6" w14:textId="77777777" w:rsidR="00FA21FF" w:rsidRPr="0067548E" w:rsidRDefault="00FA21FF" w:rsidP="00B0393A">
            <w:pPr>
              <w:rPr>
                <w:rFonts w:asciiTheme="minorHAnsi" w:hAnsiTheme="minorHAnsi" w:cstheme="minorHAnsi"/>
                <w:sz w:val="22"/>
                <w:szCs w:val="22"/>
              </w:rPr>
            </w:pPr>
          </w:p>
        </w:tc>
      </w:tr>
      <w:tr w:rsidR="00FA21FF" w:rsidRPr="0067548E" w14:paraId="42B616DD" w14:textId="77777777" w:rsidTr="00FA21FF">
        <w:trPr>
          <w:cantSplit/>
          <w:trHeight w:val="521"/>
        </w:trPr>
        <w:tc>
          <w:tcPr>
            <w:tcW w:w="7380" w:type="dxa"/>
          </w:tcPr>
          <w:p w14:paraId="05D88EA5" w14:textId="2B9EA4BA" w:rsidR="00FA21FF" w:rsidRPr="00B0393A" w:rsidRDefault="00FA21FF" w:rsidP="00B0393A">
            <w:pPr>
              <w:rPr>
                <w:rStyle w:val="Strong"/>
                <w:rFonts w:asciiTheme="minorHAnsi" w:hAnsiTheme="minorHAnsi" w:cstheme="minorHAnsi"/>
                <w:b w:val="0"/>
                <w:bCs w:val="0"/>
                <w:sz w:val="22"/>
                <w:szCs w:val="22"/>
                <w:shd w:val="clear" w:color="auto" w:fill="FFFFFF"/>
              </w:rPr>
            </w:pPr>
            <w:r w:rsidRPr="00E26500">
              <w:rPr>
                <w:rFonts w:asciiTheme="minorHAnsi" w:hAnsiTheme="minorHAnsi" w:cstheme="minorHAnsi"/>
                <w:b/>
                <w:bCs/>
                <w:color w:val="1F497D" w:themeColor="text2"/>
                <w:sz w:val="22"/>
                <w:szCs w:val="22"/>
                <w:shd w:val="clear" w:color="auto" w:fill="FFFFFF"/>
              </w:rPr>
              <w:t>Bias/Drift/Integrity Monitoring Plan in Operations Accepted:</w:t>
            </w:r>
            <w:r w:rsidRPr="00B0393A">
              <w:rPr>
                <w:rFonts w:asciiTheme="minorHAnsi" w:hAnsiTheme="minorHAnsi" w:cstheme="minorHAnsi"/>
                <w:sz w:val="22"/>
                <w:szCs w:val="22"/>
                <w:shd w:val="clear" w:color="auto" w:fill="FFFFFF"/>
              </w:rPr>
              <w:br/>
              <w:t xml:space="preserve">The plan to monitor </w:t>
            </w:r>
            <w:r w:rsidRPr="00B0393A">
              <w:rPr>
                <w:rFonts w:asciiTheme="minorHAnsi" w:hAnsiTheme="minorHAnsi" w:cstheme="minorHAnsi"/>
                <w:b/>
                <w:bCs/>
                <w:sz w:val="22"/>
                <w:szCs w:val="22"/>
                <w:shd w:val="clear" w:color="auto" w:fill="FFFFFF"/>
              </w:rPr>
              <w:t>bias metrics, drift indicators, and data/label integrity</w:t>
            </w:r>
            <w:r w:rsidRPr="00B0393A">
              <w:rPr>
                <w:rFonts w:asciiTheme="minorHAnsi" w:hAnsiTheme="minorHAnsi" w:cstheme="minorHAnsi"/>
                <w:sz w:val="22"/>
                <w:szCs w:val="22"/>
                <w:shd w:val="clear" w:color="auto" w:fill="FFFFFF"/>
              </w:rPr>
              <w:t xml:space="preserve"> during operations—along with corrective actions for excursions</w:t>
            </w:r>
            <w:proofErr w:type="gramStart"/>
            <w:r w:rsidRPr="00B0393A">
              <w:rPr>
                <w:rFonts w:asciiTheme="minorHAnsi" w:hAnsiTheme="minorHAnsi" w:cstheme="minorHAnsi"/>
                <w:sz w:val="22"/>
                <w:szCs w:val="22"/>
                <w:shd w:val="clear" w:color="auto" w:fill="FFFFFF"/>
              </w:rPr>
              <w:t>—is accepted</w:t>
            </w:r>
            <w:proofErr w:type="gramEnd"/>
            <w:r w:rsidRPr="00B0393A">
              <w:rPr>
                <w:rFonts w:asciiTheme="minorHAnsi" w:hAnsiTheme="minorHAnsi" w:cstheme="minorHAnsi"/>
                <w:sz w:val="22"/>
                <w:szCs w:val="22"/>
                <w:shd w:val="clear" w:color="auto" w:fill="FFFFFF"/>
              </w:rPr>
              <w:t>, with responsibilities and timelines assigned.</w:t>
            </w:r>
          </w:p>
        </w:tc>
        <w:tc>
          <w:tcPr>
            <w:tcW w:w="900" w:type="dxa"/>
          </w:tcPr>
          <w:p w14:paraId="5FE4F45B" w14:textId="77777777" w:rsidR="00FA21FF" w:rsidRPr="0067548E" w:rsidRDefault="00FA21FF" w:rsidP="00B0393A">
            <w:pPr>
              <w:jc w:val="center"/>
              <w:rPr>
                <w:rFonts w:asciiTheme="minorHAnsi" w:hAnsiTheme="minorHAnsi" w:cstheme="minorHAnsi"/>
                <w:sz w:val="22"/>
                <w:szCs w:val="22"/>
              </w:rPr>
            </w:pPr>
          </w:p>
        </w:tc>
        <w:tc>
          <w:tcPr>
            <w:tcW w:w="5310" w:type="dxa"/>
          </w:tcPr>
          <w:p w14:paraId="6D7F2B89" w14:textId="77777777" w:rsidR="00FA21FF" w:rsidRPr="0067548E" w:rsidRDefault="00FA21FF" w:rsidP="00B0393A">
            <w:pPr>
              <w:rPr>
                <w:rFonts w:asciiTheme="minorHAnsi" w:hAnsiTheme="minorHAnsi" w:cstheme="minorHAnsi"/>
                <w:sz w:val="22"/>
                <w:szCs w:val="22"/>
              </w:rPr>
            </w:pPr>
          </w:p>
        </w:tc>
      </w:tr>
      <w:tr w:rsidR="00FA21FF" w:rsidRPr="0067548E" w14:paraId="617E767A" w14:textId="77777777" w:rsidTr="00FA21FF">
        <w:trPr>
          <w:cantSplit/>
          <w:trHeight w:val="521"/>
        </w:trPr>
        <w:tc>
          <w:tcPr>
            <w:tcW w:w="7380" w:type="dxa"/>
          </w:tcPr>
          <w:p w14:paraId="7C36C55A" w14:textId="08B4D44D" w:rsidR="00FA21FF" w:rsidRPr="00B0393A" w:rsidRDefault="00FA21FF" w:rsidP="00B0393A">
            <w:pPr>
              <w:rPr>
                <w:rStyle w:val="Strong"/>
                <w:rFonts w:asciiTheme="minorHAnsi" w:hAnsiTheme="minorHAnsi" w:cstheme="minorHAnsi"/>
                <w:b w:val="0"/>
                <w:bCs w:val="0"/>
                <w:sz w:val="22"/>
                <w:szCs w:val="22"/>
                <w:shd w:val="clear" w:color="auto" w:fill="FFFFFF"/>
              </w:rPr>
            </w:pPr>
            <w:r w:rsidRPr="00E26500">
              <w:rPr>
                <w:rFonts w:asciiTheme="minorHAnsi" w:hAnsiTheme="minorHAnsi" w:cstheme="minorHAnsi"/>
                <w:b/>
                <w:bCs/>
                <w:color w:val="1F497D" w:themeColor="text2"/>
                <w:sz w:val="22"/>
                <w:szCs w:val="22"/>
                <w:shd w:val="clear" w:color="auto" w:fill="FFFFFF"/>
              </w:rPr>
              <w:t>Cybersecurity Hardening &amp; Residual Risks Accepted:</w:t>
            </w:r>
            <w:r w:rsidRPr="00B0393A">
              <w:rPr>
                <w:rFonts w:asciiTheme="minorHAnsi" w:hAnsiTheme="minorHAnsi" w:cstheme="minorHAnsi"/>
                <w:sz w:val="22"/>
                <w:szCs w:val="22"/>
                <w:shd w:val="clear" w:color="auto" w:fill="FFFFFF"/>
              </w:rPr>
              <w:br/>
            </w:r>
            <w:r w:rsidR="0053496F">
              <w:rPr>
                <w:rFonts w:asciiTheme="minorHAnsi" w:hAnsiTheme="minorHAnsi" w:cstheme="minorHAnsi"/>
                <w:sz w:val="22"/>
                <w:szCs w:val="22"/>
                <w:shd w:val="clear" w:color="auto" w:fill="FFFFFF"/>
              </w:rPr>
              <w:t>SI</w:t>
            </w:r>
            <w:r w:rsidRPr="00B0393A">
              <w:rPr>
                <w:rFonts w:asciiTheme="minorHAnsi" w:hAnsiTheme="minorHAnsi" w:cstheme="minorHAnsi"/>
                <w:sz w:val="22"/>
                <w:szCs w:val="22"/>
                <w:shd w:val="clear" w:color="auto" w:fill="FFFFFF"/>
              </w:rPr>
              <w:noBreakHyphen/>
              <w:t>specific cybersecurity controls for flight are verified; any residual risks are documented with procedures that maintain flight safety and mission objectives.</w:t>
            </w:r>
          </w:p>
        </w:tc>
        <w:tc>
          <w:tcPr>
            <w:tcW w:w="900" w:type="dxa"/>
          </w:tcPr>
          <w:p w14:paraId="5C3E135E" w14:textId="77777777" w:rsidR="00FA21FF" w:rsidRPr="0067548E" w:rsidRDefault="00FA21FF" w:rsidP="00B0393A">
            <w:pPr>
              <w:jc w:val="center"/>
              <w:rPr>
                <w:rFonts w:asciiTheme="minorHAnsi" w:hAnsiTheme="minorHAnsi" w:cstheme="minorHAnsi"/>
                <w:sz w:val="22"/>
                <w:szCs w:val="22"/>
              </w:rPr>
            </w:pPr>
          </w:p>
        </w:tc>
        <w:tc>
          <w:tcPr>
            <w:tcW w:w="5310" w:type="dxa"/>
          </w:tcPr>
          <w:p w14:paraId="5479D8C9" w14:textId="77777777" w:rsidR="00FA21FF" w:rsidRPr="0067548E" w:rsidRDefault="00FA21FF" w:rsidP="00B0393A">
            <w:pPr>
              <w:rPr>
                <w:rFonts w:asciiTheme="minorHAnsi" w:hAnsiTheme="minorHAnsi" w:cstheme="minorHAnsi"/>
                <w:sz w:val="22"/>
                <w:szCs w:val="22"/>
              </w:rPr>
            </w:pPr>
          </w:p>
        </w:tc>
      </w:tr>
      <w:tr w:rsidR="00FA21FF" w:rsidRPr="0067548E" w14:paraId="57B9D79F" w14:textId="77777777" w:rsidTr="00FA21FF">
        <w:trPr>
          <w:cantSplit/>
          <w:trHeight w:val="521"/>
        </w:trPr>
        <w:tc>
          <w:tcPr>
            <w:tcW w:w="7380" w:type="dxa"/>
          </w:tcPr>
          <w:p w14:paraId="6E3F1950" w14:textId="10757390" w:rsidR="00FA21FF" w:rsidRPr="00B0393A" w:rsidRDefault="00FA21FF" w:rsidP="00B0393A">
            <w:pPr>
              <w:rPr>
                <w:rStyle w:val="Strong"/>
                <w:rFonts w:asciiTheme="minorHAnsi" w:hAnsiTheme="minorHAnsi" w:cstheme="minorHAnsi"/>
                <w:b w:val="0"/>
                <w:bCs w:val="0"/>
                <w:sz w:val="22"/>
                <w:szCs w:val="22"/>
                <w:shd w:val="clear" w:color="auto" w:fill="FFFFFF"/>
              </w:rPr>
            </w:pPr>
            <w:r w:rsidRPr="00E26500">
              <w:rPr>
                <w:rFonts w:asciiTheme="minorHAnsi" w:hAnsiTheme="minorHAnsi" w:cstheme="minorHAnsi"/>
                <w:b/>
                <w:bCs/>
                <w:color w:val="1F497D" w:themeColor="text2"/>
                <w:sz w:val="22"/>
                <w:szCs w:val="22"/>
                <w:shd w:val="clear" w:color="auto" w:fill="FFFFFF"/>
              </w:rPr>
              <w:t>Assurance Case Baseline Accepted for Flight:</w:t>
            </w:r>
            <w:r w:rsidRPr="00B0393A">
              <w:rPr>
                <w:rFonts w:asciiTheme="minorHAnsi" w:hAnsiTheme="minorHAnsi" w:cstheme="minorHAnsi"/>
                <w:sz w:val="22"/>
                <w:szCs w:val="22"/>
                <w:shd w:val="clear" w:color="auto" w:fill="FFFFFF"/>
              </w:rPr>
              <w:br/>
              <w:t xml:space="preserve">The FRR board accepts the </w:t>
            </w:r>
            <w:r w:rsidR="0053496F">
              <w:rPr>
                <w:rFonts w:asciiTheme="minorHAnsi" w:hAnsiTheme="minorHAnsi" w:cstheme="minorHAnsi"/>
                <w:sz w:val="22"/>
                <w:szCs w:val="22"/>
                <w:shd w:val="clear" w:color="auto" w:fill="FFFFFF"/>
              </w:rPr>
              <w:t>SI</w:t>
            </w:r>
            <w:r w:rsidRPr="00B0393A">
              <w:rPr>
                <w:rFonts w:asciiTheme="minorHAnsi" w:hAnsiTheme="minorHAnsi" w:cstheme="minorHAnsi"/>
                <w:sz w:val="22"/>
                <w:szCs w:val="22"/>
                <w:shd w:val="clear" w:color="auto" w:fill="FFFFFF"/>
              </w:rPr>
              <w:t xml:space="preserve"> </w:t>
            </w:r>
            <w:r w:rsidRPr="00B0393A">
              <w:rPr>
                <w:rFonts w:asciiTheme="minorHAnsi" w:hAnsiTheme="minorHAnsi" w:cstheme="minorHAnsi"/>
                <w:b/>
                <w:bCs/>
                <w:sz w:val="22"/>
                <w:szCs w:val="22"/>
                <w:shd w:val="clear" w:color="auto" w:fill="FFFFFF"/>
              </w:rPr>
              <w:t>assurance case</w:t>
            </w:r>
            <w:r w:rsidRPr="00B0393A">
              <w:rPr>
                <w:rFonts w:asciiTheme="minorHAnsi" w:hAnsiTheme="minorHAnsi" w:cstheme="minorHAnsi"/>
                <w:sz w:val="22"/>
                <w:szCs w:val="22"/>
                <w:shd w:val="clear" w:color="auto" w:fill="FFFFFF"/>
              </w:rPr>
              <w:t xml:space="preserve"> and evidence; remaining evidence maturation (e.g., early operations data) is scheduled and tied to downstream readiness reviews (ORR/FRR</w:t>
            </w:r>
            <w:r w:rsidRPr="00B0393A">
              <w:rPr>
                <w:rFonts w:asciiTheme="minorHAnsi" w:hAnsiTheme="minorHAnsi" w:cstheme="minorHAnsi"/>
                <w:sz w:val="22"/>
                <w:szCs w:val="22"/>
                <w:shd w:val="clear" w:color="auto" w:fill="FFFFFF"/>
              </w:rPr>
              <w:noBreakHyphen/>
              <w:t>Day</w:t>
            </w:r>
            <w:r w:rsidRPr="00B0393A">
              <w:rPr>
                <w:rFonts w:asciiTheme="minorHAnsi" w:hAnsiTheme="minorHAnsi" w:cstheme="minorHAnsi"/>
                <w:sz w:val="22"/>
                <w:szCs w:val="22"/>
                <w:shd w:val="clear" w:color="auto" w:fill="FFFFFF"/>
              </w:rPr>
              <w:noBreakHyphen/>
              <w:t>of</w:t>
            </w:r>
            <w:r w:rsidRPr="00B0393A">
              <w:rPr>
                <w:rFonts w:asciiTheme="minorHAnsi" w:hAnsiTheme="minorHAnsi" w:cstheme="minorHAnsi"/>
                <w:sz w:val="22"/>
                <w:szCs w:val="22"/>
                <w:shd w:val="clear" w:color="auto" w:fill="FFFFFF"/>
              </w:rPr>
              <w:noBreakHyphen/>
              <w:t>Launch if applicable).</w:t>
            </w:r>
          </w:p>
        </w:tc>
        <w:tc>
          <w:tcPr>
            <w:tcW w:w="900" w:type="dxa"/>
          </w:tcPr>
          <w:p w14:paraId="05BAFCB0" w14:textId="77777777" w:rsidR="00FA21FF" w:rsidRPr="0067548E" w:rsidRDefault="00FA21FF" w:rsidP="00B0393A">
            <w:pPr>
              <w:jc w:val="center"/>
              <w:rPr>
                <w:rFonts w:asciiTheme="minorHAnsi" w:hAnsiTheme="minorHAnsi" w:cstheme="minorHAnsi"/>
                <w:sz w:val="22"/>
                <w:szCs w:val="22"/>
              </w:rPr>
            </w:pPr>
          </w:p>
        </w:tc>
        <w:tc>
          <w:tcPr>
            <w:tcW w:w="5310" w:type="dxa"/>
          </w:tcPr>
          <w:p w14:paraId="717CB1B1" w14:textId="77777777" w:rsidR="00FA21FF" w:rsidRPr="0067548E" w:rsidRDefault="00FA21FF" w:rsidP="00B0393A">
            <w:pPr>
              <w:rPr>
                <w:rFonts w:asciiTheme="minorHAnsi" w:hAnsiTheme="minorHAnsi" w:cstheme="minorHAnsi"/>
                <w:sz w:val="22"/>
                <w:szCs w:val="22"/>
              </w:rPr>
            </w:pPr>
          </w:p>
        </w:tc>
      </w:tr>
      <w:tr w:rsidR="00FA21FF" w:rsidRPr="0067548E" w14:paraId="77132F50" w14:textId="77777777" w:rsidTr="00FA21FF">
        <w:trPr>
          <w:cantSplit/>
          <w:trHeight w:val="521"/>
        </w:trPr>
        <w:tc>
          <w:tcPr>
            <w:tcW w:w="7380" w:type="dxa"/>
          </w:tcPr>
          <w:p w14:paraId="575EB80A" w14:textId="7C21CEBC" w:rsidR="00FA21FF" w:rsidRPr="00B0393A" w:rsidRDefault="00FA21FF" w:rsidP="00B0393A">
            <w:pPr>
              <w:rPr>
                <w:rStyle w:val="Strong"/>
                <w:rFonts w:asciiTheme="minorHAnsi" w:hAnsiTheme="minorHAnsi" w:cstheme="minorHAnsi"/>
                <w:b w:val="0"/>
                <w:bCs w:val="0"/>
                <w:sz w:val="22"/>
                <w:szCs w:val="22"/>
                <w:shd w:val="clear" w:color="auto" w:fill="FFFFFF"/>
              </w:rPr>
            </w:pPr>
            <w:r w:rsidRPr="00E26500">
              <w:rPr>
                <w:rFonts w:asciiTheme="minorHAnsi" w:hAnsiTheme="minorHAnsi" w:cstheme="minorHAnsi"/>
                <w:b/>
                <w:bCs/>
                <w:color w:val="1F497D" w:themeColor="text2"/>
                <w:sz w:val="22"/>
                <w:szCs w:val="22"/>
                <w:shd w:val="clear" w:color="auto" w:fill="FFFFFF"/>
              </w:rPr>
              <w:lastRenderedPageBreak/>
              <w:t>Tailoring Decisions Ratified:</w:t>
            </w:r>
            <w:r w:rsidRPr="00B0393A">
              <w:rPr>
                <w:rFonts w:asciiTheme="minorHAnsi" w:hAnsiTheme="minorHAnsi" w:cstheme="minorHAnsi"/>
                <w:sz w:val="22"/>
                <w:szCs w:val="22"/>
                <w:shd w:val="clear" w:color="auto" w:fill="FFFFFF"/>
              </w:rPr>
              <w:br/>
              <w:t xml:space="preserve">Engineering and SMA Technical Authorities concur with </w:t>
            </w:r>
            <w:r w:rsidR="0053496F">
              <w:rPr>
                <w:rFonts w:asciiTheme="minorHAnsi" w:hAnsiTheme="minorHAnsi" w:cstheme="minorHAnsi"/>
                <w:sz w:val="22"/>
                <w:szCs w:val="22"/>
                <w:shd w:val="clear" w:color="auto" w:fill="FFFFFF"/>
              </w:rPr>
              <w:t>SI</w:t>
            </w:r>
            <w:r w:rsidRPr="00B0393A">
              <w:rPr>
                <w:rFonts w:asciiTheme="minorHAnsi" w:hAnsiTheme="minorHAnsi" w:cstheme="minorHAnsi"/>
                <w:sz w:val="22"/>
                <w:szCs w:val="22"/>
                <w:shd w:val="clear" w:color="auto" w:fill="FFFFFF"/>
              </w:rPr>
              <w:noBreakHyphen/>
              <w:t>specific tailoring for FRR; open tailoring items have approved closure paths that do not compromise flight readiness.</w:t>
            </w:r>
          </w:p>
        </w:tc>
        <w:tc>
          <w:tcPr>
            <w:tcW w:w="900" w:type="dxa"/>
          </w:tcPr>
          <w:p w14:paraId="67C74D45" w14:textId="77777777" w:rsidR="00FA21FF" w:rsidRPr="0067548E" w:rsidRDefault="00FA21FF" w:rsidP="00B0393A">
            <w:pPr>
              <w:jc w:val="center"/>
              <w:rPr>
                <w:rFonts w:asciiTheme="minorHAnsi" w:hAnsiTheme="minorHAnsi" w:cstheme="minorHAnsi"/>
                <w:sz w:val="22"/>
                <w:szCs w:val="22"/>
              </w:rPr>
            </w:pPr>
          </w:p>
        </w:tc>
        <w:tc>
          <w:tcPr>
            <w:tcW w:w="5310" w:type="dxa"/>
          </w:tcPr>
          <w:p w14:paraId="63EC30A6" w14:textId="77777777" w:rsidR="00FA21FF" w:rsidRPr="0067548E" w:rsidRDefault="00FA21FF" w:rsidP="00B0393A">
            <w:pPr>
              <w:rPr>
                <w:rFonts w:asciiTheme="minorHAnsi" w:hAnsiTheme="minorHAnsi" w:cstheme="minorHAnsi"/>
                <w:sz w:val="22"/>
                <w:szCs w:val="22"/>
              </w:rPr>
            </w:pPr>
          </w:p>
        </w:tc>
      </w:tr>
      <w:tr w:rsidR="00FA21FF" w:rsidRPr="0067548E" w14:paraId="57C861C8" w14:textId="77777777" w:rsidTr="00FA21FF">
        <w:trPr>
          <w:cantSplit/>
          <w:trHeight w:val="521"/>
        </w:trPr>
        <w:tc>
          <w:tcPr>
            <w:tcW w:w="7380" w:type="dxa"/>
          </w:tcPr>
          <w:p w14:paraId="7364B7C1" w14:textId="58D3983A" w:rsidR="00FA21FF" w:rsidRPr="00B0393A" w:rsidRDefault="00FA21FF" w:rsidP="00B0393A">
            <w:pPr>
              <w:rPr>
                <w:rStyle w:val="Strong"/>
                <w:rFonts w:asciiTheme="minorHAnsi" w:hAnsiTheme="minorHAnsi" w:cstheme="minorHAnsi"/>
                <w:b w:val="0"/>
                <w:bCs w:val="0"/>
                <w:sz w:val="22"/>
                <w:szCs w:val="22"/>
                <w:shd w:val="clear" w:color="auto" w:fill="FFFFFF"/>
              </w:rPr>
            </w:pPr>
            <w:r w:rsidRPr="00E26500">
              <w:rPr>
                <w:rFonts w:asciiTheme="minorHAnsi" w:hAnsiTheme="minorHAnsi" w:cstheme="minorHAnsi"/>
                <w:b/>
                <w:bCs/>
                <w:color w:val="1F497D" w:themeColor="text2"/>
                <w:sz w:val="22"/>
                <w:szCs w:val="22"/>
                <w:shd w:val="clear" w:color="auto" w:fill="FFFFFF"/>
              </w:rPr>
              <w:t>Go/No</w:t>
            </w:r>
            <w:r w:rsidRPr="00E26500">
              <w:rPr>
                <w:rFonts w:asciiTheme="minorHAnsi" w:hAnsiTheme="minorHAnsi" w:cstheme="minorHAnsi"/>
                <w:b/>
                <w:bCs/>
                <w:color w:val="1F497D" w:themeColor="text2"/>
                <w:sz w:val="22"/>
                <w:szCs w:val="22"/>
                <w:shd w:val="clear" w:color="auto" w:fill="FFFFFF"/>
              </w:rPr>
              <w:noBreakHyphen/>
              <w:t xml:space="preserve">Go Criteria Incorporate </w:t>
            </w:r>
            <w:r w:rsidR="0053496F">
              <w:rPr>
                <w:rFonts w:asciiTheme="minorHAnsi" w:hAnsiTheme="minorHAnsi" w:cstheme="minorHAnsi"/>
                <w:b/>
                <w:bCs/>
                <w:color w:val="1F497D" w:themeColor="text2"/>
                <w:sz w:val="22"/>
                <w:szCs w:val="22"/>
                <w:shd w:val="clear" w:color="auto" w:fill="FFFFFF"/>
              </w:rPr>
              <w:t>SI</w:t>
            </w:r>
            <w:r w:rsidRPr="00E26500">
              <w:rPr>
                <w:rFonts w:asciiTheme="minorHAnsi" w:hAnsiTheme="minorHAnsi" w:cstheme="minorHAnsi"/>
                <w:b/>
                <w:bCs/>
                <w:color w:val="1F497D" w:themeColor="text2"/>
                <w:sz w:val="22"/>
                <w:szCs w:val="22"/>
                <w:shd w:val="clear" w:color="auto" w:fill="FFFFFF"/>
              </w:rPr>
              <w:t xml:space="preserve"> Health &amp; Uncertainty:</w:t>
            </w:r>
            <w:r w:rsidRPr="00B0393A">
              <w:rPr>
                <w:rFonts w:asciiTheme="minorHAnsi" w:hAnsiTheme="minorHAnsi" w:cstheme="minorHAnsi"/>
                <w:sz w:val="22"/>
                <w:szCs w:val="22"/>
                <w:shd w:val="clear" w:color="auto" w:fill="FFFFFF"/>
              </w:rPr>
              <w:br/>
              <w:t xml:space="preserve">Final </w:t>
            </w:r>
            <w:r w:rsidRPr="00B0393A">
              <w:rPr>
                <w:rFonts w:asciiTheme="minorHAnsi" w:hAnsiTheme="minorHAnsi" w:cstheme="minorHAnsi"/>
                <w:b/>
                <w:bCs/>
                <w:sz w:val="22"/>
                <w:szCs w:val="22"/>
                <w:shd w:val="clear" w:color="auto" w:fill="FFFFFF"/>
              </w:rPr>
              <w:t>go/no</w:t>
            </w:r>
            <w:r w:rsidRPr="00B0393A">
              <w:rPr>
                <w:rFonts w:asciiTheme="minorHAnsi" w:hAnsiTheme="minorHAnsi" w:cstheme="minorHAnsi"/>
                <w:b/>
                <w:bCs/>
                <w:sz w:val="22"/>
                <w:szCs w:val="22"/>
                <w:shd w:val="clear" w:color="auto" w:fill="FFFFFF"/>
              </w:rPr>
              <w:noBreakHyphen/>
              <w:t>go</w:t>
            </w:r>
            <w:r w:rsidRPr="00B0393A">
              <w:rPr>
                <w:rFonts w:asciiTheme="minorHAnsi" w:hAnsiTheme="minorHAnsi" w:cstheme="minorHAnsi"/>
                <w:sz w:val="22"/>
                <w:szCs w:val="22"/>
                <w:shd w:val="clear" w:color="auto" w:fill="FFFFFF"/>
              </w:rPr>
              <w:t xml:space="preserve"> criteria explicitly incorporate </w:t>
            </w:r>
            <w:r w:rsidR="0053496F">
              <w:rPr>
                <w:rFonts w:asciiTheme="minorHAnsi" w:hAnsiTheme="minorHAnsi" w:cstheme="minorHAnsi"/>
                <w:sz w:val="22"/>
                <w:szCs w:val="22"/>
                <w:shd w:val="clear" w:color="auto" w:fill="FFFFFF"/>
              </w:rPr>
              <w:t>SI</w:t>
            </w:r>
            <w:r w:rsidRPr="00B0393A">
              <w:rPr>
                <w:rFonts w:asciiTheme="minorHAnsi" w:hAnsiTheme="minorHAnsi" w:cstheme="minorHAnsi"/>
                <w:sz w:val="22"/>
                <w:szCs w:val="22"/>
                <w:shd w:val="clear" w:color="auto" w:fill="FFFFFF"/>
              </w:rPr>
              <w:t xml:space="preserve"> </w:t>
            </w:r>
            <w:r w:rsidRPr="00B0393A">
              <w:rPr>
                <w:rFonts w:asciiTheme="minorHAnsi" w:hAnsiTheme="minorHAnsi" w:cstheme="minorHAnsi"/>
                <w:b/>
                <w:bCs/>
                <w:sz w:val="22"/>
                <w:szCs w:val="22"/>
                <w:shd w:val="clear" w:color="auto" w:fill="FFFFFF"/>
              </w:rPr>
              <w:t>confidence/health status</w:t>
            </w:r>
            <w:r w:rsidRPr="00B0393A">
              <w:rPr>
                <w:rFonts w:asciiTheme="minorHAnsi" w:hAnsiTheme="minorHAnsi" w:cstheme="minorHAnsi"/>
                <w:sz w:val="22"/>
                <w:szCs w:val="22"/>
                <w:shd w:val="clear" w:color="auto" w:fill="FFFFFF"/>
              </w:rPr>
              <w:t xml:space="preserve"> and </w:t>
            </w:r>
            <w:r w:rsidRPr="00B0393A">
              <w:rPr>
                <w:rFonts w:asciiTheme="minorHAnsi" w:hAnsiTheme="minorHAnsi" w:cstheme="minorHAnsi"/>
                <w:b/>
                <w:bCs/>
                <w:sz w:val="22"/>
                <w:szCs w:val="22"/>
                <w:shd w:val="clear" w:color="auto" w:fill="FFFFFF"/>
              </w:rPr>
              <w:t>uncertainty bounds</w:t>
            </w:r>
            <w:r w:rsidRPr="00B0393A">
              <w:rPr>
                <w:rFonts w:asciiTheme="minorHAnsi" w:hAnsiTheme="minorHAnsi" w:cstheme="minorHAnsi"/>
                <w:sz w:val="22"/>
                <w:szCs w:val="22"/>
                <w:shd w:val="clear" w:color="auto" w:fill="FFFFFF"/>
              </w:rPr>
              <w:t xml:space="preserve"> for critical functions, with board consensus on thresholds and actions.</w:t>
            </w:r>
          </w:p>
        </w:tc>
        <w:tc>
          <w:tcPr>
            <w:tcW w:w="900" w:type="dxa"/>
          </w:tcPr>
          <w:p w14:paraId="79EA55EE" w14:textId="77777777" w:rsidR="00FA21FF" w:rsidRPr="0067548E" w:rsidRDefault="00FA21FF" w:rsidP="00B0393A">
            <w:pPr>
              <w:jc w:val="center"/>
              <w:rPr>
                <w:rFonts w:asciiTheme="minorHAnsi" w:hAnsiTheme="minorHAnsi" w:cstheme="minorHAnsi"/>
                <w:sz w:val="22"/>
                <w:szCs w:val="22"/>
              </w:rPr>
            </w:pPr>
          </w:p>
        </w:tc>
        <w:tc>
          <w:tcPr>
            <w:tcW w:w="5310" w:type="dxa"/>
          </w:tcPr>
          <w:p w14:paraId="2DEF7E2D" w14:textId="77777777" w:rsidR="00FA21FF" w:rsidRPr="0067548E" w:rsidRDefault="00FA21FF" w:rsidP="00B0393A">
            <w:pPr>
              <w:rPr>
                <w:rFonts w:asciiTheme="minorHAnsi" w:hAnsiTheme="minorHAnsi" w:cstheme="minorHAnsi"/>
                <w:sz w:val="22"/>
                <w:szCs w:val="22"/>
              </w:rPr>
            </w:pPr>
          </w:p>
        </w:tc>
      </w:tr>
    </w:tbl>
    <w:tbl>
      <w:tblPr>
        <w:tblW w:w="14175" w:type="dxa"/>
        <w:tblInd w:w="6" w:type="dxa"/>
        <w:tblBorders>
          <w:top w:val="single" w:sz="4" w:space="0" w:color="auto"/>
        </w:tblBorders>
        <w:tblLook w:val="0000" w:firstRow="0" w:lastRow="0" w:firstColumn="0" w:lastColumn="0" w:noHBand="0" w:noVBand="0"/>
      </w:tblPr>
      <w:tblGrid>
        <w:gridCol w:w="14175"/>
      </w:tblGrid>
      <w:tr w:rsidR="007503A6" w14:paraId="1702E87F" w14:textId="77777777" w:rsidTr="007503A6">
        <w:trPr>
          <w:trHeight w:val="100"/>
        </w:trPr>
        <w:tc>
          <w:tcPr>
            <w:tcW w:w="14175" w:type="dxa"/>
          </w:tcPr>
          <w:p w14:paraId="0C9E8011" w14:textId="77777777" w:rsidR="002A60A2" w:rsidRDefault="002A60A2" w:rsidP="00926CB8">
            <w:pPr>
              <w:rPr>
                <w:rFonts w:ascii="Arial" w:hAnsi="Arial" w:cs="Arial"/>
                <w:sz w:val="22"/>
                <w:szCs w:val="22"/>
              </w:rPr>
            </w:pPr>
          </w:p>
          <w:p w14:paraId="266F4DA8" w14:textId="77777777" w:rsidR="002A60A2" w:rsidRDefault="002A60A2" w:rsidP="006016FE">
            <w:pPr>
              <w:jc w:val="center"/>
              <w:rPr>
                <w:rFonts w:ascii="Arial" w:hAnsi="Arial" w:cs="Arial"/>
                <w:sz w:val="22"/>
                <w:szCs w:val="22"/>
              </w:rPr>
            </w:pPr>
          </w:p>
        </w:tc>
      </w:tr>
    </w:tbl>
    <w:p w14:paraId="2AFB0FB9" w14:textId="6F8F6BD8" w:rsidR="00A560F6" w:rsidRDefault="00A560F6"/>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4610C2" w:rsidRPr="00FD5A4E" w14:paraId="79A0D473" w14:textId="77777777" w:rsidTr="00BC6770">
        <w:trPr>
          <w:cantSplit/>
        </w:trPr>
        <w:tc>
          <w:tcPr>
            <w:tcW w:w="14485" w:type="dxa"/>
            <w:shd w:val="clear" w:color="auto" w:fill="B8CCE4" w:themeFill="accent1" w:themeFillTint="66"/>
            <w:tcMar>
              <w:left w:w="14" w:type="dxa"/>
              <w:right w:w="14" w:type="dxa"/>
            </w:tcMar>
          </w:tcPr>
          <w:p w14:paraId="43A70613" w14:textId="33FFD751" w:rsidR="004610C2" w:rsidRPr="00FD5A4E" w:rsidRDefault="00A560F6" w:rsidP="004610C2">
            <w:pPr>
              <w:ind w:left="61"/>
              <w:jc w:val="center"/>
              <w:rPr>
                <w:rFonts w:ascii="Arial" w:hAnsi="Arial" w:cs="Arial"/>
                <w:b/>
                <w:sz w:val="22"/>
                <w:szCs w:val="22"/>
              </w:rPr>
            </w:pPr>
            <w:r>
              <w:br w:type="page"/>
            </w:r>
            <w:r w:rsidR="004610C2" w:rsidRPr="00FD5A4E">
              <w:rPr>
                <w:rFonts w:ascii="Arial" w:hAnsi="Arial" w:cs="Arial"/>
                <w:b/>
                <w:sz w:val="22"/>
                <w:szCs w:val="22"/>
              </w:rPr>
              <w:t xml:space="preserve">Summary of </w:t>
            </w:r>
            <w:r w:rsidR="008F41EA">
              <w:rPr>
                <w:rFonts w:ascii="Arial" w:hAnsi="Arial" w:cs="Arial"/>
                <w:b/>
                <w:sz w:val="22"/>
                <w:szCs w:val="22"/>
              </w:rPr>
              <w:t>Review</w:t>
            </w:r>
          </w:p>
        </w:tc>
      </w:tr>
      <w:tr w:rsidR="004610C2" w:rsidRPr="00FD5A4E" w14:paraId="59B77222" w14:textId="77777777" w:rsidTr="004E1051">
        <w:trPr>
          <w:cantSplit/>
          <w:trHeight w:val="1088"/>
        </w:trPr>
        <w:tc>
          <w:tcPr>
            <w:tcW w:w="14485" w:type="dxa"/>
            <w:tcMar>
              <w:left w:w="14" w:type="dxa"/>
              <w:right w:w="14" w:type="dxa"/>
            </w:tcMar>
          </w:tcPr>
          <w:p w14:paraId="3FB9577A" w14:textId="77777777" w:rsidR="00844C4A" w:rsidRDefault="00844C4A" w:rsidP="004610C2">
            <w:pPr>
              <w:rPr>
                <w:rFonts w:ascii="Arial" w:hAnsi="Arial" w:cs="Arial"/>
                <w:sz w:val="20"/>
                <w:szCs w:val="22"/>
              </w:rPr>
            </w:pPr>
          </w:p>
          <w:p w14:paraId="5AB8C4DE" w14:textId="77777777" w:rsidR="00844C4A" w:rsidRDefault="00844C4A" w:rsidP="004610C2">
            <w:pPr>
              <w:rPr>
                <w:rFonts w:ascii="Arial" w:hAnsi="Arial" w:cs="Arial"/>
                <w:sz w:val="20"/>
                <w:szCs w:val="22"/>
              </w:rPr>
            </w:pPr>
          </w:p>
          <w:p w14:paraId="2A033FE8" w14:textId="77777777" w:rsidR="00844C4A" w:rsidRPr="00E12E0D" w:rsidRDefault="00844C4A" w:rsidP="004610C2">
            <w:pPr>
              <w:rPr>
                <w:rFonts w:ascii="Arial" w:hAnsi="Arial" w:cs="Arial"/>
                <w:sz w:val="20"/>
                <w:szCs w:val="22"/>
              </w:rPr>
            </w:pPr>
          </w:p>
        </w:tc>
      </w:tr>
    </w:tbl>
    <w:p w14:paraId="6DA26DCC" w14:textId="74A8F913" w:rsidR="007E1EED" w:rsidRDefault="007E1EED" w:rsidP="003424B0">
      <w:pPr>
        <w:rPr>
          <w:rFonts w:ascii="Arial" w:hAnsi="Arial" w:cs="Arial"/>
        </w:rPr>
      </w:pPr>
    </w:p>
    <w:sectPr w:rsidR="007E1EED" w:rsidSect="00574431">
      <w:headerReference w:type="default" r:id="rId11"/>
      <w:footerReference w:type="default" r:id="rId12"/>
      <w:pgSz w:w="15840" w:h="12240" w:orient="landscape"/>
      <w:pgMar w:top="1665" w:right="720" w:bottom="720" w:left="720" w:header="13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BDCBC" w14:textId="77777777" w:rsidR="002D31F5" w:rsidRDefault="002D31F5" w:rsidP="00484A7B">
      <w:r>
        <w:separator/>
      </w:r>
    </w:p>
  </w:endnote>
  <w:endnote w:type="continuationSeparator" w:id="0">
    <w:p w14:paraId="6B3BAA7E" w14:textId="77777777" w:rsidR="002D31F5" w:rsidRDefault="002D31F5" w:rsidP="0048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4B1E" w14:textId="30BA6E32" w:rsidR="008F41EA" w:rsidRDefault="008F41EA">
    <w:pPr>
      <w:pStyle w:val="Footer"/>
    </w:pPr>
    <w:r>
      <w:t>PAT-</w:t>
    </w:r>
    <w:r w:rsidR="00B935DF">
      <w:t>0</w:t>
    </w:r>
    <w:r w:rsidR="002A60A2">
      <w:t>78</w:t>
    </w:r>
  </w:p>
  <w:p w14:paraId="534D60BD" w14:textId="77777777" w:rsidR="008F41EA" w:rsidRDefault="008F4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ED0E9" w14:textId="77777777" w:rsidR="002D31F5" w:rsidRDefault="002D31F5" w:rsidP="00484A7B">
      <w:r>
        <w:separator/>
      </w:r>
    </w:p>
  </w:footnote>
  <w:footnote w:type="continuationSeparator" w:id="0">
    <w:p w14:paraId="3525184D" w14:textId="77777777" w:rsidR="002D31F5" w:rsidRDefault="002D31F5" w:rsidP="00484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712" w:tblpY="727"/>
      <w:tblOverlap w:val="never"/>
      <w:tblW w:w="14482" w:type="dxa"/>
      <w:tblInd w:w="0" w:type="dxa"/>
      <w:tblCellMar>
        <w:top w:w="15" w:type="dxa"/>
        <w:left w:w="108" w:type="dxa"/>
        <w:right w:w="115" w:type="dxa"/>
      </w:tblCellMar>
      <w:tblLook w:val="04A0" w:firstRow="1" w:lastRow="0" w:firstColumn="1" w:lastColumn="0" w:noHBand="0" w:noVBand="1"/>
    </w:tblPr>
    <w:tblGrid>
      <w:gridCol w:w="3502"/>
      <w:gridCol w:w="7110"/>
      <w:gridCol w:w="3870"/>
    </w:tblGrid>
    <w:tr w:rsidR="009171CE" w:rsidRPr="00DC71F8" w14:paraId="4A55382D" w14:textId="77777777" w:rsidTr="00FD5A4E">
      <w:trPr>
        <w:trHeight w:val="504"/>
      </w:trPr>
      <w:tc>
        <w:tcPr>
          <w:tcW w:w="14482" w:type="dxa"/>
          <w:gridSpan w:val="3"/>
          <w:tcBorders>
            <w:top w:val="single" w:sz="6" w:space="0" w:color="000000"/>
            <w:left w:val="single" w:sz="6" w:space="0" w:color="000000"/>
            <w:bottom w:val="single" w:sz="6" w:space="0" w:color="000000"/>
            <w:right w:val="single" w:sz="6" w:space="0" w:color="000000"/>
          </w:tcBorders>
          <w:vAlign w:val="center"/>
        </w:tcPr>
        <w:p w14:paraId="20E28137" w14:textId="22AFC8F6" w:rsidR="002A60A2" w:rsidRPr="002A60A2" w:rsidRDefault="002A60A2" w:rsidP="002A60A2">
          <w:pPr>
            <w:jc w:val="center"/>
            <w:rPr>
              <w:b/>
              <w:sz w:val="28"/>
            </w:rPr>
          </w:pPr>
          <w:r w:rsidRPr="002A60A2">
            <w:rPr>
              <w:b/>
              <w:sz w:val="28"/>
            </w:rPr>
            <w:t>FRR - Software Flight Readiness Milestone Review Checklist</w:t>
          </w:r>
        </w:p>
        <w:p w14:paraId="56D1D13F" w14:textId="7820E447" w:rsidR="009171CE" w:rsidRPr="00DC71F8" w:rsidRDefault="009171CE" w:rsidP="00DC71F8">
          <w:pPr>
            <w:spacing w:line="259" w:lineRule="auto"/>
            <w:ind w:left="1"/>
            <w:jc w:val="center"/>
            <w:rPr>
              <w:b/>
              <w:sz w:val="28"/>
            </w:rPr>
          </w:pPr>
        </w:p>
      </w:tc>
    </w:tr>
    <w:tr w:rsidR="00EA6BC4" w14:paraId="0557AFC4" w14:textId="77777777" w:rsidTr="00346173">
      <w:trPr>
        <w:trHeight w:val="303"/>
      </w:trPr>
      <w:tc>
        <w:tcPr>
          <w:tcW w:w="3502" w:type="dxa"/>
          <w:tcBorders>
            <w:top w:val="single" w:sz="6" w:space="0" w:color="000000"/>
            <w:left w:val="single" w:sz="6" w:space="0" w:color="000000"/>
            <w:bottom w:val="single" w:sz="6" w:space="0" w:color="000000"/>
            <w:right w:val="single" w:sz="6" w:space="0" w:color="000000"/>
          </w:tcBorders>
          <w:vAlign w:val="center"/>
        </w:tcPr>
        <w:p w14:paraId="4258EB77" w14:textId="77777777" w:rsidR="00EA6BC4" w:rsidRPr="00D552C3" w:rsidRDefault="00EA6BC4" w:rsidP="00EA6BC4">
          <w:pPr>
            <w:spacing w:line="259" w:lineRule="auto"/>
            <w:rPr>
              <w:b/>
              <w:sz w:val="18"/>
            </w:rPr>
          </w:pPr>
          <w:r>
            <w:rPr>
              <w:b/>
              <w:sz w:val="18"/>
            </w:rPr>
            <w:t xml:space="preserve">Project: </w:t>
          </w:r>
        </w:p>
      </w:tc>
      <w:tc>
        <w:tcPr>
          <w:tcW w:w="7110" w:type="dxa"/>
          <w:tcBorders>
            <w:top w:val="single" w:sz="6" w:space="0" w:color="000000"/>
            <w:left w:val="single" w:sz="6" w:space="0" w:color="000000"/>
            <w:bottom w:val="single" w:sz="6" w:space="0" w:color="000000"/>
            <w:right w:val="single" w:sz="6" w:space="0" w:color="000000"/>
          </w:tcBorders>
        </w:tcPr>
        <w:p w14:paraId="684E1B41" w14:textId="77777777" w:rsidR="00EA6BC4" w:rsidRPr="008A09B9" w:rsidRDefault="00EA6BC4" w:rsidP="00EA6BC4">
          <w:pPr>
            <w:spacing w:line="259" w:lineRule="auto"/>
            <w:rPr>
              <w:b/>
              <w:sz w:val="20"/>
              <w:szCs w:val="20"/>
            </w:rPr>
          </w:pPr>
          <w:r w:rsidRPr="00EA6BC4">
            <w:rPr>
              <w:b/>
              <w:sz w:val="20"/>
              <w:szCs w:val="20"/>
            </w:rPr>
            <w:t>Organization Examined</w:t>
          </w:r>
          <w:r>
            <w:rPr>
              <w:b/>
              <w:sz w:val="20"/>
              <w:szCs w:val="20"/>
            </w:rPr>
            <w:t>:</w:t>
          </w:r>
        </w:p>
      </w:tc>
      <w:tc>
        <w:tcPr>
          <w:tcW w:w="3870" w:type="dxa"/>
          <w:tcBorders>
            <w:top w:val="single" w:sz="6" w:space="0" w:color="000000"/>
            <w:left w:val="single" w:sz="6" w:space="0" w:color="000000"/>
            <w:bottom w:val="single" w:sz="6" w:space="0" w:color="000000"/>
            <w:right w:val="single" w:sz="6" w:space="0" w:color="000000"/>
          </w:tcBorders>
        </w:tcPr>
        <w:p w14:paraId="17788374" w14:textId="1E005F55" w:rsidR="00EA6BC4" w:rsidRPr="008A09B9" w:rsidRDefault="00EA6BC4" w:rsidP="00574431">
          <w:pPr>
            <w:spacing w:line="259" w:lineRule="auto"/>
            <w:rPr>
              <w:b/>
            </w:rPr>
          </w:pPr>
          <w:r w:rsidRPr="008A09B9">
            <w:rPr>
              <w:b/>
              <w:sz w:val="18"/>
            </w:rPr>
            <w:t xml:space="preserve">Revision: </w:t>
          </w:r>
          <w:r w:rsidR="00346173">
            <w:rPr>
              <w:b/>
              <w:sz w:val="18"/>
            </w:rPr>
            <w:t>PAT-</w:t>
          </w:r>
          <w:r w:rsidR="00B935DF">
            <w:rPr>
              <w:b/>
              <w:sz w:val="18"/>
            </w:rPr>
            <w:t>0</w:t>
          </w:r>
          <w:r w:rsidR="002A60A2">
            <w:rPr>
              <w:b/>
              <w:sz w:val="18"/>
            </w:rPr>
            <w:t>78</w:t>
          </w:r>
          <w:r w:rsidR="00346173">
            <w:rPr>
              <w:b/>
              <w:sz w:val="18"/>
            </w:rPr>
            <w:t xml:space="preserve"> </w:t>
          </w:r>
          <w:r w:rsidR="002A60A2">
            <w:rPr>
              <w:b/>
              <w:sz w:val="18"/>
            </w:rPr>
            <w:t xml:space="preserve"> - </w:t>
          </w:r>
          <w:r w:rsidR="00346173">
            <w:rPr>
              <w:b/>
              <w:sz w:val="18"/>
            </w:rPr>
            <w:t xml:space="preserve"> </w:t>
          </w:r>
          <w:r w:rsidR="00B935DF">
            <w:rPr>
              <w:b/>
              <w:sz w:val="18"/>
            </w:rPr>
            <w:t>7</w:t>
          </w:r>
          <w:r w:rsidR="0090008C">
            <w:rPr>
              <w:b/>
              <w:sz w:val="18"/>
            </w:rPr>
            <w:t>/</w:t>
          </w:r>
          <w:r w:rsidR="002A60A2">
            <w:rPr>
              <w:b/>
              <w:sz w:val="18"/>
            </w:rPr>
            <w:t>2</w:t>
          </w:r>
          <w:r w:rsidR="00FF417F">
            <w:rPr>
              <w:b/>
              <w:sz w:val="18"/>
            </w:rPr>
            <w:t>5</w:t>
          </w:r>
          <w:r w:rsidR="0090008C">
            <w:rPr>
              <w:b/>
              <w:sz w:val="18"/>
            </w:rPr>
            <w:t>/2025</w:t>
          </w:r>
          <w:r w:rsidRPr="008A09B9">
            <w:rPr>
              <w:b/>
              <w:sz w:val="18"/>
            </w:rPr>
            <w:t xml:space="preserve"> </w:t>
          </w:r>
        </w:p>
      </w:tc>
    </w:tr>
    <w:tr w:rsidR="00EA6BC4" w14:paraId="0C7F2331" w14:textId="77777777" w:rsidTr="00346173">
      <w:trPr>
        <w:trHeight w:val="267"/>
      </w:trPr>
      <w:tc>
        <w:tcPr>
          <w:tcW w:w="3502" w:type="dxa"/>
          <w:tcBorders>
            <w:top w:val="single" w:sz="6" w:space="0" w:color="000000"/>
            <w:left w:val="single" w:sz="6" w:space="0" w:color="000000"/>
            <w:bottom w:val="single" w:sz="6" w:space="0" w:color="000000"/>
            <w:right w:val="single" w:sz="6" w:space="0" w:color="000000"/>
          </w:tcBorders>
        </w:tcPr>
        <w:p w14:paraId="0FFEB5A4" w14:textId="77777777" w:rsidR="00EA6BC4" w:rsidRPr="00EA6BC4" w:rsidRDefault="00EA6BC4" w:rsidP="00EA6BC4">
          <w:pPr>
            <w:spacing w:line="259" w:lineRule="auto"/>
            <w:rPr>
              <w:b/>
              <w:sz w:val="18"/>
            </w:rPr>
          </w:pPr>
          <w:r w:rsidRPr="00EA6BC4">
            <w:rPr>
              <w:b/>
              <w:sz w:val="18"/>
            </w:rPr>
            <w:t>Date</w:t>
          </w:r>
          <w:r>
            <w:rPr>
              <w:b/>
              <w:sz w:val="18"/>
            </w:rPr>
            <w:t>(s)</w:t>
          </w:r>
          <w:r w:rsidRPr="00EA6BC4">
            <w:rPr>
              <w:b/>
              <w:sz w:val="18"/>
            </w:rPr>
            <w:t xml:space="preserve">:    </w:t>
          </w:r>
        </w:p>
      </w:tc>
      <w:tc>
        <w:tcPr>
          <w:tcW w:w="7110" w:type="dxa"/>
          <w:tcBorders>
            <w:top w:val="single" w:sz="6" w:space="0" w:color="000000"/>
            <w:left w:val="single" w:sz="6" w:space="0" w:color="000000"/>
            <w:bottom w:val="single" w:sz="6" w:space="0" w:color="000000"/>
            <w:right w:val="single" w:sz="6" w:space="0" w:color="000000"/>
          </w:tcBorders>
        </w:tcPr>
        <w:p w14:paraId="398B1A56" w14:textId="77777777" w:rsidR="00EA6BC4" w:rsidRPr="00EA6BC4" w:rsidRDefault="00EA6BC4" w:rsidP="00EA6BC4">
          <w:pPr>
            <w:spacing w:line="259" w:lineRule="auto"/>
            <w:rPr>
              <w:b/>
              <w:sz w:val="20"/>
              <w:szCs w:val="20"/>
            </w:rPr>
          </w:pPr>
          <w:r w:rsidRPr="00EA6BC4">
            <w:rPr>
              <w:b/>
              <w:sz w:val="20"/>
              <w:szCs w:val="20"/>
            </w:rPr>
            <w:t xml:space="preserve">Assessor(s): </w:t>
          </w:r>
        </w:p>
      </w:tc>
      <w:tc>
        <w:tcPr>
          <w:tcW w:w="3870" w:type="dxa"/>
          <w:tcBorders>
            <w:top w:val="single" w:sz="6" w:space="0" w:color="000000"/>
            <w:left w:val="single" w:sz="6" w:space="0" w:color="000000"/>
            <w:bottom w:val="single" w:sz="6" w:space="0" w:color="000000"/>
            <w:right w:val="single" w:sz="6" w:space="0" w:color="000000"/>
          </w:tcBorders>
        </w:tcPr>
        <w:p w14:paraId="287E3334" w14:textId="77777777" w:rsidR="00EA6BC4" w:rsidRPr="008A09B9" w:rsidRDefault="00EA6BC4" w:rsidP="00EA6BC4">
          <w:pPr>
            <w:spacing w:line="259" w:lineRule="auto"/>
            <w:rPr>
              <w:b/>
            </w:rPr>
          </w:pPr>
          <w:r w:rsidRPr="008A09B9">
            <w:rPr>
              <w:b/>
              <w:sz w:val="18"/>
            </w:rPr>
            <w:t xml:space="preserve">Page:  </w:t>
          </w:r>
          <w:r w:rsidRPr="008A09B9">
            <w:rPr>
              <w:b/>
            </w:rPr>
            <w:fldChar w:fldCharType="begin"/>
          </w:r>
          <w:r w:rsidRPr="008A09B9">
            <w:rPr>
              <w:b/>
            </w:rPr>
            <w:instrText xml:space="preserve"> PAGE   \* MERGEFORMAT </w:instrText>
          </w:r>
          <w:r w:rsidRPr="008A09B9">
            <w:rPr>
              <w:b/>
            </w:rPr>
            <w:fldChar w:fldCharType="separate"/>
          </w:r>
          <w:r w:rsidR="00324095" w:rsidRPr="00324095">
            <w:rPr>
              <w:b/>
              <w:noProof/>
              <w:sz w:val="18"/>
            </w:rPr>
            <w:t>2</w:t>
          </w:r>
          <w:r w:rsidRPr="008A09B9">
            <w:rPr>
              <w:b/>
              <w:sz w:val="18"/>
            </w:rPr>
            <w:fldChar w:fldCharType="end"/>
          </w:r>
          <w:r w:rsidRPr="008A09B9">
            <w:rPr>
              <w:b/>
              <w:sz w:val="18"/>
            </w:rPr>
            <w:t xml:space="preserve"> of </w:t>
          </w:r>
          <w:r w:rsidRPr="008A09B9">
            <w:rPr>
              <w:b/>
              <w:noProof/>
              <w:sz w:val="18"/>
            </w:rPr>
            <w:fldChar w:fldCharType="begin"/>
          </w:r>
          <w:r w:rsidRPr="008A09B9">
            <w:rPr>
              <w:b/>
              <w:noProof/>
              <w:sz w:val="18"/>
            </w:rPr>
            <w:instrText xml:space="preserve"> NUMPAGES   \* MERGEFORMAT </w:instrText>
          </w:r>
          <w:r w:rsidRPr="008A09B9">
            <w:rPr>
              <w:b/>
              <w:noProof/>
              <w:sz w:val="18"/>
            </w:rPr>
            <w:fldChar w:fldCharType="separate"/>
          </w:r>
          <w:r w:rsidR="00324095">
            <w:rPr>
              <w:b/>
              <w:noProof/>
              <w:sz w:val="18"/>
            </w:rPr>
            <w:t>3</w:t>
          </w:r>
          <w:r w:rsidRPr="008A09B9">
            <w:rPr>
              <w:b/>
              <w:noProof/>
              <w:sz w:val="18"/>
            </w:rPr>
            <w:fldChar w:fldCharType="end"/>
          </w:r>
          <w:r w:rsidRPr="008A09B9">
            <w:rPr>
              <w:b/>
              <w:sz w:val="18"/>
            </w:rPr>
            <w:t xml:space="preserve"> </w:t>
          </w:r>
        </w:p>
      </w:tc>
    </w:tr>
  </w:tbl>
  <w:p w14:paraId="0475C55A" w14:textId="77777777" w:rsidR="009171CE" w:rsidRDefault="009171CE" w:rsidP="00574431">
    <w:pPr>
      <w:spacing w:line="259" w:lineRule="auto"/>
      <w:rPr>
        <w:sz w:val="2"/>
      </w:rPr>
    </w:pPr>
  </w:p>
  <w:p w14:paraId="3520CA2A" w14:textId="77777777" w:rsidR="00EA6BC4" w:rsidRPr="00574431" w:rsidRDefault="00EA6BC4" w:rsidP="00574431">
    <w:pPr>
      <w:spacing w:line="25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423E3"/>
    <w:multiLevelType w:val="hybridMultilevel"/>
    <w:tmpl w:val="92C29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177652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6F"/>
    <w:rsid w:val="00014767"/>
    <w:rsid w:val="000205F3"/>
    <w:rsid w:val="00022237"/>
    <w:rsid w:val="000310E2"/>
    <w:rsid w:val="000427B0"/>
    <w:rsid w:val="000678A6"/>
    <w:rsid w:val="00067972"/>
    <w:rsid w:val="000703B0"/>
    <w:rsid w:val="00077AB9"/>
    <w:rsid w:val="00090D6D"/>
    <w:rsid w:val="00112EFE"/>
    <w:rsid w:val="001257C4"/>
    <w:rsid w:val="001266FB"/>
    <w:rsid w:val="00126AC3"/>
    <w:rsid w:val="00127156"/>
    <w:rsid w:val="001325BE"/>
    <w:rsid w:val="00144955"/>
    <w:rsid w:val="00147C12"/>
    <w:rsid w:val="00151801"/>
    <w:rsid w:val="00154037"/>
    <w:rsid w:val="0016288C"/>
    <w:rsid w:val="001740E7"/>
    <w:rsid w:val="00191A67"/>
    <w:rsid w:val="001D20B6"/>
    <w:rsid w:val="001D48B0"/>
    <w:rsid w:val="001E4FF1"/>
    <w:rsid w:val="001E6225"/>
    <w:rsid w:val="001E6497"/>
    <w:rsid w:val="00203FB5"/>
    <w:rsid w:val="00211E8C"/>
    <w:rsid w:val="00232F4D"/>
    <w:rsid w:val="002334F4"/>
    <w:rsid w:val="00234B30"/>
    <w:rsid w:val="00246E14"/>
    <w:rsid w:val="0025498C"/>
    <w:rsid w:val="00271D45"/>
    <w:rsid w:val="002765BE"/>
    <w:rsid w:val="00292231"/>
    <w:rsid w:val="002A60A2"/>
    <w:rsid w:val="002B03B4"/>
    <w:rsid w:val="002C0860"/>
    <w:rsid w:val="002D1B7A"/>
    <w:rsid w:val="002D31F5"/>
    <w:rsid w:val="002F2AB4"/>
    <w:rsid w:val="002F6C7F"/>
    <w:rsid w:val="002F79F7"/>
    <w:rsid w:val="00301143"/>
    <w:rsid w:val="003116D1"/>
    <w:rsid w:val="00324095"/>
    <w:rsid w:val="00325C96"/>
    <w:rsid w:val="003424B0"/>
    <w:rsid w:val="00346173"/>
    <w:rsid w:val="00347A65"/>
    <w:rsid w:val="00366C98"/>
    <w:rsid w:val="00380054"/>
    <w:rsid w:val="00380DFD"/>
    <w:rsid w:val="00381C76"/>
    <w:rsid w:val="003947F1"/>
    <w:rsid w:val="003A34A1"/>
    <w:rsid w:val="003A6881"/>
    <w:rsid w:val="003B371D"/>
    <w:rsid w:val="003D6C13"/>
    <w:rsid w:val="003E6792"/>
    <w:rsid w:val="003E7260"/>
    <w:rsid w:val="00411CBD"/>
    <w:rsid w:val="004413F5"/>
    <w:rsid w:val="004432E1"/>
    <w:rsid w:val="00443BA7"/>
    <w:rsid w:val="00460921"/>
    <w:rsid w:val="004610C2"/>
    <w:rsid w:val="0046167F"/>
    <w:rsid w:val="00463C07"/>
    <w:rsid w:val="00475BB8"/>
    <w:rsid w:val="00480B54"/>
    <w:rsid w:val="00484A7B"/>
    <w:rsid w:val="004C069F"/>
    <w:rsid w:val="004C7CA6"/>
    <w:rsid w:val="004E1051"/>
    <w:rsid w:val="004E5FDA"/>
    <w:rsid w:val="004E7D6B"/>
    <w:rsid w:val="004F5762"/>
    <w:rsid w:val="00504EFA"/>
    <w:rsid w:val="00507063"/>
    <w:rsid w:val="005077AD"/>
    <w:rsid w:val="0051084B"/>
    <w:rsid w:val="00514675"/>
    <w:rsid w:val="005163AD"/>
    <w:rsid w:val="0053496F"/>
    <w:rsid w:val="00547F6A"/>
    <w:rsid w:val="005537EA"/>
    <w:rsid w:val="005574C6"/>
    <w:rsid w:val="00564DA7"/>
    <w:rsid w:val="00574431"/>
    <w:rsid w:val="005864DE"/>
    <w:rsid w:val="005A16A9"/>
    <w:rsid w:val="005B69C8"/>
    <w:rsid w:val="005D0044"/>
    <w:rsid w:val="005D1B93"/>
    <w:rsid w:val="005D4921"/>
    <w:rsid w:val="005F29FA"/>
    <w:rsid w:val="005F6085"/>
    <w:rsid w:val="006016FE"/>
    <w:rsid w:val="00616778"/>
    <w:rsid w:val="00625833"/>
    <w:rsid w:val="006333FB"/>
    <w:rsid w:val="006343C7"/>
    <w:rsid w:val="006415ED"/>
    <w:rsid w:val="00645AEC"/>
    <w:rsid w:val="0065457E"/>
    <w:rsid w:val="00661A75"/>
    <w:rsid w:val="0067548E"/>
    <w:rsid w:val="0067674C"/>
    <w:rsid w:val="00684800"/>
    <w:rsid w:val="00692A0E"/>
    <w:rsid w:val="00695197"/>
    <w:rsid w:val="006A2596"/>
    <w:rsid w:val="006C0B6A"/>
    <w:rsid w:val="006D0BC6"/>
    <w:rsid w:val="006E5976"/>
    <w:rsid w:val="006F0156"/>
    <w:rsid w:val="006F0F46"/>
    <w:rsid w:val="006F1731"/>
    <w:rsid w:val="006F1FCA"/>
    <w:rsid w:val="007029EE"/>
    <w:rsid w:val="00707895"/>
    <w:rsid w:val="00713CAC"/>
    <w:rsid w:val="0072624F"/>
    <w:rsid w:val="00744430"/>
    <w:rsid w:val="007446CA"/>
    <w:rsid w:val="007503A6"/>
    <w:rsid w:val="007508C2"/>
    <w:rsid w:val="00750C0F"/>
    <w:rsid w:val="00762FAF"/>
    <w:rsid w:val="0077037E"/>
    <w:rsid w:val="00782391"/>
    <w:rsid w:val="00782DCC"/>
    <w:rsid w:val="00791E2F"/>
    <w:rsid w:val="007B0031"/>
    <w:rsid w:val="007B4BA2"/>
    <w:rsid w:val="007C21FD"/>
    <w:rsid w:val="007C348F"/>
    <w:rsid w:val="007C3847"/>
    <w:rsid w:val="007D572A"/>
    <w:rsid w:val="007E1EED"/>
    <w:rsid w:val="007F56A5"/>
    <w:rsid w:val="00806914"/>
    <w:rsid w:val="00806958"/>
    <w:rsid w:val="0081422E"/>
    <w:rsid w:val="00816814"/>
    <w:rsid w:val="00820FD4"/>
    <w:rsid w:val="0082105D"/>
    <w:rsid w:val="00844C4A"/>
    <w:rsid w:val="00853969"/>
    <w:rsid w:val="0086298C"/>
    <w:rsid w:val="008870FC"/>
    <w:rsid w:val="008920FB"/>
    <w:rsid w:val="00892E10"/>
    <w:rsid w:val="008A09B9"/>
    <w:rsid w:val="008A50FF"/>
    <w:rsid w:val="008B1979"/>
    <w:rsid w:val="008B7F54"/>
    <w:rsid w:val="008C05EF"/>
    <w:rsid w:val="008C1A49"/>
    <w:rsid w:val="008C49C7"/>
    <w:rsid w:val="008E150C"/>
    <w:rsid w:val="008F41EA"/>
    <w:rsid w:val="008F7447"/>
    <w:rsid w:val="0090008C"/>
    <w:rsid w:val="00907325"/>
    <w:rsid w:val="009171CE"/>
    <w:rsid w:val="00922B84"/>
    <w:rsid w:val="00923310"/>
    <w:rsid w:val="00926CB8"/>
    <w:rsid w:val="00927133"/>
    <w:rsid w:val="00933D13"/>
    <w:rsid w:val="009349D9"/>
    <w:rsid w:val="00947DDE"/>
    <w:rsid w:val="00952EC9"/>
    <w:rsid w:val="009535F7"/>
    <w:rsid w:val="009552C7"/>
    <w:rsid w:val="00975E6A"/>
    <w:rsid w:val="00977876"/>
    <w:rsid w:val="00977917"/>
    <w:rsid w:val="00991767"/>
    <w:rsid w:val="00991D88"/>
    <w:rsid w:val="009A498F"/>
    <w:rsid w:val="009B6FF4"/>
    <w:rsid w:val="009B78F7"/>
    <w:rsid w:val="009C158E"/>
    <w:rsid w:val="009C2E09"/>
    <w:rsid w:val="009D5C85"/>
    <w:rsid w:val="00A171A3"/>
    <w:rsid w:val="00A21C27"/>
    <w:rsid w:val="00A2780D"/>
    <w:rsid w:val="00A36864"/>
    <w:rsid w:val="00A36AC8"/>
    <w:rsid w:val="00A3748A"/>
    <w:rsid w:val="00A5124E"/>
    <w:rsid w:val="00A5170C"/>
    <w:rsid w:val="00A560F6"/>
    <w:rsid w:val="00A66A3E"/>
    <w:rsid w:val="00A71C15"/>
    <w:rsid w:val="00A9479B"/>
    <w:rsid w:val="00A976F0"/>
    <w:rsid w:val="00AB4B0D"/>
    <w:rsid w:val="00AC350E"/>
    <w:rsid w:val="00AE5613"/>
    <w:rsid w:val="00AE625D"/>
    <w:rsid w:val="00AE6A72"/>
    <w:rsid w:val="00AE7465"/>
    <w:rsid w:val="00B00FDF"/>
    <w:rsid w:val="00B02C54"/>
    <w:rsid w:val="00B0393A"/>
    <w:rsid w:val="00B04AE1"/>
    <w:rsid w:val="00B10376"/>
    <w:rsid w:val="00B14315"/>
    <w:rsid w:val="00B33AD0"/>
    <w:rsid w:val="00B37ACE"/>
    <w:rsid w:val="00B46CFA"/>
    <w:rsid w:val="00B50588"/>
    <w:rsid w:val="00B544ED"/>
    <w:rsid w:val="00B55173"/>
    <w:rsid w:val="00B61188"/>
    <w:rsid w:val="00B65852"/>
    <w:rsid w:val="00B75973"/>
    <w:rsid w:val="00B81F18"/>
    <w:rsid w:val="00B918E3"/>
    <w:rsid w:val="00B92E93"/>
    <w:rsid w:val="00B935DF"/>
    <w:rsid w:val="00B945A0"/>
    <w:rsid w:val="00BC6770"/>
    <w:rsid w:val="00BC6DD3"/>
    <w:rsid w:val="00BD3085"/>
    <w:rsid w:val="00BD4F76"/>
    <w:rsid w:val="00BD757C"/>
    <w:rsid w:val="00BE1EB5"/>
    <w:rsid w:val="00BE507C"/>
    <w:rsid w:val="00C11D72"/>
    <w:rsid w:val="00C154F6"/>
    <w:rsid w:val="00C24F37"/>
    <w:rsid w:val="00C30DA1"/>
    <w:rsid w:val="00C315B3"/>
    <w:rsid w:val="00C42FA3"/>
    <w:rsid w:val="00C50AD4"/>
    <w:rsid w:val="00C66C38"/>
    <w:rsid w:val="00C75BAF"/>
    <w:rsid w:val="00C8766F"/>
    <w:rsid w:val="00CA61B1"/>
    <w:rsid w:val="00CB0478"/>
    <w:rsid w:val="00CB209B"/>
    <w:rsid w:val="00CC702A"/>
    <w:rsid w:val="00CD1769"/>
    <w:rsid w:val="00D146A6"/>
    <w:rsid w:val="00D211A5"/>
    <w:rsid w:val="00D35127"/>
    <w:rsid w:val="00D538A1"/>
    <w:rsid w:val="00D552C3"/>
    <w:rsid w:val="00D63642"/>
    <w:rsid w:val="00D63646"/>
    <w:rsid w:val="00D849B3"/>
    <w:rsid w:val="00D91BDD"/>
    <w:rsid w:val="00DA14F9"/>
    <w:rsid w:val="00DB7D9F"/>
    <w:rsid w:val="00DC71F8"/>
    <w:rsid w:val="00DD4CCF"/>
    <w:rsid w:val="00DF05B7"/>
    <w:rsid w:val="00DF1675"/>
    <w:rsid w:val="00E039F4"/>
    <w:rsid w:val="00E12E0D"/>
    <w:rsid w:val="00E168FF"/>
    <w:rsid w:val="00E26500"/>
    <w:rsid w:val="00E30BCF"/>
    <w:rsid w:val="00E32AA5"/>
    <w:rsid w:val="00E42232"/>
    <w:rsid w:val="00E50B08"/>
    <w:rsid w:val="00E571F7"/>
    <w:rsid w:val="00E60B3E"/>
    <w:rsid w:val="00E70585"/>
    <w:rsid w:val="00EA6BC4"/>
    <w:rsid w:val="00EB78F5"/>
    <w:rsid w:val="00EC101C"/>
    <w:rsid w:val="00EC53F8"/>
    <w:rsid w:val="00ED0BC5"/>
    <w:rsid w:val="00EF32F7"/>
    <w:rsid w:val="00F261FE"/>
    <w:rsid w:val="00F32DD9"/>
    <w:rsid w:val="00F3584F"/>
    <w:rsid w:val="00F76D08"/>
    <w:rsid w:val="00F85784"/>
    <w:rsid w:val="00F960B3"/>
    <w:rsid w:val="00FA21FF"/>
    <w:rsid w:val="00FA75E5"/>
    <w:rsid w:val="00FB4ED6"/>
    <w:rsid w:val="00FB6DA3"/>
    <w:rsid w:val="00FD5A4E"/>
    <w:rsid w:val="00FF41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FABE7"/>
  <w15:docId w15:val="{1FBA470A-4BDD-451D-B231-00BBFB8A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3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8766F"/>
    <w:pPr>
      <w:keepNext/>
      <w:ind w:right="543"/>
      <w:outlineLvl w:val="0"/>
    </w:pPr>
    <w:rPr>
      <w:rFonts w:ascii="Arial" w:hAnsi="Arial" w:cs="Arial"/>
      <w:b/>
      <w:bCs/>
      <w:sz w:val="20"/>
    </w:rPr>
  </w:style>
  <w:style w:type="paragraph" w:styleId="Heading2">
    <w:name w:val="heading 2"/>
    <w:basedOn w:val="Normal"/>
    <w:next w:val="Normal"/>
    <w:link w:val="Heading2Char"/>
    <w:uiPriority w:val="9"/>
    <w:semiHidden/>
    <w:unhideWhenUsed/>
    <w:qFormat/>
    <w:rsid w:val="00A560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E5FD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766F"/>
    <w:rPr>
      <w:rFonts w:ascii="Arial" w:eastAsia="Times New Roman" w:hAnsi="Arial" w:cs="Arial"/>
      <w:b/>
      <w:bCs/>
      <w:sz w:val="20"/>
      <w:szCs w:val="24"/>
    </w:rPr>
  </w:style>
  <w:style w:type="paragraph" w:styleId="ListParagraph">
    <w:name w:val="List Paragraph"/>
    <w:basedOn w:val="Normal"/>
    <w:uiPriority w:val="34"/>
    <w:qFormat/>
    <w:rsid w:val="00C8766F"/>
    <w:pPr>
      <w:ind w:left="720"/>
      <w:contextualSpacing/>
    </w:pPr>
  </w:style>
  <w:style w:type="table" w:styleId="TableGrid">
    <w:name w:val="Table Grid"/>
    <w:basedOn w:val="TableNormal"/>
    <w:uiPriority w:val="59"/>
    <w:rsid w:val="0064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4A7B"/>
    <w:pPr>
      <w:tabs>
        <w:tab w:val="center" w:pos="4680"/>
        <w:tab w:val="right" w:pos="9360"/>
      </w:tabs>
    </w:pPr>
  </w:style>
  <w:style w:type="character" w:customStyle="1" w:styleId="HeaderChar">
    <w:name w:val="Header Char"/>
    <w:basedOn w:val="DefaultParagraphFont"/>
    <w:link w:val="Header"/>
    <w:uiPriority w:val="99"/>
    <w:rsid w:val="00484A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4A7B"/>
    <w:pPr>
      <w:tabs>
        <w:tab w:val="center" w:pos="4680"/>
        <w:tab w:val="right" w:pos="9360"/>
      </w:tabs>
    </w:pPr>
  </w:style>
  <w:style w:type="character" w:customStyle="1" w:styleId="FooterChar">
    <w:name w:val="Footer Char"/>
    <w:basedOn w:val="DefaultParagraphFont"/>
    <w:link w:val="Footer"/>
    <w:uiPriority w:val="99"/>
    <w:rsid w:val="00484A7B"/>
    <w:rPr>
      <w:rFonts w:ascii="Times New Roman" w:eastAsia="Times New Roman" w:hAnsi="Times New Roman" w:cs="Times New Roman"/>
      <w:sz w:val="24"/>
      <w:szCs w:val="24"/>
    </w:rPr>
  </w:style>
  <w:style w:type="table" w:customStyle="1" w:styleId="TableGrid0">
    <w:name w:val="TableGrid"/>
    <w:rsid w:val="00484A7B"/>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F56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6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B78F5"/>
    <w:rPr>
      <w:sz w:val="16"/>
      <w:szCs w:val="16"/>
    </w:rPr>
  </w:style>
  <w:style w:type="paragraph" w:styleId="CommentText">
    <w:name w:val="annotation text"/>
    <w:basedOn w:val="Normal"/>
    <w:link w:val="CommentTextChar"/>
    <w:uiPriority w:val="99"/>
    <w:semiHidden/>
    <w:unhideWhenUsed/>
    <w:rsid w:val="00EB78F5"/>
    <w:rPr>
      <w:sz w:val="20"/>
      <w:szCs w:val="20"/>
    </w:rPr>
  </w:style>
  <w:style w:type="character" w:customStyle="1" w:styleId="CommentTextChar">
    <w:name w:val="Comment Text Char"/>
    <w:basedOn w:val="DefaultParagraphFont"/>
    <w:link w:val="CommentText"/>
    <w:uiPriority w:val="99"/>
    <w:semiHidden/>
    <w:rsid w:val="00EB78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78F5"/>
    <w:rPr>
      <w:b/>
      <w:bCs/>
    </w:rPr>
  </w:style>
  <w:style w:type="character" w:customStyle="1" w:styleId="CommentSubjectChar">
    <w:name w:val="Comment Subject Char"/>
    <w:basedOn w:val="CommentTextChar"/>
    <w:link w:val="CommentSubject"/>
    <w:uiPriority w:val="99"/>
    <w:semiHidden/>
    <w:rsid w:val="00EB78F5"/>
    <w:rPr>
      <w:rFonts w:ascii="Times New Roman" w:eastAsia="Times New Roman" w:hAnsi="Times New Roman" w:cs="Times New Roman"/>
      <w:b/>
      <w:bCs/>
      <w:sz w:val="20"/>
      <w:szCs w:val="20"/>
    </w:rPr>
  </w:style>
  <w:style w:type="paragraph" w:styleId="BodyText">
    <w:name w:val="Body Text"/>
    <w:basedOn w:val="Normal"/>
    <w:link w:val="BodyTextChar"/>
    <w:uiPriority w:val="99"/>
    <w:unhideWhenUsed/>
    <w:rsid w:val="00E70585"/>
    <w:pPr>
      <w:spacing w:after="120" w:line="259" w:lineRule="auto"/>
    </w:pPr>
    <w:rPr>
      <w:rFonts w:ascii="Calibri" w:eastAsia="Calibri" w:hAnsi="Calibri" w:cs="Arial"/>
      <w:szCs w:val="22"/>
    </w:rPr>
  </w:style>
  <w:style w:type="character" w:customStyle="1" w:styleId="BodyTextChar">
    <w:name w:val="Body Text Char"/>
    <w:basedOn w:val="DefaultParagraphFont"/>
    <w:link w:val="BodyText"/>
    <w:uiPriority w:val="99"/>
    <w:rsid w:val="00E70585"/>
    <w:rPr>
      <w:rFonts w:ascii="Calibri" w:eastAsia="Calibri" w:hAnsi="Calibri" w:cs="Arial"/>
      <w:sz w:val="24"/>
    </w:rPr>
  </w:style>
  <w:style w:type="paragraph" w:styleId="NormalWeb">
    <w:name w:val="Normal (Web)"/>
    <w:basedOn w:val="Normal"/>
    <w:uiPriority w:val="99"/>
    <w:unhideWhenUsed/>
    <w:rsid w:val="009B6FF4"/>
    <w:pPr>
      <w:spacing w:before="100" w:beforeAutospacing="1" w:after="100" w:afterAutospacing="1"/>
    </w:pPr>
  </w:style>
  <w:style w:type="character" w:styleId="Strong">
    <w:name w:val="Strong"/>
    <w:basedOn w:val="DefaultParagraphFont"/>
    <w:uiPriority w:val="22"/>
    <w:qFormat/>
    <w:rsid w:val="009B6FF4"/>
    <w:rPr>
      <w:b/>
      <w:bCs/>
    </w:rPr>
  </w:style>
  <w:style w:type="paragraph" w:styleId="Revision">
    <w:name w:val="Revision"/>
    <w:hidden/>
    <w:uiPriority w:val="99"/>
    <w:semiHidden/>
    <w:rsid w:val="000310E2"/>
    <w:pPr>
      <w:spacing w:after="0" w:line="240" w:lineRule="auto"/>
    </w:pPr>
    <w:rPr>
      <w:rFonts w:ascii="Times New Roman" w:eastAsia="Times New Roman" w:hAnsi="Times New Roman" w:cs="Times New Roman"/>
      <w:sz w:val="24"/>
      <w:szCs w:val="24"/>
    </w:rPr>
  </w:style>
  <w:style w:type="character" w:customStyle="1" w:styleId="expand-control-text">
    <w:name w:val="expand-control-text"/>
    <w:basedOn w:val="DefaultParagraphFont"/>
    <w:rsid w:val="007E1EED"/>
  </w:style>
  <w:style w:type="character" w:customStyle="1" w:styleId="Heading2Char">
    <w:name w:val="Heading 2 Char"/>
    <w:basedOn w:val="DefaultParagraphFont"/>
    <w:link w:val="Heading2"/>
    <w:uiPriority w:val="9"/>
    <w:semiHidden/>
    <w:rsid w:val="00A560F6"/>
    <w:rPr>
      <w:rFonts w:asciiTheme="majorHAnsi" w:eastAsiaTheme="majorEastAsia" w:hAnsiTheme="majorHAnsi" w:cstheme="majorBidi"/>
      <w:color w:val="365F91" w:themeColor="accent1" w:themeShade="BF"/>
      <w:sz w:val="26"/>
      <w:szCs w:val="26"/>
    </w:rPr>
  </w:style>
  <w:style w:type="character" w:customStyle="1" w:styleId="jpfdse">
    <w:name w:val="jpfdse"/>
    <w:basedOn w:val="DefaultParagraphFont"/>
    <w:rsid w:val="009552C7"/>
  </w:style>
  <w:style w:type="paragraph" w:styleId="Title">
    <w:name w:val="Title"/>
    <w:basedOn w:val="Normal"/>
    <w:next w:val="Normal"/>
    <w:link w:val="TitleChar"/>
    <w:uiPriority w:val="10"/>
    <w:qFormat/>
    <w:rsid w:val="004E5FDA"/>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4E5FDA"/>
    <w:rPr>
      <w:rFonts w:asciiTheme="majorHAnsi" w:eastAsiaTheme="majorEastAsia" w:hAnsiTheme="majorHAnsi" w:cstheme="majorBidi"/>
      <w:spacing w:val="-10"/>
      <w:kern w:val="28"/>
      <w:sz w:val="56"/>
      <w:szCs w:val="56"/>
      <w:lang w:eastAsia="zh-CN"/>
      <w14:ligatures w14:val="standardContextual"/>
    </w:rPr>
  </w:style>
  <w:style w:type="character" w:customStyle="1" w:styleId="Heading3Char">
    <w:name w:val="Heading 3 Char"/>
    <w:basedOn w:val="DefaultParagraphFont"/>
    <w:link w:val="Heading3"/>
    <w:uiPriority w:val="9"/>
    <w:semiHidden/>
    <w:rsid w:val="004E5FD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9647">
      <w:bodyDiv w:val="1"/>
      <w:marLeft w:val="0"/>
      <w:marRight w:val="0"/>
      <w:marTop w:val="0"/>
      <w:marBottom w:val="0"/>
      <w:divBdr>
        <w:top w:val="none" w:sz="0" w:space="0" w:color="auto"/>
        <w:left w:val="none" w:sz="0" w:space="0" w:color="auto"/>
        <w:bottom w:val="none" w:sz="0" w:space="0" w:color="auto"/>
        <w:right w:val="none" w:sz="0" w:space="0" w:color="auto"/>
      </w:divBdr>
    </w:div>
    <w:div w:id="121077624">
      <w:bodyDiv w:val="1"/>
      <w:marLeft w:val="0"/>
      <w:marRight w:val="0"/>
      <w:marTop w:val="0"/>
      <w:marBottom w:val="0"/>
      <w:divBdr>
        <w:top w:val="none" w:sz="0" w:space="0" w:color="auto"/>
        <w:left w:val="none" w:sz="0" w:space="0" w:color="auto"/>
        <w:bottom w:val="none" w:sz="0" w:space="0" w:color="auto"/>
        <w:right w:val="none" w:sz="0" w:space="0" w:color="auto"/>
      </w:divBdr>
    </w:div>
    <w:div w:id="228928136">
      <w:bodyDiv w:val="1"/>
      <w:marLeft w:val="0"/>
      <w:marRight w:val="0"/>
      <w:marTop w:val="0"/>
      <w:marBottom w:val="0"/>
      <w:divBdr>
        <w:top w:val="none" w:sz="0" w:space="0" w:color="auto"/>
        <w:left w:val="none" w:sz="0" w:space="0" w:color="auto"/>
        <w:bottom w:val="none" w:sz="0" w:space="0" w:color="auto"/>
        <w:right w:val="none" w:sz="0" w:space="0" w:color="auto"/>
      </w:divBdr>
    </w:div>
    <w:div w:id="229774048">
      <w:bodyDiv w:val="1"/>
      <w:marLeft w:val="0"/>
      <w:marRight w:val="0"/>
      <w:marTop w:val="0"/>
      <w:marBottom w:val="0"/>
      <w:divBdr>
        <w:top w:val="none" w:sz="0" w:space="0" w:color="auto"/>
        <w:left w:val="none" w:sz="0" w:space="0" w:color="auto"/>
        <w:bottom w:val="none" w:sz="0" w:space="0" w:color="auto"/>
        <w:right w:val="none" w:sz="0" w:space="0" w:color="auto"/>
      </w:divBdr>
    </w:div>
    <w:div w:id="298539219">
      <w:bodyDiv w:val="1"/>
      <w:marLeft w:val="0"/>
      <w:marRight w:val="0"/>
      <w:marTop w:val="0"/>
      <w:marBottom w:val="0"/>
      <w:divBdr>
        <w:top w:val="none" w:sz="0" w:space="0" w:color="auto"/>
        <w:left w:val="none" w:sz="0" w:space="0" w:color="auto"/>
        <w:bottom w:val="none" w:sz="0" w:space="0" w:color="auto"/>
        <w:right w:val="none" w:sz="0" w:space="0" w:color="auto"/>
      </w:divBdr>
    </w:div>
    <w:div w:id="307249909">
      <w:bodyDiv w:val="1"/>
      <w:marLeft w:val="0"/>
      <w:marRight w:val="0"/>
      <w:marTop w:val="0"/>
      <w:marBottom w:val="0"/>
      <w:divBdr>
        <w:top w:val="none" w:sz="0" w:space="0" w:color="auto"/>
        <w:left w:val="none" w:sz="0" w:space="0" w:color="auto"/>
        <w:bottom w:val="none" w:sz="0" w:space="0" w:color="auto"/>
        <w:right w:val="none" w:sz="0" w:space="0" w:color="auto"/>
      </w:divBdr>
    </w:div>
    <w:div w:id="373964028">
      <w:bodyDiv w:val="1"/>
      <w:marLeft w:val="0"/>
      <w:marRight w:val="0"/>
      <w:marTop w:val="0"/>
      <w:marBottom w:val="0"/>
      <w:divBdr>
        <w:top w:val="none" w:sz="0" w:space="0" w:color="auto"/>
        <w:left w:val="none" w:sz="0" w:space="0" w:color="auto"/>
        <w:bottom w:val="none" w:sz="0" w:space="0" w:color="auto"/>
        <w:right w:val="none" w:sz="0" w:space="0" w:color="auto"/>
      </w:divBdr>
      <w:divsChild>
        <w:div w:id="1383939066">
          <w:marLeft w:val="0"/>
          <w:marRight w:val="0"/>
          <w:marTop w:val="0"/>
          <w:marBottom w:val="0"/>
          <w:divBdr>
            <w:top w:val="none" w:sz="0" w:space="0" w:color="auto"/>
            <w:left w:val="none" w:sz="0" w:space="0" w:color="auto"/>
            <w:bottom w:val="none" w:sz="0" w:space="0" w:color="auto"/>
            <w:right w:val="none" w:sz="0" w:space="0" w:color="auto"/>
          </w:divBdr>
          <w:divsChild>
            <w:div w:id="75127790">
              <w:marLeft w:val="0"/>
              <w:marRight w:val="0"/>
              <w:marTop w:val="0"/>
              <w:marBottom w:val="0"/>
              <w:divBdr>
                <w:top w:val="none" w:sz="0" w:space="0" w:color="auto"/>
                <w:left w:val="none" w:sz="0" w:space="0" w:color="auto"/>
                <w:bottom w:val="none" w:sz="0" w:space="0" w:color="auto"/>
                <w:right w:val="none" w:sz="0" w:space="0" w:color="auto"/>
              </w:divBdr>
              <w:divsChild>
                <w:div w:id="1483503351">
                  <w:marLeft w:val="0"/>
                  <w:marRight w:val="0"/>
                  <w:marTop w:val="0"/>
                  <w:marBottom w:val="0"/>
                  <w:divBdr>
                    <w:top w:val="none" w:sz="0" w:space="0" w:color="auto"/>
                    <w:left w:val="none" w:sz="0" w:space="0" w:color="auto"/>
                    <w:bottom w:val="none" w:sz="0" w:space="0" w:color="auto"/>
                    <w:right w:val="none" w:sz="0" w:space="0" w:color="auto"/>
                  </w:divBdr>
                  <w:divsChild>
                    <w:div w:id="2134908489">
                      <w:marLeft w:val="0"/>
                      <w:marRight w:val="0"/>
                      <w:marTop w:val="0"/>
                      <w:marBottom w:val="0"/>
                      <w:divBdr>
                        <w:top w:val="none" w:sz="0" w:space="0" w:color="auto"/>
                        <w:left w:val="none" w:sz="0" w:space="0" w:color="auto"/>
                        <w:bottom w:val="none" w:sz="0" w:space="0" w:color="auto"/>
                        <w:right w:val="none" w:sz="0" w:space="0" w:color="auto"/>
                      </w:divBdr>
                      <w:divsChild>
                        <w:div w:id="1896625993">
                          <w:marLeft w:val="0"/>
                          <w:marRight w:val="0"/>
                          <w:marTop w:val="0"/>
                          <w:marBottom w:val="0"/>
                          <w:divBdr>
                            <w:top w:val="single" w:sz="6" w:space="2" w:color="AAAAAA"/>
                            <w:left w:val="single" w:sz="6" w:space="2" w:color="AAAAAA"/>
                            <w:bottom w:val="single" w:sz="6" w:space="2" w:color="AAAAAA"/>
                            <w:right w:val="single" w:sz="6" w:space="2" w:color="AAAAAA"/>
                          </w:divBdr>
                          <w:divsChild>
                            <w:div w:id="149250264">
                              <w:marLeft w:val="0"/>
                              <w:marRight w:val="0"/>
                              <w:marTop w:val="0"/>
                              <w:marBottom w:val="0"/>
                              <w:divBdr>
                                <w:top w:val="single" w:sz="2" w:space="12" w:color="AAAAAA"/>
                                <w:left w:val="single" w:sz="2" w:space="17" w:color="AAAAAA"/>
                                <w:bottom w:val="single" w:sz="2" w:space="12" w:color="AAAAAA"/>
                                <w:right w:val="single" w:sz="2" w:space="17" w:color="AAAAAA"/>
                              </w:divBdr>
                              <w:divsChild>
                                <w:div w:id="713888164">
                                  <w:marLeft w:val="0"/>
                                  <w:marRight w:val="0"/>
                                  <w:marTop w:val="0"/>
                                  <w:marBottom w:val="0"/>
                                  <w:divBdr>
                                    <w:top w:val="none" w:sz="0" w:space="0" w:color="auto"/>
                                    <w:left w:val="none" w:sz="0" w:space="0" w:color="auto"/>
                                    <w:bottom w:val="none" w:sz="0" w:space="0" w:color="auto"/>
                                    <w:right w:val="none" w:sz="0" w:space="0" w:color="auto"/>
                                  </w:divBdr>
                                  <w:divsChild>
                                    <w:div w:id="156389142">
                                      <w:marLeft w:val="75"/>
                                      <w:marRight w:val="75"/>
                                      <w:marTop w:val="75"/>
                                      <w:marBottom w:val="75"/>
                                      <w:divBdr>
                                        <w:top w:val="dotted" w:sz="18" w:space="8" w:color="EEEECC"/>
                                        <w:left w:val="single" w:sz="12" w:space="11" w:color="0000BB"/>
                                        <w:bottom w:val="dotted" w:sz="18" w:space="8" w:color="EEEECC"/>
                                        <w:right w:val="single" w:sz="12" w:space="11" w:color="0000BB"/>
                                      </w:divBdr>
                                      <w:divsChild>
                                        <w:div w:id="1364749950">
                                          <w:marLeft w:val="0"/>
                                          <w:marRight w:val="0"/>
                                          <w:marTop w:val="0"/>
                                          <w:marBottom w:val="0"/>
                                          <w:divBdr>
                                            <w:top w:val="none" w:sz="0" w:space="0" w:color="auto"/>
                                            <w:left w:val="none" w:sz="0" w:space="0" w:color="auto"/>
                                            <w:bottom w:val="none" w:sz="0" w:space="0" w:color="auto"/>
                                            <w:right w:val="none" w:sz="0" w:space="0" w:color="auto"/>
                                          </w:divBdr>
                                          <w:divsChild>
                                            <w:div w:id="1657687971">
                                              <w:marLeft w:val="0"/>
                                              <w:marRight w:val="0"/>
                                              <w:marTop w:val="0"/>
                                              <w:marBottom w:val="0"/>
                                              <w:divBdr>
                                                <w:top w:val="none" w:sz="0" w:space="0" w:color="auto"/>
                                                <w:left w:val="none" w:sz="0" w:space="0" w:color="auto"/>
                                                <w:bottom w:val="none" w:sz="0" w:space="0" w:color="auto"/>
                                                <w:right w:val="none" w:sz="0" w:space="0" w:color="auto"/>
                                              </w:divBdr>
                                              <w:divsChild>
                                                <w:div w:id="642734969">
                                                  <w:marLeft w:val="0"/>
                                                  <w:marRight w:val="0"/>
                                                  <w:marTop w:val="0"/>
                                                  <w:marBottom w:val="0"/>
                                                  <w:divBdr>
                                                    <w:top w:val="none" w:sz="0" w:space="0" w:color="auto"/>
                                                    <w:left w:val="none" w:sz="0" w:space="0" w:color="auto"/>
                                                    <w:bottom w:val="none" w:sz="0" w:space="0" w:color="auto"/>
                                                    <w:right w:val="none" w:sz="0" w:space="0" w:color="auto"/>
                                                  </w:divBdr>
                                                  <w:divsChild>
                                                    <w:div w:id="212695174">
                                                      <w:marLeft w:val="0"/>
                                                      <w:marRight w:val="0"/>
                                                      <w:marTop w:val="0"/>
                                                      <w:marBottom w:val="0"/>
                                                      <w:divBdr>
                                                        <w:top w:val="none" w:sz="0" w:space="0" w:color="auto"/>
                                                        <w:left w:val="none" w:sz="0" w:space="0" w:color="auto"/>
                                                        <w:bottom w:val="none" w:sz="0" w:space="0" w:color="auto"/>
                                                        <w:right w:val="none" w:sz="0" w:space="0" w:color="auto"/>
                                                      </w:divBdr>
                                                      <w:divsChild>
                                                        <w:div w:id="731463288">
                                                          <w:marLeft w:val="0"/>
                                                          <w:marRight w:val="0"/>
                                                          <w:marTop w:val="0"/>
                                                          <w:marBottom w:val="150"/>
                                                          <w:divBdr>
                                                            <w:top w:val="none" w:sz="0" w:space="0" w:color="auto"/>
                                                            <w:left w:val="none" w:sz="0" w:space="0" w:color="auto"/>
                                                            <w:bottom w:val="none" w:sz="0" w:space="0" w:color="auto"/>
                                                            <w:right w:val="none" w:sz="0" w:space="0" w:color="auto"/>
                                                          </w:divBdr>
                                                        </w:div>
                                                      </w:divsChild>
                                                    </w:div>
                                                    <w:div w:id="1302156311">
                                                      <w:marLeft w:val="0"/>
                                                      <w:marRight w:val="0"/>
                                                      <w:marTop w:val="0"/>
                                                      <w:marBottom w:val="0"/>
                                                      <w:divBdr>
                                                        <w:top w:val="none" w:sz="0" w:space="0" w:color="auto"/>
                                                        <w:left w:val="none" w:sz="0" w:space="0" w:color="auto"/>
                                                        <w:bottom w:val="none" w:sz="0" w:space="0" w:color="auto"/>
                                                        <w:right w:val="none" w:sz="0" w:space="0" w:color="auto"/>
                                                      </w:divBdr>
                                                      <w:divsChild>
                                                        <w:div w:id="12379818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934015">
      <w:bodyDiv w:val="1"/>
      <w:marLeft w:val="0"/>
      <w:marRight w:val="0"/>
      <w:marTop w:val="0"/>
      <w:marBottom w:val="0"/>
      <w:divBdr>
        <w:top w:val="none" w:sz="0" w:space="0" w:color="auto"/>
        <w:left w:val="none" w:sz="0" w:space="0" w:color="auto"/>
        <w:bottom w:val="none" w:sz="0" w:space="0" w:color="auto"/>
        <w:right w:val="none" w:sz="0" w:space="0" w:color="auto"/>
      </w:divBdr>
      <w:divsChild>
        <w:div w:id="145319480">
          <w:marLeft w:val="0"/>
          <w:marRight w:val="0"/>
          <w:marTop w:val="0"/>
          <w:marBottom w:val="0"/>
          <w:divBdr>
            <w:top w:val="none" w:sz="0" w:space="0" w:color="auto"/>
            <w:left w:val="none" w:sz="0" w:space="0" w:color="auto"/>
            <w:bottom w:val="none" w:sz="0" w:space="0" w:color="auto"/>
            <w:right w:val="none" w:sz="0" w:space="0" w:color="auto"/>
          </w:divBdr>
          <w:divsChild>
            <w:div w:id="1580483433">
              <w:marLeft w:val="0"/>
              <w:marRight w:val="0"/>
              <w:marTop w:val="0"/>
              <w:marBottom w:val="0"/>
              <w:divBdr>
                <w:top w:val="none" w:sz="0" w:space="0" w:color="auto"/>
                <w:left w:val="none" w:sz="0" w:space="0" w:color="auto"/>
                <w:bottom w:val="none" w:sz="0" w:space="0" w:color="auto"/>
                <w:right w:val="none" w:sz="0" w:space="0" w:color="auto"/>
              </w:divBdr>
            </w:div>
            <w:div w:id="626859383">
              <w:marLeft w:val="0"/>
              <w:marRight w:val="0"/>
              <w:marTop w:val="0"/>
              <w:marBottom w:val="0"/>
              <w:divBdr>
                <w:top w:val="none" w:sz="0" w:space="0" w:color="auto"/>
                <w:left w:val="none" w:sz="0" w:space="0" w:color="auto"/>
                <w:bottom w:val="none" w:sz="0" w:space="0" w:color="auto"/>
                <w:right w:val="none" w:sz="0" w:space="0" w:color="auto"/>
              </w:divBdr>
            </w:div>
            <w:div w:id="16128985">
              <w:marLeft w:val="0"/>
              <w:marRight w:val="0"/>
              <w:marTop w:val="0"/>
              <w:marBottom w:val="0"/>
              <w:divBdr>
                <w:top w:val="none" w:sz="0" w:space="0" w:color="auto"/>
                <w:left w:val="none" w:sz="0" w:space="0" w:color="auto"/>
                <w:bottom w:val="none" w:sz="0" w:space="0" w:color="auto"/>
                <w:right w:val="none" w:sz="0" w:space="0" w:color="auto"/>
              </w:divBdr>
            </w:div>
            <w:div w:id="1916278492">
              <w:marLeft w:val="0"/>
              <w:marRight w:val="0"/>
              <w:marTop w:val="0"/>
              <w:marBottom w:val="0"/>
              <w:divBdr>
                <w:top w:val="none" w:sz="0" w:space="0" w:color="auto"/>
                <w:left w:val="none" w:sz="0" w:space="0" w:color="auto"/>
                <w:bottom w:val="none" w:sz="0" w:space="0" w:color="auto"/>
                <w:right w:val="none" w:sz="0" w:space="0" w:color="auto"/>
              </w:divBdr>
            </w:div>
            <w:div w:id="115685317">
              <w:marLeft w:val="0"/>
              <w:marRight w:val="0"/>
              <w:marTop w:val="0"/>
              <w:marBottom w:val="0"/>
              <w:divBdr>
                <w:top w:val="none" w:sz="0" w:space="0" w:color="auto"/>
                <w:left w:val="none" w:sz="0" w:space="0" w:color="auto"/>
                <w:bottom w:val="none" w:sz="0" w:space="0" w:color="auto"/>
                <w:right w:val="none" w:sz="0" w:space="0" w:color="auto"/>
              </w:divBdr>
            </w:div>
            <w:div w:id="207451454">
              <w:marLeft w:val="0"/>
              <w:marRight w:val="0"/>
              <w:marTop w:val="0"/>
              <w:marBottom w:val="0"/>
              <w:divBdr>
                <w:top w:val="none" w:sz="0" w:space="0" w:color="auto"/>
                <w:left w:val="none" w:sz="0" w:space="0" w:color="auto"/>
                <w:bottom w:val="none" w:sz="0" w:space="0" w:color="auto"/>
                <w:right w:val="none" w:sz="0" w:space="0" w:color="auto"/>
              </w:divBdr>
            </w:div>
            <w:div w:id="1705708330">
              <w:marLeft w:val="0"/>
              <w:marRight w:val="0"/>
              <w:marTop w:val="0"/>
              <w:marBottom w:val="0"/>
              <w:divBdr>
                <w:top w:val="none" w:sz="0" w:space="0" w:color="auto"/>
                <w:left w:val="none" w:sz="0" w:space="0" w:color="auto"/>
                <w:bottom w:val="none" w:sz="0" w:space="0" w:color="auto"/>
                <w:right w:val="none" w:sz="0" w:space="0" w:color="auto"/>
              </w:divBdr>
            </w:div>
            <w:div w:id="1313364964">
              <w:marLeft w:val="0"/>
              <w:marRight w:val="0"/>
              <w:marTop w:val="0"/>
              <w:marBottom w:val="0"/>
              <w:divBdr>
                <w:top w:val="none" w:sz="0" w:space="0" w:color="auto"/>
                <w:left w:val="none" w:sz="0" w:space="0" w:color="auto"/>
                <w:bottom w:val="none" w:sz="0" w:space="0" w:color="auto"/>
                <w:right w:val="none" w:sz="0" w:space="0" w:color="auto"/>
              </w:divBdr>
            </w:div>
            <w:div w:id="1269459908">
              <w:marLeft w:val="0"/>
              <w:marRight w:val="0"/>
              <w:marTop w:val="0"/>
              <w:marBottom w:val="0"/>
              <w:divBdr>
                <w:top w:val="none" w:sz="0" w:space="0" w:color="auto"/>
                <w:left w:val="none" w:sz="0" w:space="0" w:color="auto"/>
                <w:bottom w:val="none" w:sz="0" w:space="0" w:color="auto"/>
                <w:right w:val="none" w:sz="0" w:space="0" w:color="auto"/>
              </w:divBdr>
            </w:div>
            <w:div w:id="2001230100">
              <w:marLeft w:val="0"/>
              <w:marRight w:val="0"/>
              <w:marTop w:val="0"/>
              <w:marBottom w:val="0"/>
              <w:divBdr>
                <w:top w:val="none" w:sz="0" w:space="0" w:color="auto"/>
                <w:left w:val="none" w:sz="0" w:space="0" w:color="auto"/>
                <w:bottom w:val="none" w:sz="0" w:space="0" w:color="auto"/>
                <w:right w:val="none" w:sz="0" w:space="0" w:color="auto"/>
              </w:divBdr>
            </w:div>
            <w:div w:id="167656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15244">
      <w:bodyDiv w:val="1"/>
      <w:marLeft w:val="0"/>
      <w:marRight w:val="0"/>
      <w:marTop w:val="0"/>
      <w:marBottom w:val="0"/>
      <w:divBdr>
        <w:top w:val="none" w:sz="0" w:space="0" w:color="auto"/>
        <w:left w:val="none" w:sz="0" w:space="0" w:color="auto"/>
        <w:bottom w:val="none" w:sz="0" w:space="0" w:color="auto"/>
        <w:right w:val="none" w:sz="0" w:space="0" w:color="auto"/>
      </w:divBdr>
      <w:divsChild>
        <w:div w:id="2130010356">
          <w:marLeft w:val="0"/>
          <w:marRight w:val="0"/>
          <w:marTop w:val="0"/>
          <w:marBottom w:val="0"/>
          <w:divBdr>
            <w:top w:val="none" w:sz="0" w:space="0" w:color="auto"/>
            <w:left w:val="none" w:sz="0" w:space="0" w:color="auto"/>
            <w:bottom w:val="none" w:sz="0" w:space="0" w:color="auto"/>
            <w:right w:val="none" w:sz="0" w:space="0" w:color="auto"/>
          </w:divBdr>
          <w:divsChild>
            <w:div w:id="1695963922">
              <w:marLeft w:val="0"/>
              <w:marRight w:val="0"/>
              <w:marTop w:val="0"/>
              <w:marBottom w:val="0"/>
              <w:divBdr>
                <w:top w:val="none" w:sz="0" w:space="0" w:color="auto"/>
                <w:left w:val="none" w:sz="0" w:space="0" w:color="auto"/>
                <w:bottom w:val="none" w:sz="0" w:space="0" w:color="auto"/>
                <w:right w:val="none" w:sz="0" w:space="0" w:color="auto"/>
              </w:divBdr>
            </w:div>
            <w:div w:id="1521356561">
              <w:marLeft w:val="0"/>
              <w:marRight w:val="0"/>
              <w:marTop w:val="0"/>
              <w:marBottom w:val="0"/>
              <w:divBdr>
                <w:top w:val="none" w:sz="0" w:space="0" w:color="auto"/>
                <w:left w:val="none" w:sz="0" w:space="0" w:color="auto"/>
                <w:bottom w:val="none" w:sz="0" w:space="0" w:color="auto"/>
                <w:right w:val="none" w:sz="0" w:space="0" w:color="auto"/>
              </w:divBdr>
            </w:div>
            <w:div w:id="130364159">
              <w:marLeft w:val="0"/>
              <w:marRight w:val="0"/>
              <w:marTop w:val="0"/>
              <w:marBottom w:val="0"/>
              <w:divBdr>
                <w:top w:val="none" w:sz="0" w:space="0" w:color="auto"/>
                <w:left w:val="none" w:sz="0" w:space="0" w:color="auto"/>
                <w:bottom w:val="none" w:sz="0" w:space="0" w:color="auto"/>
                <w:right w:val="none" w:sz="0" w:space="0" w:color="auto"/>
              </w:divBdr>
            </w:div>
            <w:div w:id="158472815">
              <w:marLeft w:val="0"/>
              <w:marRight w:val="0"/>
              <w:marTop w:val="0"/>
              <w:marBottom w:val="0"/>
              <w:divBdr>
                <w:top w:val="none" w:sz="0" w:space="0" w:color="auto"/>
                <w:left w:val="none" w:sz="0" w:space="0" w:color="auto"/>
                <w:bottom w:val="none" w:sz="0" w:space="0" w:color="auto"/>
                <w:right w:val="none" w:sz="0" w:space="0" w:color="auto"/>
              </w:divBdr>
            </w:div>
            <w:div w:id="469250687">
              <w:marLeft w:val="0"/>
              <w:marRight w:val="0"/>
              <w:marTop w:val="0"/>
              <w:marBottom w:val="0"/>
              <w:divBdr>
                <w:top w:val="none" w:sz="0" w:space="0" w:color="auto"/>
                <w:left w:val="none" w:sz="0" w:space="0" w:color="auto"/>
                <w:bottom w:val="none" w:sz="0" w:space="0" w:color="auto"/>
                <w:right w:val="none" w:sz="0" w:space="0" w:color="auto"/>
              </w:divBdr>
            </w:div>
            <w:div w:id="1450737235">
              <w:marLeft w:val="0"/>
              <w:marRight w:val="0"/>
              <w:marTop w:val="0"/>
              <w:marBottom w:val="0"/>
              <w:divBdr>
                <w:top w:val="none" w:sz="0" w:space="0" w:color="auto"/>
                <w:left w:val="none" w:sz="0" w:space="0" w:color="auto"/>
                <w:bottom w:val="none" w:sz="0" w:space="0" w:color="auto"/>
                <w:right w:val="none" w:sz="0" w:space="0" w:color="auto"/>
              </w:divBdr>
            </w:div>
            <w:div w:id="1859585028">
              <w:marLeft w:val="0"/>
              <w:marRight w:val="0"/>
              <w:marTop w:val="0"/>
              <w:marBottom w:val="0"/>
              <w:divBdr>
                <w:top w:val="none" w:sz="0" w:space="0" w:color="auto"/>
                <w:left w:val="none" w:sz="0" w:space="0" w:color="auto"/>
                <w:bottom w:val="none" w:sz="0" w:space="0" w:color="auto"/>
                <w:right w:val="none" w:sz="0" w:space="0" w:color="auto"/>
              </w:divBdr>
            </w:div>
            <w:div w:id="414783190">
              <w:marLeft w:val="0"/>
              <w:marRight w:val="0"/>
              <w:marTop w:val="0"/>
              <w:marBottom w:val="0"/>
              <w:divBdr>
                <w:top w:val="none" w:sz="0" w:space="0" w:color="auto"/>
                <w:left w:val="none" w:sz="0" w:space="0" w:color="auto"/>
                <w:bottom w:val="none" w:sz="0" w:space="0" w:color="auto"/>
                <w:right w:val="none" w:sz="0" w:space="0" w:color="auto"/>
              </w:divBdr>
            </w:div>
            <w:div w:id="6587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60017">
      <w:bodyDiv w:val="1"/>
      <w:marLeft w:val="0"/>
      <w:marRight w:val="0"/>
      <w:marTop w:val="0"/>
      <w:marBottom w:val="0"/>
      <w:divBdr>
        <w:top w:val="none" w:sz="0" w:space="0" w:color="auto"/>
        <w:left w:val="none" w:sz="0" w:space="0" w:color="auto"/>
        <w:bottom w:val="none" w:sz="0" w:space="0" w:color="auto"/>
        <w:right w:val="none" w:sz="0" w:space="0" w:color="auto"/>
      </w:divBdr>
    </w:div>
    <w:div w:id="870611857">
      <w:bodyDiv w:val="1"/>
      <w:marLeft w:val="0"/>
      <w:marRight w:val="0"/>
      <w:marTop w:val="0"/>
      <w:marBottom w:val="0"/>
      <w:divBdr>
        <w:top w:val="none" w:sz="0" w:space="0" w:color="auto"/>
        <w:left w:val="none" w:sz="0" w:space="0" w:color="auto"/>
        <w:bottom w:val="none" w:sz="0" w:space="0" w:color="auto"/>
        <w:right w:val="none" w:sz="0" w:space="0" w:color="auto"/>
      </w:divBdr>
      <w:divsChild>
        <w:div w:id="1968047550">
          <w:marLeft w:val="0"/>
          <w:marRight w:val="0"/>
          <w:marTop w:val="0"/>
          <w:marBottom w:val="0"/>
          <w:divBdr>
            <w:top w:val="none" w:sz="0" w:space="0" w:color="auto"/>
            <w:left w:val="none" w:sz="0" w:space="0" w:color="auto"/>
            <w:bottom w:val="none" w:sz="0" w:space="0" w:color="auto"/>
            <w:right w:val="none" w:sz="0" w:space="0" w:color="auto"/>
          </w:divBdr>
          <w:divsChild>
            <w:div w:id="1907765965">
              <w:marLeft w:val="0"/>
              <w:marRight w:val="0"/>
              <w:marTop w:val="0"/>
              <w:marBottom w:val="0"/>
              <w:divBdr>
                <w:top w:val="none" w:sz="0" w:space="0" w:color="auto"/>
                <w:left w:val="none" w:sz="0" w:space="0" w:color="auto"/>
                <w:bottom w:val="none" w:sz="0" w:space="0" w:color="auto"/>
                <w:right w:val="none" w:sz="0" w:space="0" w:color="auto"/>
              </w:divBdr>
              <w:divsChild>
                <w:div w:id="1050499107">
                  <w:marLeft w:val="0"/>
                  <w:marRight w:val="0"/>
                  <w:marTop w:val="0"/>
                  <w:marBottom w:val="150"/>
                  <w:divBdr>
                    <w:top w:val="none" w:sz="0" w:space="0" w:color="auto"/>
                    <w:left w:val="none" w:sz="0" w:space="0" w:color="auto"/>
                    <w:bottom w:val="none" w:sz="0" w:space="0" w:color="auto"/>
                    <w:right w:val="none" w:sz="0" w:space="0" w:color="auto"/>
                  </w:divBdr>
                </w:div>
                <w:div w:id="1095512614">
                  <w:marLeft w:val="30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79264429">
      <w:bodyDiv w:val="1"/>
      <w:marLeft w:val="0"/>
      <w:marRight w:val="0"/>
      <w:marTop w:val="0"/>
      <w:marBottom w:val="0"/>
      <w:divBdr>
        <w:top w:val="none" w:sz="0" w:space="0" w:color="auto"/>
        <w:left w:val="none" w:sz="0" w:space="0" w:color="auto"/>
        <w:bottom w:val="none" w:sz="0" w:space="0" w:color="auto"/>
        <w:right w:val="none" w:sz="0" w:space="0" w:color="auto"/>
      </w:divBdr>
    </w:div>
    <w:div w:id="1000235977">
      <w:bodyDiv w:val="1"/>
      <w:marLeft w:val="0"/>
      <w:marRight w:val="0"/>
      <w:marTop w:val="0"/>
      <w:marBottom w:val="0"/>
      <w:divBdr>
        <w:top w:val="none" w:sz="0" w:space="0" w:color="auto"/>
        <w:left w:val="none" w:sz="0" w:space="0" w:color="auto"/>
        <w:bottom w:val="none" w:sz="0" w:space="0" w:color="auto"/>
        <w:right w:val="none" w:sz="0" w:space="0" w:color="auto"/>
      </w:divBdr>
    </w:div>
    <w:div w:id="1073773177">
      <w:bodyDiv w:val="1"/>
      <w:marLeft w:val="0"/>
      <w:marRight w:val="0"/>
      <w:marTop w:val="0"/>
      <w:marBottom w:val="0"/>
      <w:divBdr>
        <w:top w:val="none" w:sz="0" w:space="0" w:color="auto"/>
        <w:left w:val="none" w:sz="0" w:space="0" w:color="auto"/>
        <w:bottom w:val="none" w:sz="0" w:space="0" w:color="auto"/>
        <w:right w:val="none" w:sz="0" w:space="0" w:color="auto"/>
      </w:divBdr>
    </w:div>
    <w:div w:id="1137064581">
      <w:bodyDiv w:val="1"/>
      <w:marLeft w:val="0"/>
      <w:marRight w:val="0"/>
      <w:marTop w:val="0"/>
      <w:marBottom w:val="0"/>
      <w:divBdr>
        <w:top w:val="none" w:sz="0" w:space="0" w:color="auto"/>
        <w:left w:val="none" w:sz="0" w:space="0" w:color="auto"/>
        <w:bottom w:val="none" w:sz="0" w:space="0" w:color="auto"/>
        <w:right w:val="none" w:sz="0" w:space="0" w:color="auto"/>
      </w:divBdr>
    </w:div>
    <w:div w:id="1336109442">
      <w:bodyDiv w:val="1"/>
      <w:marLeft w:val="0"/>
      <w:marRight w:val="0"/>
      <w:marTop w:val="0"/>
      <w:marBottom w:val="0"/>
      <w:divBdr>
        <w:top w:val="none" w:sz="0" w:space="0" w:color="auto"/>
        <w:left w:val="none" w:sz="0" w:space="0" w:color="auto"/>
        <w:bottom w:val="none" w:sz="0" w:space="0" w:color="auto"/>
        <w:right w:val="none" w:sz="0" w:space="0" w:color="auto"/>
      </w:divBdr>
    </w:div>
    <w:div w:id="1351253459">
      <w:bodyDiv w:val="1"/>
      <w:marLeft w:val="0"/>
      <w:marRight w:val="0"/>
      <w:marTop w:val="0"/>
      <w:marBottom w:val="0"/>
      <w:divBdr>
        <w:top w:val="none" w:sz="0" w:space="0" w:color="auto"/>
        <w:left w:val="none" w:sz="0" w:space="0" w:color="auto"/>
        <w:bottom w:val="none" w:sz="0" w:space="0" w:color="auto"/>
        <w:right w:val="none" w:sz="0" w:space="0" w:color="auto"/>
      </w:divBdr>
    </w:div>
    <w:div w:id="1430202148">
      <w:bodyDiv w:val="1"/>
      <w:marLeft w:val="0"/>
      <w:marRight w:val="0"/>
      <w:marTop w:val="0"/>
      <w:marBottom w:val="0"/>
      <w:divBdr>
        <w:top w:val="none" w:sz="0" w:space="0" w:color="auto"/>
        <w:left w:val="none" w:sz="0" w:space="0" w:color="auto"/>
        <w:bottom w:val="none" w:sz="0" w:space="0" w:color="auto"/>
        <w:right w:val="none" w:sz="0" w:space="0" w:color="auto"/>
      </w:divBdr>
    </w:div>
    <w:div w:id="1453091156">
      <w:bodyDiv w:val="1"/>
      <w:marLeft w:val="0"/>
      <w:marRight w:val="0"/>
      <w:marTop w:val="0"/>
      <w:marBottom w:val="0"/>
      <w:divBdr>
        <w:top w:val="none" w:sz="0" w:space="0" w:color="auto"/>
        <w:left w:val="none" w:sz="0" w:space="0" w:color="auto"/>
        <w:bottom w:val="none" w:sz="0" w:space="0" w:color="auto"/>
        <w:right w:val="none" w:sz="0" w:space="0" w:color="auto"/>
      </w:divBdr>
    </w:div>
    <w:div w:id="1667172177">
      <w:bodyDiv w:val="1"/>
      <w:marLeft w:val="0"/>
      <w:marRight w:val="0"/>
      <w:marTop w:val="0"/>
      <w:marBottom w:val="0"/>
      <w:divBdr>
        <w:top w:val="none" w:sz="0" w:space="0" w:color="auto"/>
        <w:left w:val="none" w:sz="0" w:space="0" w:color="auto"/>
        <w:bottom w:val="none" w:sz="0" w:space="0" w:color="auto"/>
        <w:right w:val="none" w:sz="0" w:space="0" w:color="auto"/>
      </w:divBdr>
      <w:divsChild>
        <w:div w:id="999430241">
          <w:marLeft w:val="0"/>
          <w:marRight w:val="0"/>
          <w:marTop w:val="0"/>
          <w:marBottom w:val="0"/>
          <w:divBdr>
            <w:top w:val="none" w:sz="0" w:space="0" w:color="auto"/>
            <w:left w:val="none" w:sz="0" w:space="0" w:color="auto"/>
            <w:bottom w:val="none" w:sz="0" w:space="0" w:color="auto"/>
            <w:right w:val="none" w:sz="0" w:space="0" w:color="auto"/>
          </w:divBdr>
          <w:divsChild>
            <w:div w:id="1556888554">
              <w:marLeft w:val="0"/>
              <w:marRight w:val="0"/>
              <w:marTop w:val="0"/>
              <w:marBottom w:val="0"/>
              <w:divBdr>
                <w:top w:val="none" w:sz="0" w:space="0" w:color="auto"/>
                <w:left w:val="none" w:sz="0" w:space="0" w:color="auto"/>
                <w:bottom w:val="none" w:sz="0" w:space="0" w:color="auto"/>
                <w:right w:val="none" w:sz="0" w:space="0" w:color="auto"/>
              </w:divBdr>
            </w:div>
            <w:div w:id="610744041">
              <w:marLeft w:val="0"/>
              <w:marRight w:val="0"/>
              <w:marTop w:val="0"/>
              <w:marBottom w:val="0"/>
              <w:divBdr>
                <w:top w:val="none" w:sz="0" w:space="0" w:color="auto"/>
                <w:left w:val="none" w:sz="0" w:space="0" w:color="auto"/>
                <w:bottom w:val="none" w:sz="0" w:space="0" w:color="auto"/>
                <w:right w:val="none" w:sz="0" w:space="0" w:color="auto"/>
              </w:divBdr>
            </w:div>
            <w:div w:id="394476892">
              <w:marLeft w:val="0"/>
              <w:marRight w:val="0"/>
              <w:marTop w:val="0"/>
              <w:marBottom w:val="0"/>
              <w:divBdr>
                <w:top w:val="none" w:sz="0" w:space="0" w:color="auto"/>
                <w:left w:val="none" w:sz="0" w:space="0" w:color="auto"/>
                <w:bottom w:val="none" w:sz="0" w:space="0" w:color="auto"/>
                <w:right w:val="none" w:sz="0" w:space="0" w:color="auto"/>
              </w:divBdr>
            </w:div>
            <w:div w:id="94255929">
              <w:marLeft w:val="0"/>
              <w:marRight w:val="0"/>
              <w:marTop w:val="0"/>
              <w:marBottom w:val="0"/>
              <w:divBdr>
                <w:top w:val="none" w:sz="0" w:space="0" w:color="auto"/>
                <w:left w:val="none" w:sz="0" w:space="0" w:color="auto"/>
                <w:bottom w:val="none" w:sz="0" w:space="0" w:color="auto"/>
                <w:right w:val="none" w:sz="0" w:space="0" w:color="auto"/>
              </w:divBdr>
            </w:div>
            <w:div w:id="554125874">
              <w:marLeft w:val="0"/>
              <w:marRight w:val="0"/>
              <w:marTop w:val="0"/>
              <w:marBottom w:val="0"/>
              <w:divBdr>
                <w:top w:val="none" w:sz="0" w:space="0" w:color="auto"/>
                <w:left w:val="none" w:sz="0" w:space="0" w:color="auto"/>
                <w:bottom w:val="none" w:sz="0" w:space="0" w:color="auto"/>
                <w:right w:val="none" w:sz="0" w:space="0" w:color="auto"/>
              </w:divBdr>
            </w:div>
            <w:div w:id="286399023">
              <w:marLeft w:val="0"/>
              <w:marRight w:val="0"/>
              <w:marTop w:val="0"/>
              <w:marBottom w:val="0"/>
              <w:divBdr>
                <w:top w:val="none" w:sz="0" w:space="0" w:color="auto"/>
                <w:left w:val="none" w:sz="0" w:space="0" w:color="auto"/>
                <w:bottom w:val="none" w:sz="0" w:space="0" w:color="auto"/>
                <w:right w:val="none" w:sz="0" w:space="0" w:color="auto"/>
              </w:divBdr>
            </w:div>
            <w:div w:id="403190211">
              <w:marLeft w:val="0"/>
              <w:marRight w:val="0"/>
              <w:marTop w:val="0"/>
              <w:marBottom w:val="0"/>
              <w:divBdr>
                <w:top w:val="none" w:sz="0" w:space="0" w:color="auto"/>
                <w:left w:val="none" w:sz="0" w:space="0" w:color="auto"/>
                <w:bottom w:val="none" w:sz="0" w:space="0" w:color="auto"/>
                <w:right w:val="none" w:sz="0" w:space="0" w:color="auto"/>
              </w:divBdr>
            </w:div>
            <w:div w:id="272514126">
              <w:marLeft w:val="0"/>
              <w:marRight w:val="0"/>
              <w:marTop w:val="0"/>
              <w:marBottom w:val="0"/>
              <w:divBdr>
                <w:top w:val="none" w:sz="0" w:space="0" w:color="auto"/>
                <w:left w:val="none" w:sz="0" w:space="0" w:color="auto"/>
                <w:bottom w:val="none" w:sz="0" w:space="0" w:color="auto"/>
                <w:right w:val="none" w:sz="0" w:space="0" w:color="auto"/>
              </w:divBdr>
            </w:div>
            <w:div w:id="23278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73536">
      <w:bodyDiv w:val="1"/>
      <w:marLeft w:val="0"/>
      <w:marRight w:val="0"/>
      <w:marTop w:val="0"/>
      <w:marBottom w:val="0"/>
      <w:divBdr>
        <w:top w:val="none" w:sz="0" w:space="0" w:color="auto"/>
        <w:left w:val="none" w:sz="0" w:space="0" w:color="auto"/>
        <w:bottom w:val="none" w:sz="0" w:space="0" w:color="auto"/>
        <w:right w:val="none" w:sz="0" w:space="0" w:color="auto"/>
      </w:divBdr>
    </w:div>
    <w:div w:id="1808164220">
      <w:bodyDiv w:val="1"/>
      <w:marLeft w:val="0"/>
      <w:marRight w:val="0"/>
      <w:marTop w:val="0"/>
      <w:marBottom w:val="0"/>
      <w:divBdr>
        <w:top w:val="none" w:sz="0" w:space="0" w:color="auto"/>
        <w:left w:val="none" w:sz="0" w:space="0" w:color="auto"/>
        <w:bottom w:val="none" w:sz="0" w:space="0" w:color="auto"/>
        <w:right w:val="none" w:sz="0" w:space="0" w:color="auto"/>
      </w:divBdr>
    </w:div>
    <w:div w:id="1887983733">
      <w:bodyDiv w:val="1"/>
      <w:marLeft w:val="0"/>
      <w:marRight w:val="0"/>
      <w:marTop w:val="0"/>
      <w:marBottom w:val="0"/>
      <w:divBdr>
        <w:top w:val="none" w:sz="0" w:space="0" w:color="auto"/>
        <w:left w:val="none" w:sz="0" w:space="0" w:color="auto"/>
        <w:bottom w:val="none" w:sz="0" w:space="0" w:color="auto"/>
        <w:right w:val="none" w:sz="0" w:space="0" w:color="auto"/>
      </w:divBdr>
    </w:div>
    <w:div w:id="1946572130">
      <w:bodyDiv w:val="1"/>
      <w:marLeft w:val="0"/>
      <w:marRight w:val="0"/>
      <w:marTop w:val="0"/>
      <w:marBottom w:val="0"/>
      <w:divBdr>
        <w:top w:val="none" w:sz="0" w:space="0" w:color="auto"/>
        <w:left w:val="none" w:sz="0" w:space="0" w:color="auto"/>
        <w:bottom w:val="none" w:sz="0" w:space="0" w:color="auto"/>
        <w:right w:val="none" w:sz="0" w:space="0" w:color="auto"/>
      </w:divBdr>
    </w:div>
    <w:div w:id="1981569205">
      <w:bodyDiv w:val="1"/>
      <w:marLeft w:val="0"/>
      <w:marRight w:val="0"/>
      <w:marTop w:val="0"/>
      <w:marBottom w:val="0"/>
      <w:divBdr>
        <w:top w:val="none" w:sz="0" w:space="0" w:color="auto"/>
        <w:left w:val="none" w:sz="0" w:space="0" w:color="auto"/>
        <w:bottom w:val="none" w:sz="0" w:space="0" w:color="auto"/>
        <w:right w:val="none" w:sz="0" w:space="0" w:color="auto"/>
      </w:divBdr>
    </w:div>
    <w:div w:id="2024504516">
      <w:bodyDiv w:val="1"/>
      <w:marLeft w:val="0"/>
      <w:marRight w:val="0"/>
      <w:marTop w:val="0"/>
      <w:marBottom w:val="0"/>
      <w:divBdr>
        <w:top w:val="none" w:sz="0" w:space="0" w:color="auto"/>
        <w:left w:val="none" w:sz="0" w:space="0" w:color="auto"/>
        <w:bottom w:val="none" w:sz="0" w:space="0" w:color="auto"/>
        <w:right w:val="none" w:sz="0" w:space="0" w:color="auto"/>
      </w:divBdr>
      <w:divsChild>
        <w:div w:id="2119594198">
          <w:marLeft w:val="0"/>
          <w:marRight w:val="0"/>
          <w:marTop w:val="0"/>
          <w:marBottom w:val="0"/>
          <w:divBdr>
            <w:top w:val="none" w:sz="0" w:space="0" w:color="auto"/>
            <w:left w:val="none" w:sz="0" w:space="0" w:color="auto"/>
            <w:bottom w:val="none" w:sz="0" w:space="0" w:color="auto"/>
            <w:right w:val="none" w:sz="0" w:space="0" w:color="auto"/>
          </w:divBdr>
          <w:divsChild>
            <w:div w:id="1876498445">
              <w:marLeft w:val="0"/>
              <w:marRight w:val="0"/>
              <w:marTop w:val="0"/>
              <w:marBottom w:val="0"/>
              <w:divBdr>
                <w:top w:val="none" w:sz="0" w:space="0" w:color="auto"/>
                <w:left w:val="none" w:sz="0" w:space="0" w:color="auto"/>
                <w:bottom w:val="none" w:sz="0" w:space="0" w:color="auto"/>
                <w:right w:val="none" w:sz="0" w:space="0" w:color="auto"/>
              </w:divBdr>
            </w:div>
            <w:div w:id="1052342856">
              <w:marLeft w:val="0"/>
              <w:marRight w:val="0"/>
              <w:marTop w:val="0"/>
              <w:marBottom w:val="0"/>
              <w:divBdr>
                <w:top w:val="none" w:sz="0" w:space="0" w:color="auto"/>
                <w:left w:val="none" w:sz="0" w:space="0" w:color="auto"/>
                <w:bottom w:val="none" w:sz="0" w:space="0" w:color="auto"/>
                <w:right w:val="none" w:sz="0" w:space="0" w:color="auto"/>
              </w:divBdr>
            </w:div>
            <w:div w:id="1469086999">
              <w:marLeft w:val="0"/>
              <w:marRight w:val="0"/>
              <w:marTop w:val="0"/>
              <w:marBottom w:val="0"/>
              <w:divBdr>
                <w:top w:val="none" w:sz="0" w:space="0" w:color="auto"/>
                <w:left w:val="none" w:sz="0" w:space="0" w:color="auto"/>
                <w:bottom w:val="none" w:sz="0" w:space="0" w:color="auto"/>
                <w:right w:val="none" w:sz="0" w:space="0" w:color="auto"/>
              </w:divBdr>
            </w:div>
            <w:div w:id="425734207">
              <w:marLeft w:val="0"/>
              <w:marRight w:val="0"/>
              <w:marTop w:val="0"/>
              <w:marBottom w:val="0"/>
              <w:divBdr>
                <w:top w:val="none" w:sz="0" w:space="0" w:color="auto"/>
                <w:left w:val="none" w:sz="0" w:space="0" w:color="auto"/>
                <w:bottom w:val="none" w:sz="0" w:space="0" w:color="auto"/>
                <w:right w:val="none" w:sz="0" w:space="0" w:color="auto"/>
              </w:divBdr>
            </w:div>
            <w:div w:id="130831681">
              <w:marLeft w:val="0"/>
              <w:marRight w:val="0"/>
              <w:marTop w:val="0"/>
              <w:marBottom w:val="0"/>
              <w:divBdr>
                <w:top w:val="none" w:sz="0" w:space="0" w:color="auto"/>
                <w:left w:val="none" w:sz="0" w:space="0" w:color="auto"/>
                <w:bottom w:val="none" w:sz="0" w:space="0" w:color="auto"/>
                <w:right w:val="none" w:sz="0" w:space="0" w:color="auto"/>
              </w:divBdr>
            </w:div>
            <w:div w:id="843319365">
              <w:marLeft w:val="0"/>
              <w:marRight w:val="0"/>
              <w:marTop w:val="0"/>
              <w:marBottom w:val="0"/>
              <w:divBdr>
                <w:top w:val="none" w:sz="0" w:space="0" w:color="auto"/>
                <w:left w:val="none" w:sz="0" w:space="0" w:color="auto"/>
                <w:bottom w:val="none" w:sz="0" w:space="0" w:color="auto"/>
                <w:right w:val="none" w:sz="0" w:space="0" w:color="auto"/>
              </w:divBdr>
            </w:div>
            <w:div w:id="990601638">
              <w:marLeft w:val="0"/>
              <w:marRight w:val="0"/>
              <w:marTop w:val="0"/>
              <w:marBottom w:val="0"/>
              <w:divBdr>
                <w:top w:val="none" w:sz="0" w:space="0" w:color="auto"/>
                <w:left w:val="none" w:sz="0" w:space="0" w:color="auto"/>
                <w:bottom w:val="none" w:sz="0" w:space="0" w:color="auto"/>
                <w:right w:val="none" w:sz="0" w:space="0" w:color="auto"/>
              </w:divBdr>
            </w:div>
            <w:div w:id="816142589">
              <w:marLeft w:val="0"/>
              <w:marRight w:val="0"/>
              <w:marTop w:val="0"/>
              <w:marBottom w:val="0"/>
              <w:divBdr>
                <w:top w:val="none" w:sz="0" w:space="0" w:color="auto"/>
                <w:left w:val="none" w:sz="0" w:space="0" w:color="auto"/>
                <w:bottom w:val="none" w:sz="0" w:space="0" w:color="auto"/>
                <w:right w:val="none" w:sz="0" w:space="0" w:color="auto"/>
              </w:divBdr>
            </w:div>
            <w:div w:id="1905295284">
              <w:marLeft w:val="0"/>
              <w:marRight w:val="0"/>
              <w:marTop w:val="0"/>
              <w:marBottom w:val="0"/>
              <w:divBdr>
                <w:top w:val="none" w:sz="0" w:space="0" w:color="auto"/>
                <w:left w:val="none" w:sz="0" w:space="0" w:color="auto"/>
                <w:bottom w:val="none" w:sz="0" w:space="0" w:color="auto"/>
                <w:right w:val="none" w:sz="0" w:space="0" w:color="auto"/>
              </w:divBdr>
            </w:div>
            <w:div w:id="1356493931">
              <w:marLeft w:val="0"/>
              <w:marRight w:val="0"/>
              <w:marTop w:val="0"/>
              <w:marBottom w:val="0"/>
              <w:divBdr>
                <w:top w:val="none" w:sz="0" w:space="0" w:color="auto"/>
                <w:left w:val="none" w:sz="0" w:space="0" w:color="auto"/>
                <w:bottom w:val="none" w:sz="0" w:space="0" w:color="auto"/>
                <w:right w:val="none" w:sz="0" w:space="0" w:color="auto"/>
              </w:divBdr>
            </w:div>
            <w:div w:id="178973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5857">
      <w:bodyDiv w:val="1"/>
      <w:marLeft w:val="0"/>
      <w:marRight w:val="0"/>
      <w:marTop w:val="0"/>
      <w:marBottom w:val="0"/>
      <w:divBdr>
        <w:top w:val="none" w:sz="0" w:space="0" w:color="auto"/>
        <w:left w:val="none" w:sz="0" w:space="0" w:color="auto"/>
        <w:bottom w:val="none" w:sz="0" w:space="0" w:color="auto"/>
        <w:right w:val="none" w:sz="0" w:space="0" w:color="auto"/>
      </w:divBdr>
    </w:div>
    <w:div w:id="21423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762B0F93F26C4482E8E6F0A2AFA083" ma:contentTypeVersion="" ma:contentTypeDescription="Create a new document." ma:contentTypeScope="" ma:versionID="a23a73203cacffe2f182663c80f5cc92">
  <xsd:schema xmlns:xsd="http://www.w3.org/2001/XMLSchema" xmlns:xs="http://www.w3.org/2001/XMLSchema" xmlns:p="http://schemas.microsoft.com/office/2006/metadata/properties" xmlns:ns2="633a09e5-2587-4d42-88f5-29346328dfea" targetNamespace="http://schemas.microsoft.com/office/2006/metadata/properties" ma:root="true" ma:fieldsID="c65b2546b8cebaac102f9a896dc4aa11" ns2:_="">
    <xsd:import namespace="633a09e5-2587-4d42-88f5-29346328dfe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a09e5-2587-4d42-88f5-29346328df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2E36C-4A3F-4845-B0B5-5D8A74BD0904}">
  <ds:schemaRefs>
    <ds:schemaRef ds:uri="http://schemas.microsoft.com/sharepoint/v3/contenttype/forms"/>
  </ds:schemaRefs>
</ds:datastoreItem>
</file>

<file path=customXml/itemProps2.xml><?xml version="1.0" encoding="utf-8"?>
<ds:datastoreItem xmlns:ds="http://schemas.openxmlformats.org/officeDocument/2006/customXml" ds:itemID="{C7F74923-73DC-4120-9061-F2D358DFF9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373F68-51D0-4F24-866E-A909CC9A4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a09e5-2587-4d42-88f5-29346328d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EC0AB0-18A2-4C8B-BE9A-5F91E8280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1703</Words>
  <Characters>11155</Characters>
  <Application>Microsoft Office Word</Application>
  <DocSecurity>0</DocSecurity>
  <Lines>485</Lines>
  <Paragraphs>146</Paragraphs>
  <ScaleCrop>false</ScaleCrop>
  <HeadingPairs>
    <vt:vector size="2" baseType="variant">
      <vt:variant>
        <vt:lpstr>Title</vt:lpstr>
      </vt:variant>
      <vt:variant>
        <vt:i4>1</vt:i4>
      </vt:variant>
    </vt:vector>
  </HeadingPairs>
  <TitlesOfParts>
    <vt:vector size="1" baseType="lpstr">
      <vt:lpstr>Software Safety Process Audit Checklist</vt:lpstr>
    </vt:vector>
  </TitlesOfParts>
  <Company>Northrop Grumman Corporation</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Safety Process Audit Checklist</dc:title>
  <dc:subject/>
  <dc:creator>Rayfael Roman</dc:creator>
  <cp:keywords/>
  <dc:description/>
  <cp:lastModifiedBy>Crumbley, Robert T. (MSFC-GD000)</cp:lastModifiedBy>
  <cp:revision>6</cp:revision>
  <dcterms:created xsi:type="dcterms:W3CDTF">2026-05-19T17:50:00Z</dcterms:created>
  <dcterms:modified xsi:type="dcterms:W3CDTF">2026-10-13T19:18:00Z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0x010100DE762B0F93F26C4482E8E6F0A2AFA083</vt:lpwstr>
  </property>
  <property fmtid="{D5CDD505-2E9C-101B-9397-08002B2CF9AE}" pid="3" name="_dlc_DocIdItemGuid">
    <vt:lpwstr>0749d4db-06ea-4c3d-aafa-06e5013783cc</vt:lpwstr>
  </property>
</Properties>
</file>