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4B1097">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65003CFD" w14:textId="77777777" w:rsidR="007503A6" w:rsidRDefault="0090008C" w:rsidP="004B1097">
            <w:pPr>
              <w:ind w:left="360" w:right="720"/>
              <w:rPr>
                <w:rFonts w:ascii="Arial" w:hAnsi="Arial" w:cs="Arial"/>
                <w:bCs/>
                <w:sz w:val="22"/>
                <w:szCs w:val="22"/>
              </w:rPr>
            </w:pPr>
            <w:r>
              <w:rPr>
                <w:rFonts w:ascii="Arial" w:hAnsi="Arial" w:cs="Arial"/>
                <w:bCs/>
                <w:sz w:val="22"/>
                <w:szCs w:val="22"/>
              </w:rPr>
              <w:t>Th</w:t>
            </w:r>
            <w:r w:rsidRPr="0090008C">
              <w:rPr>
                <w:rFonts w:ascii="Arial" w:hAnsi="Arial" w:cs="Arial"/>
                <w:bCs/>
                <w:sz w:val="22"/>
                <w:szCs w:val="22"/>
              </w:rPr>
              <w:t>e PDR demonstrates that the preliminary design meets all system requirements with acceptable risk and within the cost and schedule constraints and establishes the basis for proceeding with detailed design. It shows that the correct design option has been selected, interfaces have been identified, and verification methods have been described. Full baseline costs and schedules, as well as risk assessments, management systems, and metrics, are presented.</w:t>
            </w:r>
          </w:p>
          <w:p w14:paraId="19B77380" w14:textId="66AF1809" w:rsidR="004B1097" w:rsidRPr="00FD5A4E" w:rsidRDefault="004B1097" w:rsidP="004B1097">
            <w:pPr>
              <w:ind w:left="360" w:right="720"/>
              <w:rPr>
                <w:rFonts w:ascii="Arial" w:hAnsi="Arial" w:cs="Arial"/>
                <w:bCs/>
                <w:sz w:val="22"/>
                <w:szCs w:val="22"/>
              </w:rPr>
            </w:pPr>
          </w:p>
        </w:tc>
      </w:tr>
    </w:tbl>
    <w:tbl>
      <w:tblPr>
        <w:tblW w:w="14125" w:type="dxa"/>
        <w:tblInd w:w="6" w:type="dxa"/>
        <w:tblBorders>
          <w:top w:val="single" w:sz="4" w:space="0" w:color="auto"/>
        </w:tblBorders>
        <w:tblLook w:val="0000" w:firstRow="0" w:lastRow="0" w:firstColumn="0" w:lastColumn="0" w:noHBand="0" w:noVBand="0"/>
      </w:tblPr>
      <w:tblGrid>
        <w:gridCol w:w="14125"/>
      </w:tblGrid>
      <w:tr w:rsidR="007503A6" w14:paraId="1D2E2E04" w14:textId="77777777" w:rsidTr="007503A6">
        <w:trPr>
          <w:trHeight w:val="100"/>
        </w:trPr>
        <w:tc>
          <w:tcPr>
            <w:tcW w:w="14125" w:type="dxa"/>
          </w:tcPr>
          <w:p w14:paraId="579B7BBB" w14:textId="77777777" w:rsidR="004B1097" w:rsidRDefault="004B1097" w:rsidP="004B1097">
            <w:pPr>
              <w:rPr>
                <w:rStyle w:val="Strong"/>
                <w:rFonts w:asciiTheme="minorHAnsi" w:hAnsiTheme="minorHAnsi" w:cstheme="minorHAnsi"/>
                <w:color w:val="1F497D" w:themeColor="text2"/>
                <w:sz w:val="22"/>
                <w:szCs w:val="22"/>
                <w:shd w:val="clear" w:color="auto" w:fill="FFFFFF"/>
              </w:rPr>
            </w:pPr>
          </w:p>
          <w:p w14:paraId="2D1CEA59" w14:textId="04B82A8B" w:rsidR="009D7279" w:rsidRDefault="009D7279" w:rsidP="009D7279">
            <w:pPr>
              <w:pStyle w:val="Title"/>
              <w:jc w:val="both"/>
              <w:rPr>
                <w:sz w:val="48"/>
                <w:szCs w:val="48"/>
              </w:rPr>
            </w:pPr>
            <w:proofErr w:type="spellStart"/>
            <w:r>
              <w:t>Prelimary</w:t>
            </w:r>
            <w:proofErr w:type="spellEnd"/>
            <w:r w:rsidRPr="0015786F">
              <w:t xml:space="preserve"> Design Review (SDR)</w:t>
            </w:r>
            <w:r w:rsidRPr="001668ED">
              <w:rPr>
                <w:sz w:val="48"/>
                <w:szCs w:val="48"/>
              </w:rPr>
              <w:t>– Checklist</w:t>
            </w:r>
          </w:p>
          <w:p w14:paraId="49571F83" w14:textId="77777777" w:rsidR="009D7279" w:rsidRDefault="009D7279" w:rsidP="009D7279">
            <w:pPr>
              <w:rPr>
                <w:lang w:eastAsia="zh-CN"/>
              </w:rPr>
            </w:pPr>
          </w:p>
          <w:tbl>
            <w:tblPr>
              <w:tblStyle w:val="TableGrid"/>
              <w:tblW w:w="0" w:type="auto"/>
              <w:tblLook w:val="04A0" w:firstRow="1" w:lastRow="0" w:firstColumn="1" w:lastColumn="0" w:noHBand="0" w:noVBand="1"/>
            </w:tblPr>
            <w:tblGrid>
              <w:gridCol w:w="10684"/>
              <w:gridCol w:w="720"/>
              <w:gridCol w:w="2493"/>
            </w:tblGrid>
            <w:tr w:rsidR="009D7279" w:rsidRPr="0012144C" w14:paraId="1EC27DBE" w14:textId="77777777" w:rsidTr="001C39F8">
              <w:tc>
                <w:tcPr>
                  <w:tcW w:w="10684" w:type="dxa"/>
                  <w:tcBorders>
                    <w:top w:val="single" w:sz="4" w:space="0" w:color="auto"/>
                    <w:left w:val="single" w:sz="4" w:space="0" w:color="auto"/>
                    <w:bottom w:val="single" w:sz="4" w:space="0" w:color="auto"/>
                    <w:right w:val="single" w:sz="4" w:space="0" w:color="auto"/>
                  </w:tcBorders>
                  <w:hideMark/>
                </w:tcPr>
                <w:p w14:paraId="2E60D3DC" w14:textId="789A9821" w:rsidR="009D7279" w:rsidRPr="001C39F8" w:rsidRDefault="001C39F8" w:rsidP="009D7279">
                  <w:pPr>
                    <w:jc w:val="both"/>
                    <w:rPr>
                      <w:rFonts w:asciiTheme="minorHAnsi" w:hAnsiTheme="minorHAnsi" w:cstheme="minorHAnsi"/>
                      <w:b/>
                      <w:bCs/>
                      <w:sz w:val="22"/>
                      <w:szCs w:val="22"/>
                    </w:rPr>
                  </w:pPr>
                  <w:r w:rsidRPr="001C39F8">
                    <w:rPr>
                      <w:rFonts w:asciiTheme="minorHAnsi" w:hAnsiTheme="minorHAnsi" w:cstheme="minorHAnsi"/>
                      <w:b/>
                      <w:bCs/>
                      <w:sz w:val="22"/>
                      <w:szCs w:val="22"/>
                    </w:rPr>
                    <w:t>Software Criteria</w:t>
                  </w:r>
                </w:p>
              </w:tc>
              <w:tc>
                <w:tcPr>
                  <w:tcW w:w="720" w:type="dxa"/>
                  <w:tcBorders>
                    <w:top w:val="single" w:sz="4" w:space="0" w:color="auto"/>
                    <w:left w:val="single" w:sz="4" w:space="0" w:color="auto"/>
                    <w:bottom w:val="single" w:sz="4" w:space="0" w:color="auto"/>
                    <w:right w:val="single" w:sz="4" w:space="0" w:color="auto"/>
                  </w:tcBorders>
                  <w:hideMark/>
                </w:tcPr>
                <w:p w14:paraId="53AC6EA5" w14:textId="77777777" w:rsidR="009D7279" w:rsidRPr="0012144C" w:rsidRDefault="009D7279" w:rsidP="009D7279">
                  <w:pPr>
                    <w:rPr>
                      <w:rFonts w:asciiTheme="minorHAnsi" w:hAnsiTheme="minorHAnsi" w:cstheme="minorHAnsi"/>
                      <w:sz w:val="22"/>
                      <w:szCs w:val="22"/>
                    </w:rPr>
                  </w:pPr>
                  <w:r w:rsidRPr="0012144C">
                    <w:rPr>
                      <w:rFonts w:asciiTheme="minorHAnsi" w:hAnsiTheme="minorHAnsi" w:cstheme="minorHAnsi"/>
                      <w:b/>
                      <w:sz w:val="22"/>
                      <w:szCs w:val="22"/>
                    </w:rPr>
                    <w:t>Y/N</w:t>
                  </w:r>
                </w:p>
              </w:tc>
              <w:tc>
                <w:tcPr>
                  <w:tcW w:w="2493" w:type="dxa"/>
                  <w:tcBorders>
                    <w:top w:val="single" w:sz="4" w:space="0" w:color="auto"/>
                    <w:left w:val="single" w:sz="4" w:space="0" w:color="auto"/>
                    <w:bottom w:val="single" w:sz="4" w:space="0" w:color="auto"/>
                    <w:right w:val="single" w:sz="4" w:space="0" w:color="auto"/>
                  </w:tcBorders>
                  <w:hideMark/>
                </w:tcPr>
                <w:p w14:paraId="191D93F9" w14:textId="77777777" w:rsidR="009D7279" w:rsidRPr="0012144C" w:rsidRDefault="009D7279" w:rsidP="009D7279">
                  <w:pPr>
                    <w:rPr>
                      <w:rFonts w:asciiTheme="minorHAnsi" w:hAnsiTheme="minorHAnsi" w:cstheme="minorHAnsi"/>
                      <w:sz w:val="22"/>
                      <w:szCs w:val="22"/>
                    </w:rPr>
                  </w:pPr>
                  <w:r w:rsidRPr="0012144C">
                    <w:rPr>
                      <w:rFonts w:asciiTheme="minorHAnsi" w:hAnsiTheme="minorHAnsi" w:cstheme="minorHAnsi"/>
                      <w:b/>
                      <w:sz w:val="22"/>
                      <w:szCs w:val="22"/>
                    </w:rPr>
                    <w:t>Notes</w:t>
                  </w:r>
                </w:p>
              </w:tc>
            </w:tr>
            <w:tr w:rsidR="009D7279" w:rsidRPr="0012144C" w14:paraId="3326EE70" w14:textId="77777777" w:rsidTr="001C39F8">
              <w:tc>
                <w:tcPr>
                  <w:tcW w:w="10684" w:type="dxa"/>
                  <w:tcBorders>
                    <w:top w:val="single" w:sz="4" w:space="0" w:color="auto"/>
                    <w:left w:val="single" w:sz="4" w:space="0" w:color="auto"/>
                    <w:bottom w:val="single" w:sz="4" w:space="0" w:color="auto"/>
                    <w:right w:val="single" w:sz="4" w:space="0" w:color="auto"/>
                  </w:tcBorders>
                </w:tcPr>
                <w:p w14:paraId="265EA40A" w14:textId="62208A35" w:rsidR="009D7279" w:rsidRPr="009D7279" w:rsidRDefault="009D7279" w:rsidP="009D7279">
                  <w:pPr>
                    <w:rPr>
                      <w:rFonts w:asciiTheme="minorHAnsi" w:hAnsiTheme="minorHAnsi" w:cstheme="minorHAnsi"/>
                      <w:b/>
                      <w:bCs/>
                      <w:sz w:val="22"/>
                      <w:szCs w:val="22"/>
                    </w:rPr>
                  </w:pPr>
                  <w:r w:rsidRPr="009D7279">
                    <w:rPr>
                      <w:rFonts w:asciiTheme="minorHAnsi" w:hAnsiTheme="minorHAnsi" w:cstheme="minorHAnsi"/>
                      <w:b/>
                      <w:bCs/>
                      <w:sz w:val="22"/>
                      <w:szCs w:val="22"/>
                    </w:rPr>
                    <w:t>Have the software requirements been fully baselined, verified as complete and testable, and are TBD/TBR items within required thresholds (≤1%) with volatility &lt;20%?</w:t>
                  </w:r>
                </w:p>
              </w:tc>
              <w:tc>
                <w:tcPr>
                  <w:tcW w:w="720" w:type="dxa"/>
                  <w:tcBorders>
                    <w:top w:val="single" w:sz="4" w:space="0" w:color="auto"/>
                    <w:left w:val="single" w:sz="4" w:space="0" w:color="auto"/>
                    <w:bottom w:val="single" w:sz="4" w:space="0" w:color="auto"/>
                    <w:right w:val="single" w:sz="4" w:space="0" w:color="auto"/>
                  </w:tcBorders>
                </w:tcPr>
                <w:p w14:paraId="17C7C816"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6653AD29" w14:textId="77777777" w:rsidR="009D7279" w:rsidRPr="0012144C" w:rsidRDefault="009D7279" w:rsidP="009D7279">
                  <w:pPr>
                    <w:rPr>
                      <w:rFonts w:asciiTheme="minorHAnsi" w:hAnsiTheme="minorHAnsi" w:cstheme="minorHAnsi"/>
                      <w:sz w:val="22"/>
                      <w:szCs w:val="22"/>
                    </w:rPr>
                  </w:pPr>
                </w:p>
              </w:tc>
            </w:tr>
            <w:tr w:rsidR="009D7279" w:rsidRPr="0012144C" w14:paraId="51B5FBFD" w14:textId="77777777" w:rsidTr="001C39F8">
              <w:tc>
                <w:tcPr>
                  <w:tcW w:w="10684" w:type="dxa"/>
                  <w:tcBorders>
                    <w:top w:val="single" w:sz="4" w:space="0" w:color="auto"/>
                    <w:left w:val="single" w:sz="4" w:space="0" w:color="auto"/>
                    <w:bottom w:val="single" w:sz="4" w:space="0" w:color="auto"/>
                    <w:right w:val="single" w:sz="4" w:space="0" w:color="auto"/>
                  </w:tcBorders>
                </w:tcPr>
                <w:p w14:paraId="779611C8" w14:textId="2007143B"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t>Does the preliminary software design demonstrably meet all baselined software requirements—including safety</w:t>
                  </w:r>
                  <w:r w:rsidRPr="009D7279">
                    <w:rPr>
                      <w:rFonts w:asciiTheme="minorHAnsi" w:hAnsiTheme="minorHAnsi" w:cstheme="minorHAnsi"/>
                      <w:b/>
                      <w:bCs/>
                      <w:sz w:val="22"/>
                      <w:szCs w:val="22"/>
                    </w:rPr>
                    <w:noBreakHyphen/>
                    <w:t>critical, FTA/FMEA</w:t>
                  </w:r>
                  <w:r w:rsidRPr="009D7279">
                    <w:rPr>
                      <w:rFonts w:asciiTheme="minorHAnsi" w:hAnsiTheme="minorHAnsi" w:cstheme="minorHAnsi"/>
                      <w:b/>
                      <w:bCs/>
                      <w:sz w:val="22"/>
                      <w:szCs w:val="22"/>
                    </w:rPr>
                    <w:noBreakHyphen/>
                    <w:t>derived, cybersecurity, and interface requirements—with adequate technical margins (CPU, memory, throughput)?</w:t>
                  </w:r>
                </w:p>
              </w:tc>
              <w:tc>
                <w:tcPr>
                  <w:tcW w:w="720" w:type="dxa"/>
                  <w:tcBorders>
                    <w:top w:val="single" w:sz="4" w:space="0" w:color="auto"/>
                    <w:left w:val="single" w:sz="4" w:space="0" w:color="auto"/>
                    <w:bottom w:val="single" w:sz="4" w:space="0" w:color="auto"/>
                    <w:right w:val="single" w:sz="4" w:space="0" w:color="auto"/>
                  </w:tcBorders>
                </w:tcPr>
                <w:p w14:paraId="5335105A"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35C13FB6" w14:textId="77777777" w:rsidR="009D7279" w:rsidRPr="0012144C" w:rsidRDefault="009D7279" w:rsidP="009D7279">
                  <w:pPr>
                    <w:rPr>
                      <w:rFonts w:asciiTheme="minorHAnsi" w:hAnsiTheme="minorHAnsi" w:cstheme="minorHAnsi"/>
                      <w:sz w:val="22"/>
                      <w:szCs w:val="22"/>
                    </w:rPr>
                  </w:pPr>
                </w:p>
              </w:tc>
            </w:tr>
            <w:tr w:rsidR="009D7279" w:rsidRPr="0012144C" w14:paraId="79CF0E66" w14:textId="77777777" w:rsidTr="001C39F8">
              <w:tc>
                <w:tcPr>
                  <w:tcW w:w="10684" w:type="dxa"/>
                  <w:tcBorders>
                    <w:top w:val="single" w:sz="4" w:space="0" w:color="auto"/>
                    <w:left w:val="single" w:sz="4" w:space="0" w:color="auto"/>
                    <w:bottom w:val="single" w:sz="4" w:space="0" w:color="auto"/>
                    <w:right w:val="single" w:sz="4" w:space="0" w:color="auto"/>
                  </w:tcBorders>
                </w:tcPr>
                <w:p w14:paraId="4D90EEB4" w14:textId="638372A8"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t>Has bi</w:t>
                  </w:r>
                  <w:r w:rsidRPr="009D7279">
                    <w:rPr>
                      <w:rFonts w:asciiTheme="minorHAnsi" w:hAnsiTheme="minorHAnsi" w:cstheme="minorHAnsi"/>
                      <w:b/>
                      <w:bCs/>
                      <w:sz w:val="22"/>
                      <w:szCs w:val="22"/>
                    </w:rPr>
                    <w:noBreakHyphen/>
                    <w:t>directional traceability been established and validated between system requirements, software requirements, design modules, interfaces, hazards, and fault</w:t>
                  </w:r>
                  <w:r w:rsidRPr="009D7279">
                    <w:rPr>
                      <w:rFonts w:asciiTheme="minorHAnsi" w:hAnsiTheme="minorHAnsi" w:cstheme="minorHAnsi"/>
                      <w:b/>
                      <w:bCs/>
                      <w:sz w:val="22"/>
                      <w:szCs w:val="22"/>
                    </w:rPr>
                    <w:noBreakHyphen/>
                    <w:t>management requirements?</w:t>
                  </w:r>
                </w:p>
              </w:tc>
              <w:tc>
                <w:tcPr>
                  <w:tcW w:w="720" w:type="dxa"/>
                  <w:tcBorders>
                    <w:top w:val="single" w:sz="4" w:space="0" w:color="auto"/>
                    <w:left w:val="single" w:sz="4" w:space="0" w:color="auto"/>
                    <w:bottom w:val="single" w:sz="4" w:space="0" w:color="auto"/>
                    <w:right w:val="single" w:sz="4" w:space="0" w:color="auto"/>
                  </w:tcBorders>
                </w:tcPr>
                <w:p w14:paraId="4C224868"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5A408F87" w14:textId="77777777" w:rsidR="009D7279" w:rsidRPr="0012144C" w:rsidRDefault="009D7279" w:rsidP="009D7279">
                  <w:pPr>
                    <w:rPr>
                      <w:rFonts w:asciiTheme="minorHAnsi" w:hAnsiTheme="minorHAnsi" w:cstheme="minorHAnsi"/>
                      <w:sz w:val="22"/>
                      <w:szCs w:val="22"/>
                    </w:rPr>
                  </w:pPr>
                </w:p>
              </w:tc>
            </w:tr>
            <w:tr w:rsidR="009D7279" w:rsidRPr="0012144C" w14:paraId="2AB54733" w14:textId="77777777" w:rsidTr="001C39F8">
              <w:tc>
                <w:tcPr>
                  <w:tcW w:w="10684" w:type="dxa"/>
                  <w:tcBorders>
                    <w:top w:val="single" w:sz="4" w:space="0" w:color="auto"/>
                    <w:left w:val="single" w:sz="4" w:space="0" w:color="auto"/>
                    <w:bottom w:val="single" w:sz="4" w:space="0" w:color="auto"/>
                    <w:right w:val="single" w:sz="4" w:space="0" w:color="auto"/>
                  </w:tcBorders>
                </w:tcPr>
                <w:p w14:paraId="17684F86" w14:textId="29F140AE"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t>Are all software hazards clearly defined, mapped to requirements, assigned controls, and associated with verifiable test methods—and are preliminary FTA/FMEA results incorporated into the design?</w:t>
                  </w:r>
                </w:p>
              </w:tc>
              <w:tc>
                <w:tcPr>
                  <w:tcW w:w="720" w:type="dxa"/>
                  <w:tcBorders>
                    <w:top w:val="single" w:sz="4" w:space="0" w:color="auto"/>
                    <w:left w:val="single" w:sz="4" w:space="0" w:color="auto"/>
                    <w:bottom w:val="single" w:sz="4" w:space="0" w:color="auto"/>
                    <w:right w:val="single" w:sz="4" w:space="0" w:color="auto"/>
                  </w:tcBorders>
                </w:tcPr>
                <w:p w14:paraId="17BF93E2"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2B991487" w14:textId="77777777" w:rsidR="009D7279" w:rsidRPr="0012144C" w:rsidRDefault="009D7279" w:rsidP="009D7279">
                  <w:pPr>
                    <w:rPr>
                      <w:rFonts w:asciiTheme="minorHAnsi" w:hAnsiTheme="minorHAnsi" w:cstheme="minorHAnsi"/>
                      <w:sz w:val="22"/>
                      <w:szCs w:val="22"/>
                    </w:rPr>
                  </w:pPr>
                </w:p>
              </w:tc>
            </w:tr>
            <w:tr w:rsidR="009D7279" w:rsidRPr="0012144C" w14:paraId="161E4220" w14:textId="77777777" w:rsidTr="001C39F8">
              <w:tc>
                <w:tcPr>
                  <w:tcW w:w="10684" w:type="dxa"/>
                  <w:tcBorders>
                    <w:top w:val="single" w:sz="4" w:space="0" w:color="auto"/>
                    <w:left w:val="single" w:sz="4" w:space="0" w:color="auto"/>
                    <w:bottom w:val="single" w:sz="4" w:space="0" w:color="auto"/>
                    <w:right w:val="single" w:sz="4" w:space="0" w:color="auto"/>
                  </w:tcBorders>
                </w:tcPr>
                <w:p w14:paraId="0779464C" w14:textId="0845D785"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t>Does the software design sufficiently define architecture, components, interfaces, operational modes/states, error detection, command/telemetry handling, and safety</w:t>
                  </w:r>
                  <w:r w:rsidRPr="009D7279">
                    <w:rPr>
                      <w:rFonts w:asciiTheme="minorHAnsi" w:hAnsiTheme="minorHAnsi" w:cstheme="minorHAnsi"/>
                      <w:b/>
                      <w:bCs/>
                      <w:sz w:val="22"/>
                      <w:szCs w:val="22"/>
                    </w:rPr>
                    <w:noBreakHyphen/>
                    <w:t>critical isolation needed to begin detailed design and coding?</w:t>
                  </w:r>
                </w:p>
              </w:tc>
              <w:tc>
                <w:tcPr>
                  <w:tcW w:w="720" w:type="dxa"/>
                  <w:tcBorders>
                    <w:top w:val="single" w:sz="4" w:space="0" w:color="auto"/>
                    <w:left w:val="single" w:sz="4" w:space="0" w:color="auto"/>
                    <w:bottom w:val="single" w:sz="4" w:space="0" w:color="auto"/>
                    <w:right w:val="single" w:sz="4" w:space="0" w:color="auto"/>
                  </w:tcBorders>
                </w:tcPr>
                <w:p w14:paraId="528A921F"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2914982A" w14:textId="77777777" w:rsidR="009D7279" w:rsidRPr="0012144C" w:rsidRDefault="009D7279" w:rsidP="009D7279">
                  <w:pPr>
                    <w:rPr>
                      <w:rFonts w:asciiTheme="minorHAnsi" w:hAnsiTheme="minorHAnsi" w:cstheme="minorHAnsi"/>
                      <w:sz w:val="22"/>
                      <w:szCs w:val="22"/>
                    </w:rPr>
                  </w:pPr>
                </w:p>
              </w:tc>
            </w:tr>
            <w:tr w:rsidR="009D7279" w:rsidRPr="0012144C" w14:paraId="1C048246" w14:textId="77777777" w:rsidTr="001C39F8">
              <w:tc>
                <w:tcPr>
                  <w:tcW w:w="10684" w:type="dxa"/>
                  <w:tcBorders>
                    <w:top w:val="single" w:sz="4" w:space="0" w:color="auto"/>
                    <w:left w:val="single" w:sz="4" w:space="0" w:color="auto"/>
                    <w:bottom w:val="single" w:sz="4" w:space="0" w:color="auto"/>
                    <w:right w:val="single" w:sz="4" w:space="0" w:color="auto"/>
                  </w:tcBorders>
                </w:tcPr>
                <w:p w14:paraId="21DB8850" w14:textId="2F6D7687"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t>Have IV&amp;V and Software Assurance completed their requirements and design analyses and concurred that maturity is adequate to proceed to CDR?</w:t>
                  </w:r>
                </w:p>
              </w:tc>
              <w:tc>
                <w:tcPr>
                  <w:tcW w:w="720" w:type="dxa"/>
                  <w:tcBorders>
                    <w:top w:val="single" w:sz="4" w:space="0" w:color="auto"/>
                    <w:left w:val="single" w:sz="4" w:space="0" w:color="auto"/>
                    <w:bottom w:val="single" w:sz="4" w:space="0" w:color="auto"/>
                    <w:right w:val="single" w:sz="4" w:space="0" w:color="auto"/>
                  </w:tcBorders>
                </w:tcPr>
                <w:p w14:paraId="7E0931DC"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41CACC18" w14:textId="77777777" w:rsidR="009D7279" w:rsidRPr="0012144C" w:rsidRDefault="009D7279" w:rsidP="009D7279">
                  <w:pPr>
                    <w:rPr>
                      <w:rFonts w:asciiTheme="minorHAnsi" w:hAnsiTheme="minorHAnsi" w:cstheme="minorHAnsi"/>
                      <w:sz w:val="22"/>
                      <w:szCs w:val="22"/>
                    </w:rPr>
                  </w:pPr>
                </w:p>
              </w:tc>
            </w:tr>
            <w:tr w:rsidR="009D7279" w:rsidRPr="0012144C" w14:paraId="17C121CD" w14:textId="77777777" w:rsidTr="001C39F8">
              <w:tc>
                <w:tcPr>
                  <w:tcW w:w="10684" w:type="dxa"/>
                  <w:tcBorders>
                    <w:top w:val="single" w:sz="4" w:space="0" w:color="auto"/>
                    <w:left w:val="single" w:sz="4" w:space="0" w:color="auto"/>
                    <w:bottom w:val="single" w:sz="4" w:space="0" w:color="auto"/>
                    <w:right w:val="single" w:sz="4" w:space="0" w:color="auto"/>
                  </w:tcBorders>
                </w:tcPr>
                <w:p w14:paraId="74066AD4" w14:textId="39A7B50F"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t>Are software development tools, facilities, engineering test units, and models/simulations identified, validated/accredited where needed, and available when required to support implementation and verification?</w:t>
                  </w:r>
                </w:p>
              </w:tc>
              <w:tc>
                <w:tcPr>
                  <w:tcW w:w="720" w:type="dxa"/>
                  <w:tcBorders>
                    <w:top w:val="single" w:sz="4" w:space="0" w:color="auto"/>
                    <w:left w:val="single" w:sz="4" w:space="0" w:color="auto"/>
                    <w:bottom w:val="single" w:sz="4" w:space="0" w:color="auto"/>
                    <w:right w:val="single" w:sz="4" w:space="0" w:color="auto"/>
                  </w:tcBorders>
                </w:tcPr>
                <w:p w14:paraId="353D3815"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089D5B38" w14:textId="77777777" w:rsidR="009D7279" w:rsidRPr="0012144C" w:rsidRDefault="009D7279" w:rsidP="009D7279">
                  <w:pPr>
                    <w:rPr>
                      <w:rFonts w:asciiTheme="minorHAnsi" w:hAnsiTheme="minorHAnsi" w:cstheme="minorHAnsi"/>
                      <w:sz w:val="22"/>
                      <w:szCs w:val="22"/>
                    </w:rPr>
                  </w:pPr>
                </w:p>
              </w:tc>
            </w:tr>
            <w:tr w:rsidR="009D7279" w:rsidRPr="0012144C" w14:paraId="72CB206B" w14:textId="77777777" w:rsidTr="001C39F8">
              <w:tc>
                <w:tcPr>
                  <w:tcW w:w="10684" w:type="dxa"/>
                  <w:tcBorders>
                    <w:top w:val="single" w:sz="4" w:space="0" w:color="auto"/>
                    <w:left w:val="single" w:sz="4" w:space="0" w:color="auto"/>
                    <w:bottom w:val="single" w:sz="4" w:space="0" w:color="auto"/>
                    <w:right w:val="single" w:sz="4" w:space="0" w:color="auto"/>
                  </w:tcBorders>
                </w:tcPr>
                <w:p w14:paraId="673A80A0" w14:textId="319D481C"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t>Are software development processes, change control, problem reporting, configuration management, and process audit results in place and providing evidence of disciplined, certifiable engineering practices?</w:t>
                  </w:r>
                </w:p>
              </w:tc>
              <w:tc>
                <w:tcPr>
                  <w:tcW w:w="720" w:type="dxa"/>
                  <w:tcBorders>
                    <w:top w:val="single" w:sz="4" w:space="0" w:color="auto"/>
                    <w:left w:val="single" w:sz="4" w:space="0" w:color="auto"/>
                    <w:bottom w:val="single" w:sz="4" w:space="0" w:color="auto"/>
                    <w:right w:val="single" w:sz="4" w:space="0" w:color="auto"/>
                  </w:tcBorders>
                </w:tcPr>
                <w:p w14:paraId="4A655B15"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2D64101E" w14:textId="77777777" w:rsidR="009D7279" w:rsidRPr="0012144C" w:rsidRDefault="009D7279" w:rsidP="009D7279">
                  <w:pPr>
                    <w:rPr>
                      <w:rFonts w:asciiTheme="minorHAnsi" w:hAnsiTheme="minorHAnsi" w:cstheme="minorHAnsi"/>
                      <w:sz w:val="22"/>
                      <w:szCs w:val="22"/>
                    </w:rPr>
                  </w:pPr>
                </w:p>
              </w:tc>
            </w:tr>
            <w:tr w:rsidR="009D7279" w:rsidRPr="0012144C" w14:paraId="524083CD" w14:textId="77777777" w:rsidTr="001C39F8">
              <w:tc>
                <w:tcPr>
                  <w:tcW w:w="10684" w:type="dxa"/>
                  <w:tcBorders>
                    <w:top w:val="single" w:sz="4" w:space="0" w:color="auto"/>
                    <w:left w:val="single" w:sz="4" w:space="0" w:color="auto"/>
                    <w:bottom w:val="single" w:sz="4" w:space="0" w:color="auto"/>
                    <w:right w:val="single" w:sz="4" w:space="0" w:color="auto"/>
                  </w:tcBorders>
                </w:tcPr>
                <w:p w14:paraId="75A79AAF" w14:textId="6422C970"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t>Are high</w:t>
                  </w:r>
                  <w:r w:rsidRPr="009D7279">
                    <w:rPr>
                      <w:rFonts w:asciiTheme="minorHAnsi" w:hAnsiTheme="minorHAnsi" w:cstheme="minorHAnsi"/>
                      <w:b/>
                      <w:bCs/>
                      <w:sz w:val="22"/>
                      <w:szCs w:val="22"/>
                    </w:rPr>
                    <w:noBreakHyphen/>
                    <w:t>level and preliminary software test plans defined—including integration/test levels, prototype evaluations (if applicable), and verification strategies aligned with all requirement types (functional, safety, performance, cyber, hazard</w:t>
                  </w:r>
                  <w:r w:rsidRPr="009D7279">
                    <w:rPr>
                      <w:rFonts w:asciiTheme="minorHAnsi" w:hAnsiTheme="minorHAnsi" w:cstheme="minorHAnsi"/>
                      <w:b/>
                      <w:bCs/>
                      <w:sz w:val="22"/>
                      <w:szCs w:val="22"/>
                    </w:rPr>
                    <w:noBreakHyphen/>
                    <w:t>linked)?</w:t>
                  </w:r>
                </w:p>
              </w:tc>
              <w:tc>
                <w:tcPr>
                  <w:tcW w:w="720" w:type="dxa"/>
                  <w:tcBorders>
                    <w:top w:val="single" w:sz="4" w:space="0" w:color="auto"/>
                    <w:left w:val="single" w:sz="4" w:space="0" w:color="auto"/>
                    <w:bottom w:val="single" w:sz="4" w:space="0" w:color="auto"/>
                    <w:right w:val="single" w:sz="4" w:space="0" w:color="auto"/>
                  </w:tcBorders>
                </w:tcPr>
                <w:p w14:paraId="39E6287B"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4DABC8BB" w14:textId="77777777" w:rsidR="009D7279" w:rsidRPr="0012144C" w:rsidRDefault="009D7279" w:rsidP="009D7279">
                  <w:pPr>
                    <w:rPr>
                      <w:rFonts w:asciiTheme="minorHAnsi" w:hAnsiTheme="minorHAnsi" w:cstheme="minorHAnsi"/>
                      <w:sz w:val="22"/>
                      <w:szCs w:val="22"/>
                    </w:rPr>
                  </w:pPr>
                </w:p>
              </w:tc>
            </w:tr>
            <w:tr w:rsidR="009D7279" w:rsidRPr="0012144C" w14:paraId="4A173ACA" w14:textId="77777777" w:rsidTr="001C39F8">
              <w:tc>
                <w:tcPr>
                  <w:tcW w:w="10684" w:type="dxa"/>
                  <w:tcBorders>
                    <w:top w:val="single" w:sz="4" w:space="0" w:color="auto"/>
                    <w:left w:val="single" w:sz="4" w:space="0" w:color="auto"/>
                    <w:bottom w:val="single" w:sz="4" w:space="0" w:color="auto"/>
                    <w:right w:val="single" w:sz="4" w:space="0" w:color="auto"/>
                  </w:tcBorders>
                </w:tcPr>
                <w:p w14:paraId="100D2F76" w14:textId="24C4C86A" w:rsidR="009D7279" w:rsidRPr="0012144C" w:rsidRDefault="009D7279" w:rsidP="009D7279">
                  <w:pPr>
                    <w:rPr>
                      <w:rFonts w:asciiTheme="minorHAnsi" w:hAnsiTheme="minorHAnsi" w:cstheme="minorHAnsi"/>
                      <w:sz w:val="22"/>
                      <w:szCs w:val="22"/>
                    </w:rPr>
                  </w:pPr>
                  <w:r w:rsidRPr="009D7279">
                    <w:rPr>
                      <w:rFonts w:asciiTheme="minorHAnsi" w:hAnsiTheme="minorHAnsi" w:cstheme="minorHAnsi"/>
                      <w:b/>
                      <w:bCs/>
                      <w:sz w:val="22"/>
                      <w:szCs w:val="22"/>
                    </w:rPr>
                    <w:lastRenderedPageBreak/>
                    <w:t>Are project</w:t>
                  </w:r>
                  <w:r w:rsidRPr="009D7279">
                    <w:rPr>
                      <w:rFonts w:asciiTheme="minorHAnsi" w:hAnsiTheme="minorHAnsi" w:cstheme="minorHAnsi"/>
                      <w:b/>
                      <w:bCs/>
                      <w:sz w:val="22"/>
                      <w:szCs w:val="22"/>
                    </w:rPr>
                    <w:noBreakHyphen/>
                    <w:t>level artifacts—trade studies, baselined software schedule, cost estimate, operational concepts, and acceptance criteria—complete, credible, and consistent with the software’s preliminary design and certification path?</w:t>
                  </w:r>
                </w:p>
              </w:tc>
              <w:tc>
                <w:tcPr>
                  <w:tcW w:w="720" w:type="dxa"/>
                  <w:tcBorders>
                    <w:top w:val="single" w:sz="4" w:space="0" w:color="auto"/>
                    <w:left w:val="single" w:sz="4" w:space="0" w:color="auto"/>
                    <w:bottom w:val="single" w:sz="4" w:space="0" w:color="auto"/>
                    <w:right w:val="single" w:sz="4" w:space="0" w:color="auto"/>
                  </w:tcBorders>
                </w:tcPr>
                <w:p w14:paraId="64E26921" w14:textId="77777777" w:rsidR="009D7279" w:rsidRPr="0012144C" w:rsidRDefault="009D7279" w:rsidP="009D7279">
                  <w:pPr>
                    <w:rPr>
                      <w:rFonts w:asciiTheme="minorHAnsi" w:hAnsiTheme="minorHAnsi" w:cstheme="minorHAnsi"/>
                      <w:sz w:val="22"/>
                      <w:szCs w:val="22"/>
                    </w:rPr>
                  </w:pPr>
                </w:p>
              </w:tc>
              <w:tc>
                <w:tcPr>
                  <w:tcW w:w="2493" w:type="dxa"/>
                  <w:tcBorders>
                    <w:top w:val="single" w:sz="4" w:space="0" w:color="auto"/>
                    <w:left w:val="single" w:sz="4" w:space="0" w:color="auto"/>
                    <w:bottom w:val="single" w:sz="4" w:space="0" w:color="auto"/>
                    <w:right w:val="single" w:sz="4" w:space="0" w:color="auto"/>
                  </w:tcBorders>
                </w:tcPr>
                <w:p w14:paraId="5CE7F7B8" w14:textId="77777777" w:rsidR="009D7279" w:rsidRPr="0012144C" w:rsidRDefault="009D7279" w:rsidP="009D7279">
                  <w:pPr>
                    <w:rPr>
                      <w:rFonts w:asciiTheme="minorHAnsi" w:hAnsiTheme="minorHAnsi" w:cstheme="minorHAnsi"/>
                      <w:sz w:val="22"/>
                      <w:szCs w:val="22"/>
                    </w:rPr>
                  </w:pPr>
                </w:p>
              </w:tc>
            </w:tr>
          </w:tbl>
          <w:p w14:paraId="78373544" w14:textId="77777777" w:rsidR="009D7279" w:rsidRDefault="009D7279" w:rsidP="009D7279">
            <w:pPr>
              <w:rPr>
                <w:rStyle w:val="Strong"/>
                <w:rFonts w:cstheme="minorHAnsi"/>
                <w:color w:val="1F497D" w:themeColor="text2"/>
                <w:shd w:val="clear" w:color="auto" w:fill="FFFFFF"/>
              </w:rPr>
            </w:pPr>
          </w:p>
          <w:p w14:paraId="79036264" w14:textId="77777777" w:rsidR="009D7279" w:rsidRDefault="009D7279" w:rsidP="009D7279">
            <w:pPr>
              <w:rPr>
                <w:rStyle w:val="Strong"/>
                <w:rFonts w:cstheme="minorHAnsi"/>
                <w:color w:val="1F497D" w:themeColor="text2"/>
                <w:shd w:val="clear" w:color="auto" w:fill="FFFFFF"/>
              </w:rPr>
            </w:pPr>
          </w:p>
          <w:p w14:paraId="11E29DBA" w14:textId="65A191B9" w:rsidR="009D7279" w:rsidRPr="0012144C" w:rsidRDefault="009D7279" w:rsidP="009D7279">
            <w:pPr>
              <w:pStyle w:val="Heading1"/>
            </w:pPr>
            <w:r w:rsidRPr="001668ED">
              <w:t xml:space="preserve">Section 2 — Detailed </w:t>
            </w:r>
            <w:r w:rsidR="001C39F8">
              <w:t xml:space="preserve">Software </w:t>
            </w:r>
            <w:r w:rsidRPr="001668ED">
              <w:t>Criteria</w:t>
            </w:r>
          </w:p>
          <w:p w14:paraId="17FE9887" w14:textId="702A8B48" w:rsidR="007503A6" w:rsidRDefault="007503A6" w:rsidP="004B1097">
            <w:pPr>
              <w:rPr>
                <w:rFonts w:ascii="Arial" w:hAnsi="Arial" w:cs="Arial"/>
                <w:sz w:val="22"/>
                <w:szCs w:val="22"/>
              </w:rPr>
            </w:pPr>
          </w:p>
        </w:tc>
      </w:tr>
    </w:tbl>
    <w:tbl>
      <w:tblPr>
        <w:tblStyle w:val="TableGrid"/>
        <w:tblW w:w="13590" w:type="dxa"/>
        <w:tblLayout w:type="fixed"/>
        <w:tblCellMar>
          <w:left w:w="115" w:type="dxa"/>
          <w:right w:w="115" w:type="dxa"/>
        </w:tblCellMar>
        <w:tblLook w:val="04A0" w:firstRow="1" w:lastRow="0" w:firstColumn="1" w:lastColumn="0" w:noHBand="0" w:noVBand="1"/>
      </w:tblPr>
      <w:tblGrid>
        <w:gridCol w:w="7380"/>
        <w:gridCol w:w="900"/>
        <w:gridCol w:w="5310"/>
      </w:tblGrid>
      <w:tr w:rsidR="009D7279" w:rsidRPr="00FD5A4E" w14:paraId="19BB7A85" w14:textId="77777777" w:rsidTr="009D7279">
        <w:trPr>
          <w:cantSplit/>
          <w:trHeight w:val="388"/>
          <w:tblHeader/>
        </w:trPr>
        <w:tc>
          <w:tcPr>
            <w:tcW w:w="7380" w:type="dxa"/>
            <w:shd w:val="clear" w:color="auto" w:fill="DBE5F1" w:themeFill="accent1" w:themeFillTint="33"/>
          </w:tcPr>
          <w:p w14:paraId="38F3DBD5" w14:textId="743B8F7A" w:rsidR="009D7279" w:rsidRPr="0016288C" w:rsidRDefault="009D7279" w:rsidP="0016288C">
            <w:pPr>
              <w:rPr>
                <w:b/>
                <w:bCs/>
              </w:rPr>
            </w:pPr>
            <w:r w:rsidRPr="0016288C">
              <w:rPr>
                <w:rFonts w:asciiTheme="minorHAnsi" w:hAnsiTheme="minorHAnsi" w:cstheme="minorHAnsi"/>
                <w:b/>
                <w:bCs/>
              </w:rPr>
              <w:lastRenderedPageBreak/>
              <w:t>Criteria</w:t>
            </w:r>
          </w:p>
        </w:tc>
        <w:tc>
          <w:tcPr>
            <w:tcW w:w="900" w:type="dxa"/>
            <w:shd w:val="clear" w:color="auto" w:fill="DBE5F1" w:themeFill="accent1" w:themeFillTint="33"/>
          </w:tcPr>
          <w:p w14:paraId="7E453E8F" w14:textId="284599A5" w:rsidR="009D7279" w:rsidRPr="009552C7" w:rsidRDefault="009D7279" w:rsidP="007C21FD">
            <w:pPr>
              <w:jc w:val="center"/>
              <w:rPr>
                <w:rFonts w:asciiTheme="minorHAnsi" w:hAnsiTheme="minorHAnsi" w:cstheme="minorHAnsi"/>
              </w:rPr>
            </w:pPr>
            <w:r w:rsidRPr="009552C7">
              <w:rPr>
                <w:rFonts w:asciiTheme="minorHAnsi" w:hAnsiTheme="minorHAnsi" w:cstheme="minorHAnsi"/>
                <w:b/>
              </w:rPr>
              <w:t>Y/N</w:t>
            </w:r>
          </w:p>
        </w:tc>
        <w:tc>
          <w:tcPr>
            <w:tcW w:w="5310" w:type="dxa"/>
            <w:shd w:val="clear" w:color="auto" w:fill="DBE5F1" w:themeFill="accent1" w:themeFillTint="33"/>
          </w:tcPr>
          <w:p w14:paraId="417DFF64" w14:textId="112415C0" w:rsidR="009D7279" w:rsidRPr="009552C7" w:rsidRDefault="009D7279" w:rsidP="007C21FD">
            <w:pPr>
              <w:rPr>
                <w:rFonts w:asciiTheme="minorHAnsi" w:hAnsiTheme="minorHAnsi" w:cstheme="minorHAnsi"/>
              </w:rPr>
            </w:pPr>
            <w:r w:rsidRPr="009552C7">
              <w:rPr>
                <w:rFonts w:asciiTheme="minorHAnsi" w:hAnsiTheme="minorHAnsi" w:cstheme="minorHAnsi"/>
                <w:b/>
              </w:rPr>
              <w:t>Comments</w:t>
            </w:r>
          </w:p>
        </w:tc>
      </w:tr>
      <w:tr w:rsidR="009D7279" w:rsidRPr="00FD5A4E" w14:paraId="58A1C630" w14:textId="77777777" w:rsidTr="009D7279">
        <w:trPr>
          <w:cantSplit/>
          <w:trHeight w:val="388"/>
        </w:trPr>
        <w:tc>
          <w:tcPr>
            <w:tcW w:w="7380" w:type="dxa"/>
            <w:shd w:val="clear" w:color="auto" w:fill="EAF1DD" w:themeFill="accent3" w:themeFillTint="33"/>
          </w:tcPr>
          <w:p w14:paraId="23B3B7CE" w14:textId="595F713F" w:rsidR="009D7279" w:rsidRPr="00A560F6" w:rsidRDefault="009D7279" w:rsidP="00E168FF">
            <w:pPr>
              <w:jc w:val="center"/>
              <w:rPr>
                <w:rStyle w:val="Strong"/>
                <w:rFonts w:asciiTheme="minorHAnsi" w:hAnsiTheme="minorHAnsi" w:cstheme="minorHAnsi"/>
                <w:color w:val="222222"/>
                <w:sz w:val="28"/>
                <w:szCs w:val="28"/>
                <w:shd w:val="clear" w:color="auto" w:fill="FFFFFF"/>
              </w:rPr>
            </w:pPr>
            <w:r w:rsidRPr="00E168FF">
              <w:rPr>
                <w:rFonts w:asciiTheme="minorHAnsi" w:hAnsiTheme="minorHAnsi" w:cstheme="minorHAnsi"/>
                <w:sz w:val="28"/>
                <w:szCs w:val="28"/>
              </w:rPr>
              <w:t>Design</w:t>
            </w:r>
            <w:r w:rsidRPr="00A560F6">
              <w:rPr>
                <w:rFonts w:asciiTheme="minorHAnsi" w:hAnsiTheme="minorHAnsi" w:cstheme="minorHAnsi"/>
                <w:b/>
                <w:sz w:val="28"/>
                <w:szCs w:val="28"/>
              </w:rPr>
              <w:t xml:space="preserve"> and Requirements Verification</w:t>
            </w:r>
          </w:p>
        </w:tc>
        <w:tc>
          <w:tcPr>
            <w:tcW w:w="900" w:type="dxa"/>
          </w:tcPr>
          <w:p w14:paraId="409F1481" w14:textId="77777777" w:rsidR="009D7279" w:rsidRPr="009552C7" w:rsidRDefault="009D7279" w:rsidP="007C21FD">
            <w:pPr>
              <w:jc w:val="center"/>
              <w:rPr>
                <w:rFonts w:asciiTheme="minorHAnsi" w:hAnsiTheme="minorHAnsi" w:cstheme="minorHAnsi"/>
                <w:sz w:val="20"/>
                <w:szCs w:val="20"/>
              </w:rPr>
            </w:pPr>
          </w:p>
        </w:tc>
        <w:tc>
          <w:tcPr>
            <w:tcW w:w="5310" w:type="dxa"/>
          </w:tcPr>
          <w:p w14:paraId="31E27B52" w14:textId="77777777" w:rsidR="009D7279" w:rsidRPr="009552C7" w:rsidRDefault="009D7279" w:rsidP="007C21FD">
            <w:pPr>
              <w:rPr>
                <w:rFonts w:asciiTheme="minorHAnsi" w:hAnsiTheme="minorHAnsi" w:cstheme="minorHAnsi"/>
                <w:sz w:val="20"/>
                <w:szCs w:val="20"/>
              </w:rPr>
            </w:pPr>
          </w:p>
        </w:tc>
      </w:tr>
      <w:tr w:rsidR="009D7279" w:rsidRPr="00FD5A4E" w14:paraId="5901FE12" w14:textId="77777777" w:rsidTr="009D7279">
        <w:trPr>
          <w:cantSplit/>
          <w:trHeight w:val="388"/>
        </w:trPr>
        <w:tc>
          <w:tcPr>
            <w:tcW w:w="7380" w:type="dxa"/>
          </w:tcPr>
          <w:p w14:paraId="73B6700D" w14:textId="6C9264A0" w:rsidR="009D7279" w:rsidRPr="0016288C" w:rsidRDefault="009D7279" w:rsidP="007C21FD">
            <w:pPr>
              <w:shd w:val="clear" w:color="auto" w:fill="FFFFFF"/>
              <w:spacing w:before="100" w:beforeAutospacing="1" w:after="100" w:afterAutospacing="1"/>
              <w:rPr>
                <w:rFonts w:asciiTheme="minorHAnsi" w:hAnsiTheme="minorHAnsi" w:cstheme="minorHAnsi"/>
                <w:color w:val="222222"/>
                <w:sz w:val="18"/>
                <w:szCs w:val="18"/>
              </w:rPr>
            </w:pPr>
            <w:r>
              <w:rPr>
                <w:rStyle w:val="Strong"/>
                <w:rFonts w:asciiTheme="minorHAnsi" w:hAnsiTheme="minorHAnsi" w:cstheme="minorHAnsi"/>
                <w:color w:val="1F497D" w:themeColor="text2"/>
                <w:sz w:val="22"/>
                <w:szCs w:val="22"/>
                <w:shd w:val="clear" w:color="auto" w:fill="FFFFFF"/>
              </w:rPr>
              <w:t xml:space="preserve">Baselined </w:t>
            </w:r>
            <w:r w:rsidRPr="00844C4A">
              <w:rPr>
                <w:rStyle w:val="Strong"/>
                <w:rFonts w:asciiTheme="minorHAnsi" w:hAnsiTheme="minorHAnsi" w:cstheme="minorHAnsi"/>
                <w:color w:val="1F497D" w:themeColor="text2"/>
                <w:sz w:val="22"/>
                <w:szCs w:val="22"/>
                <w:shd w:val="clear" w:color="auto" w:fill="FFFFFF"/>
              </w:rPr>
              <w:t>Software Requirements</w:t>
            </w:r>
            <w:r>
              <w:rPr>
                <w:rStyle w:val="Strong"/>
                <w:rFonts w:asciiTheme="minorHAnsi" w:hAnsiTheme="minorHAnsi" w:cstheme="minorHAnsi"/>
                <w:color w:val="1F497D" w:themeColor="text2"/>
                <w:sz w:val="22"/>
                <w:szCs w:val="22"/>
                <w:shd w:val="clear" w:color="auto" w:fill="FFFFFF"/>
              </w:rPr>
              <w:t xml:space="preserve"> Specification:</w:t>
            </w:r>
            <w:r w:rsidRPr="0016288C">
              <w:rPr>
                <w:rFonts w:asciiTheme="minorHAnsi" w:hAnsiTheme="minorHAnsi" w:cstheme="minorHAnsi"/>
                <w:color w:val="222222"/>
                <w:sz w:val="18"/>
                <w:szCs w:val="18"/>
                <w:shd w:val="clear" w:color="auto" w:fill="FFFFFF"/>
              </w:rPr>
              <w:t xml:space="preserve"> Baseline established at the software level.</w:t>
            </w:r>
          </w:p>
        </w:tc>
        <w:tc>
          <w:tcPr>
            <w:tcW w:w="900" w:type="dxa"/>
          </w:tcPr>
          <w:p w14:paraId="38F59A89" w14:textId="77777777" w:rsidR="009D7279" w:rsidRPr="009552C7" w:rsidRDefault="009D7279" w:rsidP="007C21FD">
            <w:pPr>
              <w:jc w:val="center"/>
              <w:rPr>
                <w:rFonts w:asciiTheme="minorHAnsi" w:hAnsiTheme="minorHAnsi" w:cstheme="minorHAnsi"/>
                <w:sz w:val="20"/>
                <w:szCs w:val="20"/>
              </w:rPr>
            </w:pPr>
          </w:p>
        </w:tc>
        <w:tc>
          <w:tcPr>
            <w:tcW w:w="5310" w:type="dxa"/>
          </w:tcPr>
          <w:p w14:paraId="41363E54" w14:textId="77777777" w:rsidR="009D7279" w:rsidRPr="009552C7" w:rsidRDefault="009D7279" w:rsidP="007C21FD">
            <w:pPr>
              <w:rPr>
                <w:rFonts w:asciiTheme="minorHAnsi" w:hAnsiTheme="minorHAnsi" w:cstheme="minorHAnsi"/>
                <w:sz w:val="20"/>
                <w:szCs w:val="20"/>
              </w:rPr>
            </w:pPr>
          </w:p>
        </w:tc>
      </w:tr>
      <w:tr w:rsidR="009D7279" w:rsidRPr="00FD5A4E" w14:paraId="24CCCCD7" w14:textId="77777777" w:rsidTr="009D7279">
        <w:trPr>
          <w:cantSplit/>
          <w:trHeight w:val="388"/>
        </w:trPr>
        <w:tc>
          <w:tcPr>
            <w:tcW w:w="7380" w:type="dxa"/>
          </w:tcPr>
          <w:p w14:paraId="0CD71DC1" w14:textId="2BE73075" w:rsidR="009D7279" w:rsidRPr="0016288C" w:rsidRDefault="009D7279">
            <w:pPr>
              <w:pStyle w:val="ListParagraph"/>
              <w:numPr>
                <w:ilvl w:val="0"/>
                <w:numId w:val="2"/>
              </w:numPr>
              <w:shd w:val="clear" w:color="auto" w:fill="FFFFFF"/>
              <w:spacing w:before="100" w:beforeAutospacing="1" w:after="100" w:afterAutospacing="1"/>
              <w:rPr>
                <w:rStyle w:val="Strong"/>
                <w:rFonts w:asciiTheme="minorHAnsi" w:hAnsiTheme="minorHAnsi" w:cstheme="minorHAnsi"/>
                <w:color w:val="222222"/>
                <w:sz w:val="18"/>
                <w:szCs w:val="18"/>
                <w:shd w:val="clear" w:color="auto" w:fill="FFFFFF"/>
              </w:rPr>
            </w:pPr>
            <w:r w:rsidRPr="0016288C">
              <w:rPr>
                <w:rFonts w:asciiTheme="minorHAnsi" w:hAnsiTheme="minorHAnsi" w:cstheme="minorHAnsi"/>
                <w:color w:val="222222"/>
                <w:sz w:val="18"/>
                <w:szCs w:val="18"/>
              </w:rPr>
              <w:t>Adequate documentation exists to allow proceeding with software implementation and software testing.</w:t>
            </w:r>
          </w:p>
        </w:tc>
        <w:tc>
          <w:tcPr>
            <w:tcW w:w="900" w:type="dxa"/>
          </w:tcPr>
          <w:p w14:paraId="339D26F1" w14:textId="77777777" w:rsidR="009D7279" w:rsidRPr="009552C7" w:rsidRDefault="009D7279" w:rsidP="007C21FD">
            <w:pPr>
              <w:jc w:val="center"/>
              <w:rPr>
                <w:rFonts w:asciiTheme="minorHAnsi" w:hAnsiTheme="minorHAnsi" w:cstheme="minorHAnsi"/>
                <w:sz w:val="20"/>
                <w:szCs w:val="20"/>
              </w:rPr>
            </w:pPr>
          </w:p>
        </w:tc>
        <w:tc>
          <w:tcPr>
            <w:tcW w:w="5310" w:type="dxa"/>
          </w:tcPr>
          <w:p w14:paraId="2EEBBD60" w14:textId="77777777" w:rsidR="009D7279" w:rsidRPr="009552C7" w:rsidRDefault="009D7279" w:rsidP="007C21FD">
            <w:pPr>
              <w:rPr>
                <w:rFonts w:asciiTheme="minorHAnsi" w:hAnsiTheme="minorHAnsi" w:cstheme="minorHAnsi"/>
                <w:sz w:val="20"/>
                <w:szCs w:val="20"/>
              </w:rPr>
            </w:pPr>
          </w:p>
        </w:tc>
      </w:tr>
      <w:tr w:rsidR="009D7279" w:rsidRPr="00FD5A4E" w14:paraId="0F407A89" w14:textId="77777777" w:rsidTr="009D7279">
        <w:trPr>
          <w:cantSplit/>
          <w:trHeight w:val="521"/>
        </w:trPr>
        <w:tc>
          <w:tcPr>
            <w:tcW w:w="7380" w:type="dxa"/>
          </w:tcPr>
          <w:p w14:paraId="78ED10CB" w14:textId="40F6BC3D" w:rsidR="009D7279" w:rsidRPr="0016288C" w:rsidRDefault="009D7279">
            <w:pPr>
              <w:pStyle w:val="ListParagraph"/>
              <w:numPr>
                <w:ilvl w:val="0"/>
                <w:numId w:val="2"/>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All software requirements are verifiable.</w:t>
            </w:r>
          </w:p>
        </w:tc>
        <w:tc>
          <w:tcPr>
            <w:tcW w:w="900" w:type="dxa"/>
          </w:tcPr>
          <w:p w14:paraId="39AA2D90" w14:textId="77777777" w:rsidR="009D7279" w:rsidRPr="009552C7" w:rsidRDefault="009D7279" w:rsidP="007C21FD">
            <w:pPr>
              <w:jc w:val="center"/>
              <w:rPr>
                <w:rFonts w:asciiTheme="minorHAnsi" w:hAnsiTheme="minorHAnsi" w:cstheme="minorHAnsi"/>
                <w:sz w:val="20"/>
                <w:szCs w:val="20"/>
              </w:rPr>
            </w:pPr>
          </w:p>
        </w:tc>
        <w:tc>
          <w:tcPr>
            <w:tcW w:w="5310" w:type="dxa"/>
          </w:tcPr>
          <w:p w14:paraId="50A2C3DB" w14:textId="77777777" w:rsidR="009D7279" w:rsidRPr="009552C7" w:rsidRDefault="009D7279" w:rsidP="007C21FD">
            <w:pPr>
              <w:rPr>
                <w:rFonts w:asciiTheme="minorHAnsi" w:hAnsiTheme="minorHAnsi" w:cstheme="minorHAnsi"/>
                <w:sz w:val="20"/>
                <w:szCs w:val="20"/>
              </w:rPr>
            </w:pPr>
          </w:p>
        </w:tc>
      </w:tr>
      <w:tr w:rsidR="009D7279" w:rsidRPr="00FD5A4E" w14:paraId="00923759" w14:textId="77777777" w:rsidTr="009D7279">
        <w:trPr>
          <w:cantSplit/>
          <w:trHeight w:val="521"/>
        </w:trPr>
        <w:tc>
          <w:tcPr>
            <w:tcW w:w="7380" w:type="dxa"/>
          </w:tcPr>
          <w:p w14:paraId="17D4EAAF" w14:textId="78CE3705" w:rsidR="009D7279" w:rsidRPr="0016288C" w:rsidRDefault="009D7279">
            <w:pPr>
              <w:numPr>
                <w:ilvl w:val="0"/>
                <w:numId w:val="1"/>
              </w:numPr>
              <w:shd w:val="clear" w:color="auto" w:fill="FFFFFF"/>
              <w:spacing w:before="100" w:beforeAutospacing="1" w:after="100" w:afterAutospacing="1"/>
              <w:rPr>
                <w:rStyle w:val="Strong"/>
                <w:rFonts w:asciiTheme="minorHAnsi" w:hAnsiTheme="minorHAnsi" w:cstheme="minorHAnsi"/>
                <w:color w:val="222222"/>
                <w:sz w:val="18"/>
                <w:szCs w:val="18"/>
                <w:shd w:val="clear" w:color="auto" w:fill="FFFFFF"/>
              </w:rPr>
            </w:pPr>
            <w:r w:rsidRPr="0016288C">
              <w:rPr>
                <w:rFonts w:asciiTheme="minorHAnsi" w:hAnsiTheme="minorHAnsi" w:cstheme="minorHAnsi"/>
                <w:color w:val="222222"/>
                <w:sz w:val="18"/>
                <w:szCs w:val="18"/>
              </w:rPr>
              <w:t>All Safety mission-critical software designs/requirements have been through a peer review. Peer reviews have required participation</w:t>
            </w:r>
          </w:p>
        </w:tc>
        <w:tc>
          <w:tcPr>
            <w:tcW w:w="900" w:type="dxa"/>
          </w:tcPr>
          <w:p w14:paraId="5E3BEDA0" w14:textId="77777777" w:rsidR="009D7279" w:rsidRPr="009552C7" w:rsidRDefault="009D7279" w:rsidP="007C21FD">
            <w:pPr>
              <w:jc w:val="center"/>
              <w:rPr>
                <w:rFonts w:asciiTheme="minorHAnsi" w:hAnsiTheme="minorHAnsi" w:cstheme="minorHAnsi"/>
                <w:sz w:val="20"/>
                <w:szCs w:val="20"/>
              </w:rPr>
            </w:pPr>
          </w:p>
        </w:tc>
        <w:tc>
          <w:tcPr>
            <w:tcW w:w="5310" w:type="dxa"/>
          </w:tcPr>
          <w:p w14:paraId="3C18055B" w14:textId="77777777" w:rsidR="009D7279" w:rsidRPr="009552C7" w:rsidRDefault="009D7279" w:rsidP="007C21FD">
            <w:pPr>
              <w:rPr>
                <w:rFonts w:asciiTheme="minorHAnsi" w:hAnsiTheme="minorHAnsi" w:cstheme="minorHAnsi"/>
                <w:sz w:val="20"/>
                <w:szCs w:val="20"/>
              </w:rPr>
            </w:pPr>
          </w:p>
        </w:tc>
      </w:tr>
      <w:tr w:rsidR="009D7279" w:rsidRPr="00FD5A4E" w14:paraId="4A5A0A1E" w14:textId="77777777" w:rsidTr="009D7279">
        <w:trPr>
          <w:cantSplit/>
          <w:trHeight w:val="521"/>
        </w:trPr>
        <w:tc>
          <w:tcPr>
            <w:tcW w:w="7380" w:type="dxa"/>
          </w:tcPr>
          <w:p w14:paraId="0812EB44" w14:textId="3EB6AD63" w:rsidR="009D7279" w:rsidRPr="0016288C" w:rsidRDefault="009D7279">
            <w:pPr>
              <w:numPr>
                <w:ilvl w:val="0"/>
                <w:numId w:val="1"/>
              </w:numPr>
              <w:shd w:val="clear" w:color="auto" w:fill="FFFFFF"/>
              <w:spacing w:before="100" w:beforeAutospacing="1" w:after="100" w:afterAutospacing="1"/>
              <w:rPr>
                <w:rStyle w:val="Strong"/>
                <w:rFonts w:asciiTheme="minorHAnsi" w:hAnsiTheme="minorHAnsi" w:cstheme="minorHAnsi"/>
                <w:color w:val="222222"/>
                <w:sz w:val="18"/>
                <w:szCs w:val="18"/>
                <w:shd w:val="clear" w:color="auto" w:fill="FFFFFF"/>
              </w:rPr>
            </w:pPr>
            <w:r w:rsidRPr="0016288C">
              <w:rPr>
                <w:rFonts w:asciiTheme="minorHAnsi" w:hAnsiTheme="minorHAnsi" w:cstheme="minorHAnsi"/>
                <w:color w:val="222222"/>
                <w:sz w:val="18"/>
                <w:szCs w:val="18"/>
              </w:rPr>
              <w:t>TBD and TBR items are identified with acceptable plans and schedules for their disposition, and the software volatility metric is less than 20%. The % of TBD/TBC/TBRs in the software requirements document does not exceed 1%</w:t>
            </w:r>
          </w:p>
        </w:tc>
        <w:tc>
          <w:tcPr>
            <w:tcW w:w="900" w:type="dxa"/>
          </w:tcPr>
          <w:p w14:paraId="58D84893" w14:textId="77777777" w:rsidR="009D7279" w:rsidRPr="009552C7" w:rsidRDefault="009D7279" w:rsidP="007C21FD">
            <w:pPr>
              <w:jc w:val="center"/>
              <w:rPr>
                <w:rFonts w:asciiTheme="minorHAnsi" w:hAnsiTheme="minorHAnsi" w:cstheme="minorHAnsi"/>
                <w:sz w:val="20"/>
                <w:szCs w:val="20"/>
              </w:rPr>
            </w:pPr>
          </w:p>
        </w:tc>
        <w:tc>
          <w:tcPr>
            <w:tcW w:w="5310" w:type="dxa"/>
          </w:tcPr>
          <w:p w14:paraId="7C650411" w14:textId="77777777" w:rsidR="009D7279" w:rsidRPr="009552C7" w:rsidRDefault="009D7279" w:rsidP="007C21FD">
            <w:pPr>
              <w:rPr>
                <w:rFonts w:asciiTheme="minorHAnsi" w:hAnsiTheme="minorHAnsi" w:cstheme="minorHAnsi"/>
                <w:sz w:val="20"/>
                <w:szCs w:val="20"/>
              </w:rPr>
            </w:pPr>
          </w:p>
        </w:tc>
      </w:tr>
      <w:tr w:rsidR="009D7279" w:rsidRPr="00FD5A4E" w14:paraId="273E6DAF" w14:textId="77777777" w:rsidTr="009D7279">
        <w:trPr>
          <w:cantSplit/>
          <w:trHeight w:val="521"/>
        </w:trPr>
        <w:tc>
          <w:tcPr>
            <w:tcW w:w="7380" w:type="dxa"/>
          </w:tcPr>
          <w:p w14:paraId="3EF3A717" w14:textId="1C13156E"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High software requirements quality risk score (software requirements quality score of 3 or higher).  Less than 3 is a risk, and fewer than 20% of the requirements have a high-risk or very high-risk score</w:t>
            </w:r>
          </w:p>
        </w:tc>
        <w:tc>
          <w:tcPr>
            <w:tcW w:w="900" w:type="dxa"/>
          </w:tcPr>
          <w:p w14:paraId="245E006A" w14:textId="77777777" w:rsidR="009D7279" w:rsidRPr="009552C7" w:rsidRDefault="009D7279" w:rsidP="007C21FD">
            <w:pPr>
              <w:jc w:val="center"/>
              <w:rPr>
                <w:rFonts w:asciiTheme="minorHAnsi" w:hAnsiTheme="minorHAnsi" w:cstheme="minorHAnsi"/>
                <w:sz w:val="20"/>
                <w:szCs w:val="20"/>
              </w:rPr>
            </w:pPr>
          </w:p>
        </w:tc>
        <w:tc>
          <w:tcPr>
            <w:tcW w:w="5310" w:type="dxa"/>
          </w:tcPr>
          <w:p w14:paraId="45429AEE" w14:textId="77777777" w:rsidR="009D7279" w:rsidRPr="009552C7" w:rsidRDefault="009D7279" w:rsidP="007C21FD">
            <w:pPr>
              <w:rPr>
                <w:rFonts w:asciiTheme="minorHAnsi" w:hAnsiTheme="minorHAnsi" w:cstheme="minorHAnsi"/>
                <w:sz w:val="20"/>
                <w:szCs w:val="20"/>
              </w:rPr>
            </w:pPr>
          </w:p>
        </w:tc>
      </w:tr>
      <w:tr w:rsidR="009D7279" w:rsidRPr="00FD5A4E" w14:paraId="0DA45143" w14:textId="77777777" w:rsidTr="009D7279">
        <w:trPr>
          <w:cantSplit/>
          <w:trHeight w:val="521"/>
        </w:trPr>
        <w:tc>
          <w:tcPr>
            <w:tcW w:w="7380" w:type="dxa"/>
          </w:tcPr>
          <w:p w14:paraId="5690C94A" w14:textId="7E8DCF07"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requirements volatility is less than 20%.</w:t>
            </w:r>
          </w:p>
        </w:tc>
        <w:tc>
          <w:tcPr>
            <w:tcW w:w="900" w:type="dxa"/>
          </w:tcPr>
          <w:p w14:paraId="0B86FFEA" w14:textId="77777777" w:rsidR="009D7279" w:rsidRPr="009552C7" w:rsidRDefault="009D7279" w:rsidP="007C21FD">
            <w:pPr>
              <w:jc w:val="center"/>
              <w:rPr>
                <w:rFonts w:asciiTheme="minorHAnsi" w:hAnsiTheme="minorHAnsi" w:cstheme="minorHAnsi"/>
                <w:sz w:val="20"/>
                <w:szCs w:val="20"/>
              </w:rPr>
            </w:pPr>
          </w:p>
        </w:tc>
        <w:tc>
          <w:tcPr>
            <w:tcW w:w="5310" w:type="dxa"/>
          </w:tcPr>
          <w:p w14:paraId="55147A4A" w14:textId="77777777" w:rsidR="009D7279" w:rsidRPr="009552C7" w:rsidRDefault="009D7279" w:rsidP="007C21FD">
            <w:pPr>
              <w:rPr>
                <w:rFonts w:asciiTheme="minorHAnsi" w:hAnsiTheme="minorHAnsi" w:cstheme="minorHAnsi"/>
                <w:sz w:val="20"/>
                <w:szCs w:val="20"/>
              </w:rPr>
            </w:pPr>
          </w:p>
        </w:tc>
      </w:tr>
      <w:tr w:rsidR="009D7279" w:rsidRPr="00FD5A4E" w14:paraId="2395C599" w14:textId="77777777" w:rsidTr="009D7279">
        <w:trPr>
          <w:cantSplit/>
          <w:trHeight w:val="521"/>
        </w:trPr>
        <w:tc>
          <w:tcPr>
            <w:tcW w:w="7380" w:type="dxa"/>
          </w:tcPr>
          <w:p w14:paraId="5636CA8E" w14:textId="383732FA"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A sufficient number of detailed software requirements exist.</w:t>
            </w:r>
          </w:p>
        </w:tc>
        <w:tc>
          <w:tcPr>
            <w:tcW w:w="900" w:type="dxa"/>
          </w:tcPr>
          <w:p w14:paraId="0F057FE8" w14:textId="77777777" w:rsidR="009D7279" w:rsidRPr="009552C7" w:rsidRDefault="009D7279" w:rsidP="007C21FD">
            <w:pPr>
              <w:jc w:val="center"/>
              <w:rPr>
                <w:rFonts w:asciiTheme="minorHAnsi" w:hAnsiTheme="minorHAnsi" w:cstheme="minorHAnsi"/>
                <w:sz w:val="20"/>
                <w:szCs w:val="20"/>
              </w:rPr>
            </w:pPr>
          </w:p>
        </w:tc>
        <w:tc>
          <w:tcPr>
            <w:tcW w:w="5310" w:type="dxa"/>
          </w:tcPr>
          <w:p w14:paraId="6108A459" w14:textId="77777777" w:rsidR="009D7279" w:rsidRPr="009552C7" w:rsidRDefault="009D7279" w:rsidP="007C21FD">
            <w:pPr>
              <w:rPr>
                <w:rFonts w:asciiTheme="minorHAnsi" w:hAnsiTheme="minorHAnsi" w:cstheme="minorHAnsi"/>
                <w:sz w:val="20"/>
                <w:szCs w:val="20"/>
              </w:rPr>
            </w:pPr>
          </w:p>
        </w:tc>
      </w:tr>
      <w:tr w:rsidR="009D7279" w:rsidRPr="00FD5A4E" w14:paraId="01BCEB2B" w14:textId="77777777" w:rsidTr="009D7279">
        <w:trPr>
          <w:cantSplit/>
          <w:trHeight w:val="521"/>
        </w:trPr>
        <w:tc>
          <w:tcPr>
            <w:tcW w:w="7380" w:type="dxa"/>
          </w:tcPr>
          <w:p w14:paraId="1F876A18" w14:textId="5D330002" w:rsidR="009D7279" w:rsidRPr="0016288C" w:rsidRDefault="009D7279">
            <w:pPr>
              <w:numPr>
                <w:ilvl w:val="0"/>
                <w:numId w:val="1"/>
              </w:numPr>
              <w:shd w:val="clear" w:color="auto" w:fill="FFFFFF"/>
              <w:spacing w:before="100" w:beforeAutospacing="1" w:after="100" w:afterAutospacing="1"/>
              <w:rPr>
                <w:rStyle w:val="Strong"/>
                <w:rFonts w:asciiTheme="minorHAnsi" w:hAnsiTheme="minorHAnsi" w:cstheme="minorHAnsi"/>
                <w:color w:val="222222"/>
                <w:sz w:val="18"/>
                <w:szCs w:val="18"/>
                <w:shd w:val="clear" w:color="auto" w:fill="FFFFFF"/>
              </w:rPr>
            </w:pPr>
            <w:r w:rsidRPr="0016288C">
              <w:rPr>
                <w:rFonts w:asciiTheme="minorHAnsi" w:hAnsiTheme="minorHAnsi" w:cstheme="minorHAnsi"/>
                <w:color w:val="222222"/>
                <w:sz w:val="18"/>
                <w:szCs w:val="18"/>
              </w:rPr>
              <w:t>The software requirement volatility metric is less than 30%.</w:t>
            </w:r>
          </w:p>
        </w:tc>
        <w:tc>
          <w:tcPr>
            <w:tcW w:w="900" w:type="dxa"/>
          </w:tcPr>
          <w:p w14:paraId="28FDEBA5" w14:textId="77777777" w:rsidR="009D7279" w:rsidRPr="009552C7" w:rsidRDefault="009D7279" w:rsidP="007C21FD">
            <w:pPr>
              <w:jc w:val="center"/>
              <w:rPr>
                <w:rFonts w:asciiTheme="minorHAnsi" w:hAnsiTheme="minorHAnsi" w:cstheme="minorHAnsi"/>
                <w:sz w:val="20"/>
                <w:szCs w:val="20"/>
              </w:rPr>
            </w:pPr>
          </w:p>
        </w:tc>
        <w:tc>
          <w:tcPr>
            <w:tcW w:w="5310" w:type="dxa"/>
          </w:tcPr>
          <w:p w14:paraId="3045D303" w14:textId="77777777" w:rsidR="009D7279" w:rsidRPr="009552C7" w:rsidRDefault="009D7279" w:rsidP="007C21FD">
            <w:pPr>
              <w:rPr>
                <w:rFonts w:asciiTheme="minorHAnsi" w:hAnsiTheme="minorHAnsi" w:cstheme="minorHAnsi"/>
                <w:sz w:val="20"/>
                <w:szCs w:val="20"/>
              </w:rPr>
            </w:pPr>
          </w:p>
        </w:tc>
      </w:tr>
      <w:tr w:rsidR="009D7279" w:rsidRPr="00FD5A4E" w14:paraId="1DEAB877" w14:textId="77777777" w:rsidTr="009D7279">
        <w:trPr>
          <w:cantSplit/>
          <w:trHeight w:val="521"/>
        </w:trPr>
        <w:tc>
          <w:tcPr>
            <w:tcW w:w="7380" w:type="dxa"/>
          </w:tcPr>
          <w:p w14:paraId="71AA6388" w14:textId="1262390A" w:rsidR="009D7279" w:rsidRPr="0016288C" w:rsidRDefault="009D7279">
            <w:pPr>
              <w:numPr>
                <w:ilvl w:val="0"/>
                <w:numId w:val="1"/>
              </w:numPr>
              <w:shd w:val="clear" w:color="auto" w:fill="FFFFFF"/>
              <w:spacing w:before="100" w:beforeAutospacing="1" w:after="100" w:afterAutospacing="1"/>
              <w:rPr>
                <w:rStyle w:val="Strong"/>
                <w:rFonts w:asciiTheme="minorHAnsi" w:hAnsiTheme="minorHAnsi" w:cstheme="minorHAnsi"/>
                <w:color w:val="222222"/>
                <w:sz w:val="18"/>
                <w:szCs w:val="18"/>
                <w:shd w:val="clear" w:color="auto" w:fill="FFFFFF"/>
              </w:rPr>
            </w:pPr>
            <w:r w:rsidRPr="0016288C">
              <w:rPr>
                <w:rFonts w:asciiTheme="minorHAnsi" w:hAnsiTheme="minorHAnsi" w:cstheme="minorHAnsi"/>
                <w:color w:val="222222"/>
                <w:sz w:val="18"/>
                <w:szCs w:val="18"/>
              </w:rPr>
              <w:lastRenderedPageBreak/>
              <w:t>The detailed software requirements are agreed upon, finalized, stated clearly, and consistent with the preliminary design.</w:t>
            </w:r>
          </w:p>
        </w:tc>
        <w:tc>
          <w:tcPr>
            <w:tcW w:w="900" w:type="dxa"/>
          </w:tcPr>
          <w:p w14:paraId="30B95E87" w14:textId="77777777" w:rsidR="009D7279" w:rsidRPr="009552C7" w:rsidRDefault="009D7279" w:rsidP="007C21FD">
            <w:pPr>
              <w:jc w:val="center"/>
              <w:rPr>
                <w:rFonts w:asciiTheme="minorHAnsi" w:hAnsiTheme="minorHAnsi" w:cstheme="minorHAnsi"/>
                <w:sz w:val="20"/>
                <w:szCs w:val="20"/>
              </w:rPr>
            </w:pPr>
          </w:p>
        </w:tc>
        <w:tc>
          <w:tcPr>
            <w:tcW w:w="5310" w:type="dxa"/>
          </w:tcPr>
          <w:p w14:paraId="526C4047" w14:textId="77777777" w:rsidR="009D7279" w:rsidRPr="009552C7" w:rsidRDefault="009D7279" w:rsidP="007C21FD">
            <w:pPr>
              <w:rPr>
                <w:rFonts w:asciiTheme="minorHAnsi" w:hAnsiTheme="minorHAnsi" w:cstheme="minorHAnsi"/>
                <w:sz w:val="20"/>
                <w:szCs w:val="20"/>
              </w:rPr>
            </w:pPr>
          </w:p>
        </w:tc>
      </w:tr>
      <w:tr w:rsidR="009D7279" w:rsidRPr="00FD5A4E" w14:paraId="757C736F" w14:textId="77777777" w:rsidTr="009D7279">
        <w:trPr>
          <w:cantSplit/>
          <w:trHeight w:val="521"/>
        </w:trPr>
        <w:tc>
          <w:tcPr>
            <w:tcW w:w="7380" w:type="dxa"/>
          </w:tcPr>
          <w:p w14:paraId="0E07809E" w14:textId="76F87691" w:rsidR="009D7279" w:rsidRPr="0016288C" w:rsidRDefault="009D7279">
            <w:pPr>
              <w:pStyle w:val="ListParagraph"/>
              <w:numPr>
                <w:ilvl w:val="0"/>
                <w:numId w:val="3"/>
              </w:numPr>
              <w:shd w:val="clear" w:color="auto" w:fill="FFFFFF"/>
              <w:spacing w:before="100" w:beforeAutospacing="1" w:after="100" w:afterAutospacing="1"/>
              <w:rPr>
                <w:rStyle w:val="Strong"/>
                <w:rFonts w:asciiTheme="minorHAnsi" w:hAnsiTheme="minorHAnsi" w:cstheme="minorHAnsi"/>
                <w:color w:val="222222"/>
                <w:sz w:val="18"/>
                <w:szCs w:val="18"/>
                <w:shd w:val="clear" w:color="auto" w:fill="FFFFFF"/>
              </w:rPr>
            </w:pPr>
            <w:r w:rsidRPr="0016288C">
              <w:rPr>
                <w:rFonts w:asciiTheme="minorHAnsi" w:hAnsiTheme="minorHAnsi" w:cstheme="minorHAnsi"/>
                <w:color w:val="222222"/>
                <w:sz w:val="18"/>
                <w:szCs w:val="18"/>
              </w:rPr>
              <w:t xml:space="preserve">The software requirements reflect and include the Software Fault Tree Analysis (FTA), or Software Failure Modes and Effects Analysis results </w:t>
            </w:r>
          </w:p>
        </w:tc>
        <w:tc>
          <w:tcPr>
            <w:tcW w:w="900" w:type="dxa"/>
          </w:tcPr>
          <w:p w14:paraId="50DDE1C6" w14:textId="77777777" w:rsidR="009D7279" w:rsidRPr="009552C7" w:rsidRDefault="009D7279" w:rsidP="007C21FD">
            <w:pPr>
              <w:jc w:val="center"/>
              <w:rPr>
                <w:rFonts w:asciiTheme="minorHAnsi" w:hAnsiTheme="minorHAnsi" w:cstheme="minorHAnsi"/>
                <w:sz w:val="20"/>
                <w:szCs w:val="20"/>
              </w:rPr>
            </w:pPr>
          </w:p>
        </w:tc>
        <w:tc>
          <w:tcPr>
            <w:tcW w:w="5310" w:type="dxa"/>
          </w:tcPr>
          <w:p w14:paraId="6B2B417E" w14:textId="77777777" w:rsidR="009D7279" w:rsidRPr="009552C7" w:rsidRDefault="009D7279" w:rsidP="007C21FD">
            <w:pPr>
              <w:rPr>
                <w:rFonts w:asciiTheme="minorHAnsi" w:hAnsiTheme="minorHAnsi" w:cstheme="minorHAnsi"/>
                <w:sz w:val="20"/>
                <w:szCs w:val="20"/>
              </w:rPr>
            </w:pPr>
          </w:p>
        </w:tc>
      </w:tr>
      <w:tr w:rsidR="009D7279" w:rsidRPr="00FD5A4E" w14:paraId="06C36CBB" w14:textId="77777777" w:rsidTr="009D7279">
        <w:trPr>
          <w:cantSplit/>
          <w:trHeight w:val="521"/>
        </w:trPr>
        <w:tc>
          <w:tcPr>
            <w:tcW w:w="7380" w:type="dxa"/>
          </w:tcPr>
          <w:p w14:paraId="5C319984" w14:textId="1B9E386D" w:rsidR="009D7279" w:rsidRPr="0016288C" w:rsidRDefault="009D7279">
            <w:pPr>
              <w:pStyle w:val="ListParagraph"/>
              <w:numPr>
                <w:ilvl w:val="0"/>
                <w:numId w:val="3"/>
              </w:numPr>
              <w:shd w:val="clear" w:color="auto" w:fill="FFFFFF"/>
              <w:spacing w:before="100" w:beforeAutospacing="1" w:after="100" w:afterAutospacing="1"/>
              <w:rPr>
                <w:rFonts w:asciiTheme="minorHAnsi" w:hAnsiTheme="minorHAnsi" w:cstheme="minorHAnsi"/>
                <w:color w:val="222222"/>
                <w:sz w:val="18"/>
                <w:szCs w:val="18"/>
              </w:rPr>
            </w:pPr>
            <w:r>
              <w:rPr>
                <w:rFonts w:asciiTheme="minorHAnsi" w:hAnsiTheme="minorHAnsi" w:cstheme="minorHAnsi"/>
                <w:color w:val="222222"/>
                <w:sz w:val="18"/>
                <w:szCs w:val="18"/>
              </w:rPr>
              <w:t xml:space="preserve">Requirements on </w:t>
            </w:r>
            <w:proofErr w:type="gramStart"/>
            <w:r>
              <w:rPr>
                <w:rFonts w:asciiTheme="minorHAnsi" w:hAnsiTheme="minorHAnsi" w:cstheme="minorHAnsi"/>
                <w:color w:val="222222"/>
                <w:sz w:val="18"/>
                <w:szCs w:val="18"/>
              </w:rPr>
              <w:t>Off the Shelf</w:t>
            </w:r>
            <w:proofErr w:type="gramEnd"/>
            <w:r>
              <w:rPr>
                <w:rFonts w:asciiTheme="minorHAnsi" w:hAnsiTheme="minorHAnsi" w:cstheme="minorHAnsi"/>
                <w:color w:val="222222"/>
                <w:sz w:val="18"/>
                <w:szCs w:val="18"/>
              </w:rPr>
              <w:t xml:space="preserve"> Software are baselined and documented. </w:t>
            </w:r>
          </w:p>
        </w:tc>
        <w:tc>
          <w:tcPr>
            <w:tcW w:w="900" w:type="dxa"/>
          </w:tcPr>
          <w:p w14:paraId="75DB3F7B" w14:textId="77777777" w:rsidR="009D7279" w:rsidRPr="009552C7" w:rsidRDefault="009D7279" w:rsidP="007C21FD">
            <w:pPr>
              <w:jc w:val="center"/>
              <w:rPr>
                <w:rFonts w:asciiTheme="minorHAnsi" w:hAnsiTheme="minorHAnsi" w:cstheme="minorHAnsi"/>
                <w:sz w:val="20"/>
                <w:szCs w:val="20"/>
              </w:rPr>
            </w:pPr>
          </w:p>
        </w:tc>
        <w:tc>
          <w:tcPr>
            <w:tcW w:w="5310" w:type="dxa"/>
          </w:tcPr>
          <w:p w14:paraId="771F4C6A" w14:textId="77777777" w:rsidR="009D7279" w:rsidRPr="009552C7" w:rsidRDefault="009D7279" w:rsidP="007C21FD">
            <w:pPr>
              <w:rPr>
                <w:rFonts w:asciiTheme="minorHAnsi" w:hAnsiTheme="minorHAnsi" w:cstheme="minorHAnsi"/>
                <w:sz w:val="20"/>
                <w:szCs w:val="20"/>
              </w:rPr>
            </w:pPr>
          </w:p>
        </w:tc>
      </w:tr>
      <w:tr w:rsidR="009D7279" w:rsidRPr="00FD5A4E" w14:paraId="7EF04B0F" w14:textId="77777777" w:rsidTr="009D7279">
        <w:trPr>
          <w:cantSplit/>
          <w:trHeight w:val="521"/>
        </w:trPr>
        <w:tc>
          <w:tcPr>
            <w:tcW w:w="7380" w:type="dxa"/>
          </w:tcPr>
          <w:p w14:paraId="723D3379" w14:textId="45D15F3C" w:rsidR="009D7279" w:rsidRPr="0016288C" w:rsidRDefault="009D7279" w:rsidP="007C21FD">
            <w:pPr>
              <w:shd w:val="clear" w:color="auto" w:fill="FFFFFF"/>
              <w:spacing w:before="100" w:beforeAutospacing="1" w:after="100" w:afterAutospacing="1"/>
              <w:rPr>
                <w:rFonts w:asciiTheme="minorHAnsi" w:hAnsiTheme="minorHAnsi" w:cstheme="minorHAnsi"/>
                <w:color w:val="222222"/>
                <w:sz w:val="18"/>
                <w:szCs w:val="18"/>
              </w:rPr>
            </w:pPr>
            <w:r>
              <w:rPr>
                <w:rStyle w:val="Strong"/>
                <w:rFonts w:asciiTheme="minorHAnsi" w:hAnsiTheme="minorHAnsi" w:cstheme="minorHAnsi"/>
                <w:color w:val="1F497D" w:themeColor="text2"/>
                <w:sz w:val="22"/>
                <w:szCs w:val="22"/>
                <w:shd w:val="clear" w:color="auto" w:fill="FFFFFF"/>
              </w:rPr>
              <w:t xml:space="preserve">Preliminary </w:t>
            </w:r>
            <w:r w:rsidRPr="00844C4A">
              <w:rPr>
                <w:rStyle w:val="Strong"/>
                <w:rFonts w:asciiTheme="minorHAnsi" w:hAnsiTheme="minorHAnsi" w:cstheme="minorHAnsi"/>
                <w:color w:val="1F497D" w:themeColor="text2"/>
                <w:sz w:val="22"/>
                <w:szCs w:val="22"/>
                <w:shd w:val="clear" w:color="auto" w:fill="FFFFFF"/>
              </w:rPr>
              <w:t>Software Design Description</w:t>
            </w:r>
            <w:r>
              <w:rPr>
                <w:rStyle w:val="Strong"/>
                <w:rFonts w:asciiTheme="minorHAnsi" w:hAnsiTheme="minorHAnsi" w:cstheme="minorHAnsi"/>
                <w:color w:val="1F497D" w:themeColor="text2"/>
                <w:sz w:val="22"/>
                <w:szCs w:val="22"/>
                <w:shd w:val="clear" w:color="auto" w:fill="FFFFFF"/>
              </w:rPr>
              <w:t xml:space="preserve">: </w:t>
            </w:r>
            <w:r w:rsidRPr="0016288C">
              <w:rPr>
                <w:rFonts w:asciiTheme="minorHAnsi" w:hAnsiTheme="minorHAnsi" w:cstheme="minorHAnsi"/>
                <w:color w:val="222222"/>
                <w:sz w:val="18"/>
                <w:szCs w:val="18"/>
                <w:shd w:val="clear" w:color="auto" w:fill="FFFFFF"/>
              </w:rPr>
              <w:t xml:space="preserve"> Preliminary detailed design meets software requirements with adequate margins</w:t>
            </w:r>
          </w:p>
        </w:tc>
        <w:tc>
          <w:tcPr>
            <w:tcW w:w="900" w:type="dxa"/>
          </w:tcPr>
          <w:p w14:paraId="30ECAE8E" w14:textId="77777777" w:rsidR="009D7279" w:rsidRPr="009552C7" w:rsidRDefault="009D7279" w:rsidP="007C21FD">
            <w:pPr>
              <w:jc w:val="center"/>
              <w:rPr>
                <w:rFonts w:asciiTheme="minorHAnsi" w:hAnsiTheme="minorHAnsi" w:cstheme="minorHAnsi"/>
                <w:sz w:val="20"/>
                <w:szCs w:val="20"/>
              </w:rPr>
            </w:pPr>
          </w:p>
        </w:tc>
        <w:tc>
          <w:tcPr>
            <w:tcW w:w="5310" w:type="dxa"/>
          </w:tcPr>
          <w:p w14:paraId="02F15255" w14:textId="77777777" w:rsidR="009D7279" w:rsidRPr="009552C7" w:rsidRDefault="009D7279" w:rsidP="007C21FD">
            <w:pPr>
              <w:rPr>
                <w:rFonts w:asciiTheme="minorHAnsi" w:hAnsiTheme="minorHAnsi" w:cstheme="minorHAnsi"/>
                <w:sz w:val="20"/>
                <w:szCs w:val="20"/>
              </w:rPr>
            </w:pPr>
          </w:p>
        </w:tc>
      </w:tr>
      <w:tr w:rsidR="009D7279" w:rsidRPr="00FD5A4E" w14:paraId="71F5F45B" w14:textId="77777777" w:rsidTr="009D7279">
        <w:trPr>
          <w:cantSplit/>
          <w:trHeight w:val="521"/>
        </w:trPr>
        <w:tc>
          <w:tcPr>
            <w:tcW w:w="7380" w:type="dxa"/>
          </w:tcPr>
          <w:p w14:paraId="4866E297" w14:textId="17520C01"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The software's preliminary design features and architecture are represented by software requirements.</w:t>
            </w:r>
          </w:p>
        </w:tc>
        <w:tc>
          <w:tcPr>
            <w:tcW w:w="900" w:type="dxa"/>
          </w:tcPr>
          <w:p w14:paraId="2E0F8470" w14:textId="77777777" w:rsidR="009D7279" w:rsidRPr="009552C7" w:rsidRDefault="009D7279" w:rsidP="007C21FD">
            <w:pPr>
              <w:jc w:val="center"/>
              <w:rPr>
                <w:rFonts w:asciiTheme="minorHAnsi" w:hAnsiTheme="minorHAnsi" w:cstheme="minorHAnsi"/>
                <w:sz w:val="20"/>
                <w:szCs w:val="20"/>
              </w:rPr>
            </w:pPr>
          </w:p>
        </w:tc>
        <w:tc>
          <w:tcPr>
            <w:tcW w:w="5310" w:type="dxa"/>
          </w:tcPr>
          <w:p w14:paraId="24587E67" w14:textId="77777777" w:rsidR="009D7279" w:rsidRPr="009552C7" w:rsidRDefault="009D7279" w:rsidP="007C21FD">
            <w:pPr>
              <w:rPr>
                <w:rFonts w:asciiTheme="minorHAnsi" w:hAnsiTheme="minorHAnsi" w:cstheme="minorHAnsi"/>
                <w:sz w:val="20"/>
                <w:szCs w:val="20"/>
              </w:rPr>
            </w:pPr>
          </w:p>
        </w:tc>
      </w:tr>
      <w:tr w:rsidR="009D7279" w:rsidRPr="00FD5A4E" w14:paraId="2F9D9D9C" w14:textId="77777777" w:rsidTr="009D7279">
        <w:trPr>
          <w:cantSplit/>
          <w:trHeight w:val="521"/>
        </w:trPr>
        <w:tc>
          <w:tcPr>
            <w:tcW w:w="7380" w:type="dxa"/>
          </w:tcPr>
          <w:p w14:paraId="2CC951D3" w14:textId="41A3474C"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Adequate technical and programmatic margins (e.g., data throughput, memory) and resources exist to complete the software development within budget, schedule, and known risks.</w:t>
            </w:r>
          </w:p>
        </w:tc>
        <w:tc>
          <w:tcPr>
            <w:tcW w:w="900" w:type="dxa"/>
          </w:tcPr>
          <w:p w14:paraId="4254D89B" w14:textId="77777777" w:rsidR="009D7279" w:rsidRPr="009552C7" w:rsidRDefault="009D7279" w:rsidP="007C21FD">
            <w:pPr>
              <w:jc w:val="center"/>
              <w:rPr>
                <w:rFonts w:asciiTheme="minorHAnsi" w:hAnsiTheme="minorHAnsi" w:cstheme="minorHAnsi"/>
                <w:sz w:val="20"/>
                <w:szCs w:val="20"/>
              </w:rPr>
            </w:pPr>
          </w:p>
        </w:tc>
        <w:tc>
          <w:tcPr>
            <w:tcW w:w="5310" w:type="dxa"/>
          </w:tcPr>
          <w:p w14:paraId="4C067AB0" w14:textId="77777777" w:rsidR="009D7279" w:rsidRPr="009552C7" w:rsidRDefault="009D7279" w:rsidP="007C21FD">
            <w:pPr>
              <w:rPr>
                <w:rFonts w:asciiTheme="minorHAnsi" w:hAnsiTheme="minorHAnsi" w:cstheme="minorHAnsi"/>
                <w:sz w:val="20"/>
                <w:szCs w:val="20"/>
              </w:rPr>
            </w:pPr>
          </w:p>
        </w:tc>
      </w:tr>
      <w:tr w:rsidR="009D7279" w:rsidRPr="00FD5A4E" w14:paraId="7BD28D3A" w14:textId="77777777" w:rsidTr="009D7279">
        <w:trPr>
          <w:cantSplit/>
          <w:trHeight w:val="521"/>
        </w:trPr>
        <w:tc>
          <w:tcPr>
            <w:tcW w:w="7380" w:type="dxa"/>
          </w:tcPr>
          <w:p w14:paraId="7377E34F" w14:textId="2FF30CA5"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Relevant software operational modes and states are defined (e.g., nominal, critical, contingency).</w:t>
            </w:r>
          </w:p>
        </w:tc>
        <w:tc>
          <w:tcPr>
            <w:tcW w:w="900" w:type="dxa"/>
          </w:tcPr>
          <w:p w14:paraId="59583B51" w14:textId="77777777" w:rsidR="009D7279" w:rsidRPr="009552C7" w:rsidRDefault="009D7279" w:rsidP="007C21FD">
            <w:pPr>
              <w:jc w:val="center"/>
              <w:rPr>
                <w:rFonts w:asciiTheme="minorHAnsi" w:hAnsiTheme="minorHAnsi" w:cstheme="minorHAnsi"/>
                <w:sz w:val="20"/>
                <w:szCs w:val="20"/>
              </w:rPr>
            </w:pPr>
          </w:p>
        </w:tc>
        <w:tc>
          <w:tcPr>
            <w:tcW w:w="5310" w:type="dxa"/>
          </w:tcPr>
          <w:p w14:paraId="28E888BD" w14:textId="77777777" w:rsidR="009D7279" w:rsidRPr="009552C7" w:rsidRDefault="009D7279" w:rsidP="007C21FD">
            <w:pPr>
              <w:rPr>
                <w:rFonts w:asciiTheme="minorHAnsi" w:hAnsiTheme="minorHAnsi" w:cstheme="minorHAnsi"/>
                <w:sz w:val="20"/>
                <w:szCs w:val="20"/>
              </w:rPr>
            </w:pPr>
          </w:p>
        </w:tc>
      </w:tr>
      <w:tr w:rsidR="009D7279" w:rsidRPr="00FD5A4E" w14:paraId="2904E15B" w14:textId="77777777" w:rsidTr="009D7279">
        <w:trPr>
          <w:cantSplit/>
          <w:trHeight w:val="521"/>
        </w:trPr>
        <w:tc>
          <w:tcPr>
            <w:tcW w:w="7380" w:type="dxa"/>
          </w:tcPr>
          <w:p w14:paraId="66527100" w14:textId="0F9E9964"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common cause addressed (if applicable).</w:t>
            </w:r>
          </w:p>
        </w:tc>
        <w:tc>
          <w:tcPr>
            <w:tcW w:w="900" w:type="dxa"/>
          </w:tcPr>
          <w:p w14:paraId="03C6032A" w14:textId="77777777" w:rsidR="009D7279" w:rsidRPr="009552C7" w:rsidRDefault="009D7279" w:rsidP="007C21FD">
            <w:pPr>
              <w:jc w:val="center"/>
              <w:rPr>
                <w:rFonts w:asciiTheme="minorHAnsi" w:hAnsiTheme="minorHAnsi" w:cstheme="minorHAnsi"/>
                <w:sz w:val="20"/>
                <w:szCs w:val="20"/>
              </w:rPr>
            </w:pPr>
          </w:p>
        </w:tc>
        <w:tc>
          <w:tcPr>
            <w:tcW w:w="5310" w:type="dxa"/>
          </w:tcPr>
          <w:p w14:paraId="5E7426E4" w14:textId="77777777" w:rsidR="009D7279" w:rsidRPr="009552C7" w:rsidRDefault="009D7279" w:rsidP="007C21FD">
            <w:pPr>
              <w:rPr>
                <w:rFonts w:asciiTheme="minorHAnsi" w:hAnsiTheme="minorHAnsi" w:cstheme="minorHAnsi"/>
                <w:sz w:val="20"/>
                <w:szCs w:val="20"/>
              </w:rPr>
            </w:pPr>
          </w:p>
        </w:tc>
      </w:tr>
      <w:tr w:rsidR="009D7279" w:rsidRPr="00FD5A4E" w14:paraId="15B6B13F" w14:textId="77777777" w:rsidTr="009D7279">
        <w:trPr>
          <w:cantSplit/>
          <w:trHeight w:val="521"/>
        </w:trPr>
        <w:tc>
          <w:tcPr>
            <w:tcW w:w="7380" w:type="dxa"/>
          </w:tcPr>
          <w:p w14:paraId="0B30A939" w14:textId="383CE6DF"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design addresses the software safety-critical requirements.</w:t>
            </w:r>
          </w:p>
        </w:tc>
        <w:tc>
          <w:tcPr>
            <w:tcW w:w="900" w:type="dxa"/>
          </w:tcPr>
          <w:p w14:paraId="64D89F6F" w14:textId="77777777" w:rsidR="009D7279" w:rsidRPr="009552C7" w:rsidRDefault="009D7279" w:rsidP="007C21FD">
            <w:pPr>
              <w:jc w:val="center"/>
              <w:rPr>
                <w:rFonts w:asciiTheme="minorHAnsi" w:hAnsiTheme="minorHAnsi" w:cstheme="minorHAnsi"/>
                <w:sz w:val="20"/>
                <w:szCs w:val="20"/>
              </w:rPr>
            </w:pPr>
          </w:p>
        </w:tc>
        <w:tc>
          <w:tcPr>
            <w:tcW w:w="5310" w:type="dxa"/>
          </w:tcPr>
          <w:p w14:paraId="65695A36" w14:textId="77777777" w:rsidR="009D7279" w:rsidRPr="009552C7" w:rsidRDefault="009D7279" w:rsidP="007C21FD">
            <w:pPr>
              <w:rPr>
                <w:rFonts w:asciiTheme="minorHAnsi" w:hAnsiTheme="minorHAnsi" w:cstheme="minorHAnsi"/>
                <w:sz w:val="20"/>
                <w:szCs w:val="20"/>
              </w:rPr>
            </w:pPr>
          </w:p>
        </w:tc>
      </w:tr>
      <w:tr w:rsidR="009D7279" w:rsidRPr="00FD5A4E" w14:paraId="0E85EFC0" w14:textId="77777777" w:rsidTr="009D7279">
        <w:trPr>
          <w:cantSplit/>
          <w:trHeight w:val="521"/>
        </w:trPr>
        <w:tc>
          <w:tcPr>
            <w:tcW w:w="7380" w:type="dxa"/>
          </w:tcPr>
          <w:p w14:paraId="45B55420" w14:textId="6006F84C"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design addresses unauthorized use of software applications, command issuing, memory changes, and data changes to the software configuration.</w:t>
            </w:r>
          </w:p>
        </w:tc>
        <w:tc>
          <w:tcPr>
            <w:tcW w:w="900" w:type="dxa"/>
          </w:tcPr>
          <w:p w14:paraId="58692F89" w14:textId="77777777" w:rsidR="009D7279" w:rsidRPr="009552C7" w:rsidRDefault="009D7279" w:rsidP="007C21FD">
            <w:pPr>
              <w:jc w:val="center"/>
              <w:rPr>
                <w:rFonts w:asciiTheme="minorHAnsi" w:hAnsiTheme="minorHAnsi" w:cstheme="minorHAnsi"/>
                <w:sz w:val="20"/>
                <w:szCs w:val="20"/>
              </w:rPr>
            </w:pPr>
          </w:p>
        </w:tc>
        <w:tc>
          <w:tcPr>
            <w:tcW w:w="5310" w:type="dxa"/>
          </w:tcPr>
          <w:p w14:paraId="5651786E" w14:textId="77777777" w:rsidR="009D7279" w:rsidRPr="009552C7" w:rsidRDefault="009D7279" w:rsidP="007C21FD">
            <w:pPr>
              <w:rPr>
                <w:rFonts w:asciiTheme="minorHAnsi" w:hAnsiTheme="minorHAnsi" w:cstheme="minorHAnsi"/>
                <w:sz w:val="20"/>
                <w:szCs w:val="20"/>
              </w:rPr>
            </w:pPr>
          </w:p>
        </w:tc>
      </w:tr>
      <w:tr w:rsidR="009D7279" w:rsidRPr="00FD5A4E" w14:paraId="2596EE23" w14:textId="77777777" w:rsidTr="009D7279">
        <w:trPr>
          <w:cantSplit/>
          <w:trHeight w:val="521"/>
        </w:trPr>
        <w:tc>
          <w:tcPr>
            <w:tcW w:w="7380" w:type="dxa"/>
          </w:tcPr>
          <w:p w14:paraId="4FBA5548" w14:textId="0607B0D7"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design provides automatic detection and safing for critical and catastrophic hazards.</w:t>
            </w:r>
          </w:p>
        </w:tc>
        <w:tc>
          <w:tcPr>
            <w:tcW w:w="900" w:type="dxa"/>
          </w:tcPr>
          <w:p w14:paraId="3A668239" w14:textId="77777777" w:rsidR="009D7279" w:rsidRPr="009552C7" w:rsidRDefault="009D7279" w:rsidP="007C21FD">
            <w:pPr>
              <w:jc w:val="center"/>
              <w:rPr>
                <w:rFonts w:asciiTheme="minorHAnsi" w:hAnsiTheme="minorHAnsi" w:cstheme="minorHAnsi"/>
                <w:sz w:val="20"/>
                <w:szCs w:val="20"/>
              </w:rPr>
            </w:pPr>
          </w:p>
        </w:tc>
        <w:tc>
          <w:tcPr>
            <w:tcW w:w="5310" w:type="dxa"/>
          </w:tcPr>
          <w:p w14:paraId="099EA119" w14:textId="77777777" w:rsidR="009D7279" w:rsidRPr="009552C7" w:rsidRDefault="009D7279" w:rsidP="007C21FD">
            <w:pPr>
              <w:rPr>
                <w:rFonts w:asciiTheme="minorHAnsi" w:hAnsiTheme="minorHAnsi" w:cstheme="minorHAnsi"/>
                <w:sz w:val="20"/>
                <w:szCs w:val="20"/>
              </w:rPr>
            </w:pPr>
          </w:p>
        </w:tc>
      </w:tr>
      <w:tr w:rsidR="009D7279" w:rsidRPr="00FD5A4E" w14:paraId="4B230878" w14:textId="77777777" w:rsidTr="009D7279">
        <w:trPr>
          <w:cantSplit/>
          <w:trHeight w:val="521"/>
        </w:trPr>
        <w:tc>
          <w:tcPr>
            <w:tcW w:w="7380" w:type="dxa"/>
          </w:tcPr>
          <w:p w14:paraId="40F55A47" w14:textId="53549B42"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fault management requirements, architecture, and design have been defined.</w:t>
            </w:r>
          </w:p>
        </w:tc>
        <w:tc>
          <w:tcPr>
            <w:tcW w:w="900" w:type="dxa"/>
          </w:tcPr>
          <w:p w14:paraId="1F951F9A" w14:textId="77777777" w:rsidR="009D7279" w:rsidRPr="009552C7" w:rsidRDefault="009D7279" w:rsidP="007C21FD">
            <w:pPr>
              <w:jc w:val="center"/>
              <w:rPr>
                <w:rFonts w:asciiTheme="minorHAnsi" w:hAnsiTheme="minorHAnsi" w:cstheme="minorHAnsi"/>
                <w:sz w:val="20"/>
                <w:szCs w:val="20"/>
              </w:rPr>
            </w:pPr>
          </w:p>
        </w:tc>
        <w:tc>
          <w:tcPr>
            <w:tcW w:w="5310" w:type="dxa"/>
          </w:tcPr>
          <w:p w14:paraId="36EA0733" w14:textId="77777777" w:rsidR="009D7279" w:rsidRPr="009552C7" w:rsidRDefault="009D7279" w:rsidP="007C21FD">
            <w:pPr>
              <w:rPr>
                <w:rFonts w:asciiTheme="minorHAnsi" w:hAnsiTheme="minorHAnsi" w:cstheme="minorHAnsi"/>
                <w:sz w:val="20"/>
                <w:szCs w:val="20"/>
              </w:rPr>
            </w:pPr>
          </w:p>
        </w:tc>
      </w:tr>
      <w:tr w:rsidR="009D7279" w:rsidRPr="00FD5A4E" w14:paraId="4DE80C09" w14:textId="77777777" w:rsidTr="009D7279">
        <w:trPr>
          <w:cantSplit/>
          <w:trHeight w:val="521"/>
        </w:trPr>
        <w:tc>
          <w:tcPr>
            <w:tcW w:w="7380" w:type="dxa"/>
          </w:tcPr>
          <w:p w14:paraId="7AB850B8" w14:textId="708285D3"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lastRenderedPageBreak/>
              <w:t>The software design logically isolates the safety-critical design elements and data from non-safety-critical data.</w:t>
            </w:r>
          </w:p>
        </w:tc>
        <w:tc>
          <w:tcPr>
            <w:tcW w:w="900" w:type="dxa"/>
          </w:tcPr>
          <w:p w14:paraId="0BFD98DC" w14:textId="77777777" w:rsidR="009D7279" w:rsidRPr="009552C7" w:rsidRDefault="009D7279" w:rsidP="007C21FD">
            <w:pPr>
              <w:jc w:val="center"/>
              <w:rPr>
                <w:rFonts w:asciiTheme="minorHAnsi" w:hAnsiTheme="minorHAnsi" w:cstheme="minorHAnsi"/>
                <w:sz w:val="20"/>
                <w:szCs w:val="20"/>
              </w:rPr>
            </w:pPr>
          </w:p>
        </w:tc>
        <w:tc>
          <w:tcPr>
            <w:tcW w:w="5310" w:type="dxa"/>
          </w:tcPr>
          <w:p w14:paraId="1ADDE6B2" w14:textId="77777777" w:rsidR="009D7279" w:rsidRPr="009552C7" w:rsidRDefault="009D7279" w:rsidP="007C21FD">
            <w:pPr>
              <w:rPr>
                <w:rFonts w:asciiTheme="minorHAnsi" w:hAnsiTheme="minorHAnsi" w:cstheme="minorHAnsi"/>
                <w:sz w:val="20"/>
                <w:szCs w:val="20"/>
              </w:rPr>
            </w:pPr>
          </w:p>
        </w:tc>
      </w:tr>
      <w:tr w:rsidR="009D7279" w:rsidRPr="00FD5A4E" w14:paraId="7448F0D9" w14:textId="77777777" w:rsidTr="009D7279">
        <w:trPr>
          <w:cantSplit/>
          <w:trHeight w:val="521"/>
        </w:trPr>
        <w:tc>
          <w:tcPr>
            <w:tcW w:w="7380" w:type="dxa"/>
          </w:tcPr>
          <w:p w14:paraId="65487147" w14:textId="74B22000"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The Software command and telemetry design have been defined.</w:t>
            </w:r>
          </w:p>
        </w:tc>
        <w:tc>
          <w:tcPr>
            <w:tcW w:w="900" w:type="dxa"/>
          </w:tcPr>
          <w:p w14:paraId="272EA6E2" w14:textId="77777777" w:rsidR="009D7279" w:rsidRPr="009552C7" w:rsidRDefault="009D7279" w:rsidP="007C21FD">
            <w:pPr>
              <w:jc w:val="center"/>
              <w:rPr>
                <w:rFonts w:asciiTheme="minorHAnsi" w:hAnsiTheme="minorHAnsi" w:cstheme="minorHAnsi"/>
                <w:sz w:val="20"/>
                <w:szCs w:val="20"/>
              </w:rPr>
            </w:pPr>
          </w:p>
        </w:tc>
        <w:tc>
          <w:tcPr>
            <w:tcW w:w="5310" w:type="dxa"/>
          </w:tcPr>
          <w:p w14:paraId="43C4E9C5" w14:textId="77777777" w:rsidR="009D7279" w:rsidRPr="009552C7" w:rsidRDefault="009D7279" w:rsidP="007C21FD">
            <w:pPr>
              <w:rPr>
                <w:rFonts w:asciiTheme="minorHAnsi" w:hAnsiTheme="minorHAnsi" w:cstheme="minorHAnsi"/>
                <w:sz w:val="20"/>
                <w:szCs w:val="20"/>
              </w:rPr>
            </w:pPr>
          </w:p>
        </w:tc>
      </w:tr>
      <w:tr w:rsidR="009D7279" w:rsidRPr="00FD5A4E" w14:paraId="32D3704D" w14:textId="77777777" w:rsidTr="009D7279">
        <w:trPr>
          <w:cantSplit/>
          <w:trHeight w:val="521"/>
        </w:trPr>
        <w:tc>
          <w:tcPr>
            <w:tcW w:w="7380" w:type="dxa"/>
          </w:tcPr>
          <w:p w14:paraId="0F09E576" w14:textId="60D8B55A"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error detections have been defined.</w:t>
            </w:r>
          </w:p>
        </w:tc>
        <w:tc>
          <w:tcPr>
            <w:tcW w:w="900" w:type="dxa"/>
          </w:tcPr>
          <w:p w14:paraId="09B497EB" w14:textId="77777777" w:rsidR="009D7279" w:rsidRPr="009552C7" w:rsidRDefault="009D7279" w:rsidP="007C21FD">
            <w:pPr>
              <w:jc w:val="center"/>
              <w:rPr>
                <w:rFonts w:asciiTheme="minorHAnsi" w:hAnsiTheme="minorHAnsi" w:cstheme="minorHAnsi"/>
                <w:sz w:val="20"/>
                <w:szCs w:val="20"/>
              </w:rPr>
            </w:pPr>
          </w:p>
        </w:tc>
        <w:tc>
          <w:tcPr>
            <w:tcW w:w="5310" w:type="dxa"/>
          </w:tcPr>
          <w:p w14:paraId="7034C0C0" w14:textId="77777777" w:rsidR="009D7279" w:rsidRPr="009552C7" w:rsidRDefault="009D7279" w:rsidP="007C21FD">
            <w:pPr>
              <w:rPr>
                <w:rFonts w:asciiTheme="minorHAnsi" w:hAnsiTheme="minorHAnsi" w:cstheme="minorHAnsi"/>
                <w:sz w:val="20"/>
                <w:szCs w:val="20"/>
              </w:rPr>
            </w:pPr>
          </w:p>
        </w:tc>
      </w:tr>
      <w:tr w:rsidR="009D7279" w:rsidRPr="00FD5A4E" w14:paraId="4F2D1354" w14:textId="77777777" w:rsidTr="009D7279">
        <w:trPr>
          <w:cantSplit/>
          <w:trHeight w:val="521"/>
        </w:trPr>
        <w:tc>
          <w:tcPr>
            <w:tcW w:w="7380" w:type="dxa"/>
          </w:tcPr>
          <w:p w14:paraId="2C0D96A8" w14:textId="2E1B1A9D"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design, architecture, components, and interfaces are defined and understood at the level needed for code development.</w:t>
            </w:r>
          </w:p>
        </w:tc>
        <w:tc>
          <w:tcPr>
            <w:tcW w:w="900" w:type="dxa"/>
          </w:tcPr>
          <w:p w14:paraId="20596EB2" w14:textId="77777777" w:rsidR="009D7279" w:rsidRPr="009552C7" w:rsidRDefault="009D7279" w:rsidP="007C21FD">
            <w:pPr>
              <w:jc w:val="center"/>
              <w:rPr>
                <w:rFonts w:asciiTheme="minorHAnsi" w:hAnsiTheme="minorHAnsi" w:cstheme="minorHAnsi"/>
                <w:sz w:val="20"/>
                <w:szCs w:val="20"/>
              </w:rPr>
            </w:pPr>
          </w:p>
        </w:tc>
        <w:tc>
          <w:tcPr>
            <w:tcW w:w="5310" w:type="dxa"/>
          </w:tcPr>
          <w:p w14:paraId="21F856F7" w14:textId="77777777" w:rsidR="009D7279" w:rsidRPr="009552C7" w:rsidRDefault="009D7279" w:rsidP="007C21FD">
            <w:pPr>
              <w:rPr>
                <w:rFonts w:asciiTheme="minorHAnsi" w:hAnsiTheme="minorHAnsi" w:cstheme="minorHAnsi"/>
                <w:sz w:val="20"/>
                <w:szCs w:val="20"/>
              </w:rPr>
            </w:pPr>
          </w:p>
        </w:tc>
      </w:tr>
      <w:tr w:rsidR="009D7279" w:rsidRPr="00FD5A4E" w14:paraId="041E0890" w14:textId="77777777" w:rsidTr="009D7279">
        <w:trPr>
          <w:cantSplit/>
          <w:trHeight w:val="521"/>
        </w:trPr>
        <w:tc>
          <w:tcPr>
            <w:tcW w:w="7380" w:type="dxa"/>
          </w:tcPr>
          <w:p w14:paraId="5590C883" w14:textId="04E3B172"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Software design addresses the Software Fault Tree Analysis (FTA) or Software Failure Modes and Effects Analysis results.</w:t>
            </w:r>
          </w:p>
        </w:tc>
        <w:tc>
          <w:tcPr>
            <w:tcW w:w="900" w:type="dxa"/>
          </w:tcPr>
          <w:p w14:paraId="2E6930EB" w14:textId="77777777" w:rsidR="009D7279" w:rsidRPr="009552C7" w:rsidRDefault="009D7279" w:rsidP="007C21FD">
            <w:pPr>
              <w:jc w:val="center"/>
              <w:rPr>
                <w:rFonts w:asciiTheme="minorHAnsi" w:hAnsiTheme="minorHAnsi" w:cstheme="minorHAnsi"/>
                <w:sz w:val="20"/>
                <w:szCs w:val="20"/>
              </w:rPr>
            </w:pPr>
          </w:p>
        </w:tc>
        <w:tc>
          <w:tcPr>
            <w:tcW w:w="5310" w:type="dxa"/>
          </w:tcPr>
          <w:p w14:paraId="14866D5B" w14:textId="77777777" w:rsidR="009D7279" w:rsidRPr="009552C7" w:rsidRDefault="009D7279" w:rsidP="007C21FD">
            <w:pPr>
              <w:rPr>
                <w:rFonts w:asciiTheme="minorHAnsi" w:hAnsiTheme="minorHAnsi" w:cstheme="minorHAnsi"/>
                <w:sz w:val="20"/>
                <w:szCs w:val="20"/>
              </w:rPr>
            </w:pPr>
          </w:p>
        </w:tc>
      </w:tr>
      <w:tr w:rsidR="009D7279" w:rsidRPr="00FD5A4E" w14:paraId="6DE3E22F" w14:textId="77777777" w:rsidTr="009D7279">
        <w:trPr>
          <w:cantSplit/>
          <w:trHeight w:val="521"/>
        </w:trPr>
        <w:tc>
          <w:tcPr>
            <w:tcW w:w="7380" w:type="dxa"/>
          </w:tcPr>
          <w:p w14:paraId="74F9216E" w14:textId="4F4428F2" w:rsidR="009D7279" w:rsidRPr="0016288C" w:rsidRDefault="009D7279">
            <w:pPr>
              <w:numPr>
                <w:ilvl w:val="0"/>
                <w:numId w:val="1"/>
              </w:numPr>
              <w:shd w:val="clear" w:color="auto" w:fill="FFFFFF"/>
              <w:spacing w:before="100" w:beforeAutospacing="1" w:after="100" w:afterAutospacing="1"/>
              <w:rPr>
                <w:rFonts w:asciiTheme="minorHAnsi" w:hAnsiTheme="minorHAnsi" w:cstheme="minorHAnsi"/>
                <w:color w:val="222222"/>
                <w:sz w:val="18"/>
                <w:szCs w:val="18"/>
              </w:rPr>
            </w:pPr>
            <w:r w:rsidRPr="0016288C">
              <w:rPr>
                <w:rFonts w:asciiTheme="minorHAnsi" w:hAnsiTheme="minorHAnsi" w:cstheme="minorHAnsi"/>
                <w:color w:val="222222"/>
                <w:sz w:val="18"/>
                <w:szCs w:val="18"/>
              </w:rPr>
              <w:t>Cybersecurity has been addressed in the software design.</w:t>
            </w:r>
          </w:p>
        </w:tc>
        <w:tc>
          <w:tcPr>
            <w:tcW w:w="900" w:type="dxa"/>
          </w:tcPr>
          <w:p w14:paraId="1484756B" w14:textId="77777777" w:rsidR="009D7279" w:rsidRPr="009552C7" w:rsidRDefault="009D7279" w:rsidP="007C21FD">
            <w:pPr>
              <w:jc w:val="center"/>
              <w:rPr>
                <w:rFonts w:asciiTheme="minorHAnsi" w:hAnsiTheme="minorHAnsi" w:cstheme="minorHAnsi"/>
                <w:sz w:val="20"/>
                <w:szCs w:val="20"/>
              </w:rPr>
            </w:pPr>
          </w:p>
        </w:tc>
        <w:tc>
          <w:tcPr>
            <w:tcW w:w="5310" w:type="dxa"/>
          </w:tcPr>
          <w:p w14:paraId="38995879" w14:textId="77777777" w:rsidR="009D7279" w:rsidRPr="009552C7" w:rsidRDefault="009D7279" w:rsidP="007C21FD">
            <w:pPr>
              <w:rPr>
                <w:rFonts w:asciiTheme="minorHAnsi" w:hAnsiTheme="minorHAnsi" w:cstheme="minorHAnsi"/>
                <w:sz w:val="20"/>
                <w:szCs w:val="20"/>
              </w:rPr>
            </w:pPr>
          </w:p>
        </w:tc>
      </w:tr>
      <w:tr w:rsidR="009D7279" w:rsidRPr="00FD5A4E" w14:paraId="4E3C787C" w14:textId="77777777" w:rsidTr="009D7279">
        <w:trPr>
          <w:cantSplit/>
          <w:trHeight w:val="521"/>
        </w:trPr>
        <w:tc>
          <w:tcPr>
            <w:tcW w:w="7380" w:type="dxa"/>
          </w:tcPr>
          <w:p w14:paraId="60BC0A3D" w14:textId="6C1D6300" w:rsidR="009D7279" w:rsidRPr="0016288C" w:rsidRDefault="009D7279" w:rsidP="007C21FD">
            <w:pPr>
              <w:shd w:val="clear" w:color="auto" w:fill="FFFFFF"/>
              <w:spacing w:before="100" w:beforeAutospacing="1" w:after="100" w:afterAutospacing="1"/>
              <w:rPr>
                <w:rFonts w:asciiTheme="minorHAnsi" w:hAnsiTheme="minorHAnsi" w:cstheme="minorHAnsi"/>
                <w:color w:val="222222"/>
                <w:sz w:val="18"/>
                <w:szCs w:val="18"/>
              </w:rPr>
            </w:pPr>
            <w:r w:rsidRPr="00844C4A">
              <w:rPr>
                <w:rStyle w:val="Strong"/>
                <w:rFonts w:asciiTheme="minorHAnsi" w:hAnsiTheme="minorHAnsi" w:cstheme="minorHAnsi"/>
                <w:color w:val="1F497D" w:themeColor="text2"/>
                <w:sz w:val="22"/>
                <w:szCs w:val="22"/>
              </w:rPr>
              <w:t>Bidirectional Traceability</w:t>
            </w:r>
            <w:r>
              <w:rPr>
                <w:rStyle w:val="Strong"/>
                <w:rFonts w:asciiTheme="minorHAnsi" w:hAnsiTheme="minorHAnsi" w:cstheme="minorHAnsi"/>
                <w:color w:val="1F497D" w:themeColor="text2"/>
                <w:sz w:val="22"/>
                <w:szCs w:val="22"/>
              </w:rPr>
              <w:t xml:space="preserve">: </w:t>
            </w:r>
            <w:r w:rsidRPr="0016288C">
              <w:rPr>
                <w:rFonts w:asciiTheme="minorHAnsi" w:hAnsiTheme="minorHAnsi" w:cstheme="minorHAnsi"/>
                <w:color w:val="222222"/>
                <w:sz w:val="18"/>
                <w:szCs w:val="18"/>
              </w:rPr>
              <w:t>Exists between software requirements and design modules.</w:t>
            </w:r>
          </w:p>
        </w:tc>
        <w:tc>
          <w:tcPr>
            <w:tcW w:w="900" w:type="dxa"/>
          </w:tcPr>
          <w:p w14:paraId="28E1A71E" w14:textId="77777777" w:rsidR="009D7279" w:rsidRPr="009552C7" w:rsidRDefault="009D7279" w:rsidP="007C21FD">
            <w:pPr>
              <w:jc w:val="center"/>
              <w:rPr>
                <w:rFonts w:asciiTheme="minorHAnsi" w:hAnsiTheme="minorHAnsi" w:cstheme="minorHAnsi"/>
                <w:sz w:val="20"/>
                <w:szCs w:val="20"/>
              </w:rPr>
            </w:pPr>
          </w:p>
        </w:tc>
        <w:tc>
          <w:tcPr>
            <w:tcW w:w="5310" w:type="dxa"/>
          </w:tcPr>
          <w:p w14:paraId="73D50562" w14:textId="77777777" w:rsidR="009D7279" w:rsidRPr="009552C7" w:rsidRDefault="009D7279" w:rsidP="007C21FD">
            <w:pPr>
              <w:rPr>
                <w:rFonts w:asciiTheme="minorHAnsi" w:hAnsiTheme="minorHAnsi" w:cstheme="minorHAnsi"/>
                <w:sz w:val="20"/>
                <w:szCs w:val="20"/>
              </w:rPr>
            </w:pPr>
          </w:p>
        </w:tc>
      </w:tr>
      <w:tr w:rsidR="009D7279" w:rsidRPr="00FD5A4E" w14:paraId="084DDD2E" w14:textId="77777777" w:rsidTr="009D7279">
        <w:trPr>
          <w:cantSplit/>
          <w:trHeight w:val="521"/>
        </w:trPr>
        <w:tc>
          <w:tcPr>
            <w:tcW w:w="7380" w:type="dxa"/>
          </w:tcPr>
          <w:p w14:paraId="157EF47E" w14:textId="7E32B4F7" w:rsidR="009D7279" w:rsidRPr="0016288C" w:rsidRDefault="009D7279" w:rsidP="007C21FD">
            <w:pPr>
              <w:shd w:val="clear" w:color="auto" w:fill="FFFFFF"/>
              <w:spacing w:before="100" w:beforeAutospacing="1" w:after="100" w:afterAutospacing="1"/>
              <w:rPr>
                <w:rFonts w:asciiTheme="minorHAnsi" w:hAnsiTheme="minorHAnsi" w:cstheme="minorHAnsi"/>
                <w:color w:val="222222"/>
                <w:sz w:val="18"/>
                <w:szCs w:val="18"/>
              </w:rPr>
            </w:pPr>
            <w:r>
              <w:rPr>
                <w:rStyle w:val="Strong"/>
                <w:rFonts w:asciiTheme="minorHAnsi" w:hAnsiTheme="minorHAnsi" w:cstheme="minorHAnsi"/>
                <w:color w:val="1F497D" w:themeColor="text2"/>
                <w:sz w:val="22"/>
                <w:szCs w:val="22"/>
              </w:rPr>
              <w:t xml:space="preserve">Baselined </w:t>
            </w:r>
            <w:r w:rsidRPr="00844C4A">
              <w:rPr>
                <w:rStyle w:val="Strong"/>
                <w:rFonts w:asciiTheme="minorHAnsi" w:hAnsiTheme="minorHAnsi" w:cstheme="minorHAnsi"/>
                <w:color w:val="1F497D" w:themeColor="text2"/>
                <w:sz w:val="22"/>
                <w:szCs w:val="22"/>
              </w:rPr>
              <w:t>Software Architecture</w:t>
            </w:r>
            <w:r>
              <w:rPr>
                <w:rStyle w:val="Strong"/>
                <w:rFonts w:asciiTheme="minorHAnsi" w:hAnsiTheme="minorHAnsi" w:cstheme="minorHAnsi"/>
                <w:color w:val="1F497D" w:themeColor="text2"/>
                <w:sz w:val="22"/>
                <w:szCs w:val="22"/>
              </w:rPr>
              <w:t>:</w:t>
            </w:r>
            <w:r w:rsidRPr="0016288C">
              <w:rPr>
                <w:rFonts w:asciiTheme="minorHAnsi" w:hAnsiTheme="minorHAnsi" w:cstheme="minorHAnsi"/>
                <w:color w:val="222222"/>
                <w:sz w:val="18"/>
                <w:szCs w:val="18"/>
              </w:rPr>
              <w:t xml:space="preserve"> Exists and interfaces are defined.</w:t>
            </w:r>
          </w:p>
        </w:tc>
        <w:tc>
          <w:tcPr>
            <w:tcW w:w="900" w:type="dxa"/>
          </w:tcPr>
          <w:p w14:paraId="427644DD" w14:textId="77777777" w:rsidR="009D7279" w:rsidRPr="009552C7" w:rsidRDefault="009D7279" w:rsidP="007C21FD">
            <w:pPr>
              <w:jc w:val="center"/>
              <w:rPr>
                <w:rFonts w:asciiTheme="minorHAnsi" w:hAnsiTheme="minorHAnsi" w:cstheme="minorHAnsi"/>
                <w:sz w:val="20"/>
                <w:szCs w:val="20"/>
              </w:rPr>
            </w:pPr>
          </w:p>
        </w:tc>
        <w:tc>
          <w:tcPr>
            <w:tcW w:w="5310" w:type="dxa"/>
          </w:tcPr>
          <w:p w14:paraId="4E3CA9E0" w14:textId="77777777" w:rsidR="009D7279" w:rsidRPr="009552C7" w:rsidRDefault="009D7279" w:rsidP="007C21FD">
            <w:pPr>
              <w:rPr>
                <w:rFonts w:asciiTheme="minorHAnsi" w:hAnsiTheme="minorHAnsi" w:cstheme="minorHAnsi"/>
                <w:sz w:val="20"/>
                <w:szCs w:val="20"/>
              </w:rPr>
            </w:pPr>
          </w:p>
        </w:tc>
      </w:tr>
      <w:tr w:rsidR="009D7279" w:rsidRPr="00FD5A4E" w14:paraId="26B7CF85" w14:textId="77777777" w:rsidTr="009D7279">
        <w:trPr>
          <w:cantSplit/>
          <w:trHeight w:val="521"/>
        </w:trPr>
        <w:tc>
          <w:tcPr>
            <w:tcW w:w="7380" w:type="dxa"/>
          </w:tcPr>
          <w:p w14:paraId="485CC7A9" w14:textId="522521F9" w:rsidR="009D7279" w:rsidRPr="0016288C" w:rsidRDefault="009D7279" w:rsidP="00C315B3">
            <w:pPr>
              <w:shd w:val="clear" w:color="auto" w:fill="FFFFFF"/>
              <w:spacing w:before="100" w:beforeAutospacing="1" w:after="100" w:afterAutospacing="1"/>
              <w:rPr>
                <w:rStyle w:val="Strong"/>
                <w:rFonts w:asciiTheme="minorHAnsi" w:hAnsiTheme="minorHAnsi" w:cstheme="minorHAnsi"/>
                <w:color w:val="222222"/>
                <w:sz w:val="18"/>
                <w:szCs w:val="18"/>
              </w:rPr>
            </w:pPr>
            <w:r w:rsidRPr="00844C4A">
              <w:rPr>
                <w:rStyle w:val="Strong"/>
                <w:rFonts w:asciiTheme="minorHAnsi" w:hAnsiTheme="minorHAnsi" w:cstheme="minorHAnsi"/>
                <w:color w:val="1F497D" w:themeColor="text2"/>
                <w:sz w:val="22"/>
                <w:szCs w:val="22"/>
              </w:rPr>
              <w:t>Preliminary Software Data Dictionary</w:t>
            </w:r>
            <w:r>
              <w:rPr>
                <w:rStyle w:val="Strong"/>
                <w:rFonts w:asciiTheme="minorHAnsi" w:hAnsiTheme="minorHAnsi" w:cstheme="minorHAnsi"/>
                <w:color w:val="1F497D" w:themeColor="text2"/>
                <w:sz w:val="22"/>
                <w:szCs w:val="22"/>
              </w:rPr>
              <w:t xml:space="preserve">: </w:t>
            </w:r>
            <w:r w:rsidRPr="0016288C">
              <w:rPr>
                <w:rFonts w:asciiTheme="minorHAnsi" w:hAnsiTheme="minorHAnsi" w:cstheme="minorHAnsi"/>
                <w:color w:val="222222"/>
                <w:sz w:val="18"/>
                <w:szCs w:val="18"/>
              </w:rPr>
              <w:t xml:space="preserve"> Exists and data is defined</w:t>
            </w:r>
          </w:p>
        </w:tc>
        <w:tc>
          <w:tcPr>
            <w:tcW w:w="900" w:type="dxa"/>
          </w:tcPr>
          <w:p w14:paraId="2A6468D6" w14:textId="77777777" w:rsidR="009D7279" w:rsidRPr="009552C7" w:rsidRDefault="009D7279" w:rsidP="00C315B3">
            <w:pPr>
              <w:jc w:val="center"/>
              <w:rPr>
                <w:rFonts w:asciiTheme="minorHAnsi" w:hAnsiTheme="minorHAnsi" w:cstheme="minorHAnsi"/>
                <w:sz w:val="20"/>
                <w:szCs w:val="20"/>
              </w:rPr>
            </w:pPr>
          </w:p>
        </w:tc>
        <w:tc>
          <w:tcPr>
            <w:tcW w:w="5310" w:type="dxa"/>
          </w:tcPr>
          <w:p w14:paraId="6916B201" w14:textId="77777777" w:rsidR="009D7279" w:rsidRPr="009552C7" w:rsidRDefault="009D7279" w:rsidP="00C315B3">
            <w:pPr>
              <w:rPr>
                <w:rFonts w:asciiTheme="minorHAnsi" w:hAnsiTheme="minorHAnsi" w:cstheme="minorHAnsi"/>
                <w:sz w:val="20"/>
                <w:szCs w:val="20"/>
              </w:rPr>
            </w:pPr>
          </w:p>
        </w:tc>
      </w:tr>
      <w:tr w:rsidR="009D7279" w:rsidRPr="00FD5A4E" w14:paraId="6AC2B4D8" w14:textId="77777777" w:rsidTr="009D7279">
        <w:trPr>
          <w:cantSplit/>
          <w:trHeight w:val="521"/>
        </w:trPr>
        <w:tc>
          <w:tcPr>
            <w:tcW w:w="7380" w:type="dxa"/>
          </w:tcPr>
          <w:p w14:paraId="7CBB0471" w14:textId="0D003777" w:rsidR="009D7279" w:rsidRPr="0016288C" w:rsidRDefault="009D7279" w:rsidP="00C315B3">
            <w:pPr>
              <w:shd w:val="clear" w:color="auto" w:fill="FFFFFF"/>
              <w:spacing w:before="100" w:beforeAutospacing="1" w:after="100" w:afterAutospacing="1"/>
              <w:rPr>
                <w:rStyle w:val="Strong"/>
                <w:rFonts w:asciiTheme="minorHAnsi" w:hAnsiTheme="minorHAnsi" w:cstheme="minorHAnsi"/>
                <w:color w:val="222222"/>
                <w:sz w:val="18"/>
                <w:szCs w:val="18"/>
              </w:rPr>
            </w:pPr>
            <w:r w:rsidRPr="00844C4A">
              <w:rPr>
                <w:rStyle w:val="Strong"/>
                <w:rFonts w:asciiTheme="minorHAnsi" w:hAnsiTheme="minorHAnsi" w:cstheme="minorHAnsi"/>
                <w:color w:val="1F497D" w:themeColor="text2"/>
                <w:sz w:val="22"/>
                <w:szCs w:val="22"/>
              </w:rPr>
              <w:t>Software Requirements Analysis</w:t>
            </w:r>
            <w:r>
              <w:rPr>
                <w:rStyle w:val="Strong"/>
                <w:rFonts w:asciiTheme="minorHAnsi" w:hAnsiTheme="minorHAnsi" w:cstheme="minorHAnsi"/>
                <w:color w:val="222222"/>
                <w:sz w:val="22"/>
                <w:szCs w:val="22"/>
              </w:rPr>
              <w:t xml:space="preserve">: </w:t>
            </w:r>
            <w:r w:rsidRPr="00A560F6">
              <w:rPr>
                <w:rFonts w:asciiTheme="minorHAnsi" w:hAnsiTheme="minorHAnsi" w:cstheme="minorHAnsi"/>
                <w:color w:val="222222"/>
                <w:sz w:val="18"/>
                <w:szCs w:val="18"/>
              </w:rPr>
              <w:t>Completed the </w:t>
            </w:r>
            <w:r w:rsidRPr="00A560F6">
              <w:rPr>
                <w:rStyle w:val="Strong"/>
                <w:rFonts w:asciiTheme="minorHAnsi" w:hAnsiTheme="minorHAnsi" w:cstheme="minorHAnsi"/>
                <w:color w:val="222222"/>
                <w:sz w:val="18"/>
                <w:szCs w:val="18"/>
              </w:rPr>
              <w:t>IV&amp;V Software Requirements Analysis</w:t>
            </w:r>
            <w:r w:rsidRPr="00A560F6">
              <w:rPr>
                <w:rStyle w:val="Strong"/>
                <w:rFonts w:asciiTheme="minorHAnsi" w:hAnsiTheme="minorHAnsi" w:cstheme="minorHAnsi"/>
                <w:color w:val="222222"/>
                <w:sz w:val="22"/>
                <w:szCs w:val="22"/>
              </w:rPr>
              <w:t xml:space="preserve"> </w:t>
            </w:r>
          </w:p>
        </w:tc>
        <w:tc>
          <w:tcPr>
            <w:tcW w:w="900" w:type="dxa"/>
          </w:tcPr>
          <w:p w14:paraId="2DA66ABF" w14:textId="77777777" w:rsidR="009D7279" w:rsidRPr="009552C7" w:rsidRDefault="009D7279" w:rsidP="00C315B3">
            <w:pPr>
              <w:jc w:val="center"/>
              <w:rPr>
                <w:rFonts w:asciiTheme="minorHAnsi" w:hAnsiTheme="minorHAnsi" w:cstheme="minorHAnsi"/>
                <w:sz w:val="20"/>
                <w:szCs w:val="20"/>
              </w:rPr>
            </w:pPr>
          </w:p>
        </w:tc>
        <w:tc>
          <w:tcPr>
            <w:tcW w:w="5310" w:type="dxa"/>
          </w:tcPr>
          <w:p w14:paraId="6459F96D" w14:textId="77777777" w:rsidR="009D7279" w:rsidRPr="009552C7" w:rsidRDefault="009D7279" w:rsidP="00C315B3">
            <w:pPr>
              <w:rPr>
                <w:rFonts w:asciiTheme="minorHAnsi" w:hAnsiTheme="minorHAnsi" w:cstheme="minorHAnsi"/>
                <w:sz w:val="20"/>
                <w:szCs w:val="20"/>
              </w:rPr>
            </w:pPr>
          </w:p>
        </w:tc>
      </w:tr>
      <w:tr w:rsidR="009D7279" w:rsidRPr="00FD5A4E" w14:paraId="62A30B7A" w14:textId="77777777" w:rsidTr="009D7279">
        <w:trPr>
          <w:cantSplit/>
          <w:trHeight w:val="521"/>
        </w:trPr>
        <w:tc>
          <w:tcPr>
            <w:tcW w:w="7380" w:type="dxa"/>
          </w:tcPr>
          <w:p w14:paraId="37607903" w14:textId="65971884" w:rsidR="009D7279" w:rsidRPr="00A560F6" w:rsidRDefault="009D7279" w:rsidP="00C315B3">
            <w:pPr>
              <w:shd w:val="clear" w:color="auto" w:fill="FFFFFF"/>
              <w:spacing w:before="100" w:beforeAutospacing="1" w:after="100" w:afterAutospacing="1"/>
              <w:rPr>
                <w:rStyle w:val="Strong"/>
                <w:rFonts w:asciiTheme="minorHAnsi" w:hAnsiTheme="minorHAnsi" w:cstheme="minorHAnsi"/>
                <w:b w:val="0"/>
                <w:bCs w:val="0"/>
                <w:color w:val="222222"/>
                <w:sz w:val="18"/>
                <w:szCs w:val="18"/>
              </w:rPr>
            </w:pPr>
            <w:r w:rsidRPr="00844C4A">
              <w:rPr>
                <w:rStyle w:val="Strong"/>
                <w:rFonts w:asciiTheme="minorHAnsi" w:hAnsiTheme="minorHAnsi" w:cstheme="minorHAnsi"/>
                <w:color w:val="1F497D" w:themeColor="text2"/>
                <w:sz w:val="22"/>
                <w:szCs w:val="22"/>
              </w:rPr>
              <w:t>Software Design Analysis</w:t>
            </w:r>
            <w:r>
              <w:rPr>
                <w:rStyle w:val="Strong"/>
                <w:rFonts w:asciiTheme="minorHAnsi" w:hAnsiTheme="minorHAnsi" w:cstheme="minorHAnsi"/>
                <w:color w:val="222222"/>
                <w:sz w:val="18"/>
                <w:szCs w:val="18"/>
              </w:rPr>
              <w:t>:</w:t>
            </w:r>
            <w:r w:rsidRPr="0016288C">
              <w:rPr>
                <w:rStyle w:val="Strong"/>
                <w:rFonts w:asciiTheme="minorHAnsi" w:hAnsiTheme="minorHAnsi" w:cstheme="minorHAnsi"/>
                <w:color w:val="008000"/>
                <w:sz w:val="18"/>
                <w:szCs w:val="18"/>
              </w:rPr>
              <w:t xml:space="preserve"> </w:t>
            </w:r>
            <w:r w:rsidRPr="0016288C">
              <w:rPr>
                <w:rFonts w:asciiTheme="minorHAnsi" w:hAnsiTheme="minorHAnsi" w:cstheme="minorHAnsi"/>
                <w:color w:val="222222"/>
                <w:sz w:val="18"/>
                <w:szCs w:val="18"/>
              </w:rPr>
              <w:t>Completed</w:t>
            </w:r>
            <w:r>
              <w:rPr>
                <w:rFonts w:asciiTheme="minorHAnsi" w:hAnsiTheme="minorHAnsi" w:cstheme="minorHAnsi"/>
                <w:color w:val="222222"/>
                <w:sz w:val="18"/>
                <w:szCs w:val="18"/>
              </w:rPr>
              <w:t xml:space="preserve"> </w:t>
            </w:r>
            <w:r w:rsidRPr="0016288C">
              <w:rPr>
                <w:rStyle w:val="Strong"/>
                <w:rFonts w:asciiTheme="minorHAnsi" w:hAnsiTheme="minorHAnsi" w:cstheme="minorHAnsi"/>
                <w:color w:val="222222"/>
                <w:sz w:val="18"/>
                <w:szCs w:val="18"/>
              </w:rPr>
              <w:t>IV&amp;V Software Design Analysis</w:t>
            </w:r>
          </w:p>
        </w:tc>
        <w:tc>
          <w:tcPr>
            <w:tcW w:w="900" w:type="dxa"/>
          </w:tcPr>
          <w:p w14:paraId="0B0F28C2" w14:textId="77777777" w:rsidR="009D7279" w:rsidRPr="009552C7" w:rsidRDefault="009D7279" w:rsidP="00C315B3">
            <w:pPr>
              <w:jc w:val="center"/>
              <w:rPr>
                <w:rFonts w:asciiTheme="minorHAnsi" w:hAnsiTheme="minorHAnsi" w:cstheme="minorHAnsi"/>
                <w:sz w:val="20"/>
                <w:szCs w:val="20"/>
              </w:rPr>
            </w:pPr>
          </w:p>
        </w:tc>
        <w:tc>
          <w:tcPr>
            <w:tcW w:w="5310" w:type="dxa"/>
          </w:tcPr>
          <w:p w14:paraId="5F9B4496" w14:textId="77777777" w:rsidR="009D7279" w:rsidRPr="009552C7" w:rsidRDefault="009D7279" w:rsidP="00C315B3">
            <w:pPr>
              <w:rPr>
                <w:rFonts w:asciiTheme="minorHAnsi" w:hAnsiTheme="minorHAnsi" w:cstheme="minorHAnsi"/>
                <w:sz w:val="20"/>
                <w:szCs w:val="20"/>
              </w:rPr>
            </w:pPr>
          </w:p>
        </w:tc>
      </w:tr>
      <w:tr w:rsidR="009D7279" w:rsidRPr="00FD5A4E" w14:paraId="3FCA995B" w14:textId="77777777" w:rsidTr="009D7279">
        <w:trPr>
          <w:cantSplit/>
          <w:trHeight w:val="521"/>
        </w:trPr>
        <w:tc>
          <w:tcPr>
            <w:tcW w:w="7380" w:type="dxa"/>
          </w:tcPr>
          <w:p w14:paraId="06146F0A" w14:textId="0A0567EB" w:rsidR="009D7279" w:rsidRPr="00A560F6" w:rsidRDefault="009D7279" w:rsidP="00C315B3">
            <w:pPr>
              <w:shd w:val="clear" w:color="auto" w:fill="FFFFFF"/>
              <w:spacing w:before="100" w:beforeAutospacing="1" w:after="100" w:afterAutospacing="1"/>
              <w:rPr>
                <w:rStyle w:val="Strong"/>
                <w:rFonts w:asciiTheme="minorHAnsi" w:hAnsiTheme="minorHAnsi" w:cstheme="minorHAnsi"/>
                <w:color w:val="222222"/>
                <w:sz w:val="18"/>
                <w:szCs w:val="18"/>
              </w:rPr>
            </w:pPr>
            <w:r w:rsidRPr="00844C4A">
              <w:rPr>
                <w:rStyle w:val="Strong"/>
                <w:rFonts w:asciiTheme="minorHAnsi" w:hAnsiTheme="minorHAnsi" w:cstheme="minorHAnsi"/>
                <w:color w:val="1F497D" w:themeColor="text2"/>
                <w:sz w:val="22"/>
                <w:szCs w:val="22"/>
              </w:rPr>
              <w:t>Software Requirements Analysis</w:t>
            </w:r>
            <w:r>
              <w:rPr>
                <w:rStyle w:val="Strong"/>
                <w:rFonts w:asciiTheme="minorHAnsi" w:hAnsiTheme="minorHAnsi" w:cstheme="minorHAnsi"/>
                <w:color w:val="222222"/>
                <w:sz w:val="22"/>
                <w:szCs w:val="22"/>
              </w:rPr>
              <w:t>:</w:t>
            </w:r>
            <w:r w:rsidRPr="00A560F6">
              <w:rPr>
                <w:rStyle w:val="Strong"/>
                <w:rFonts w:asciiTheme="minorHAnsi" w:hAnsiTheme="minorHAnsi" w:cstheme="minorHAnsi"/>
                <w:color w:val="008000"/>
                <w:sz w:val="22"/>
                <w:szCs w:val="22"/>
              </w:rPr>
              <w:t xml:space="preserve"> </w:t>
            </w:r>
            <w:r w:rsidRPr="00A560F6">
              <w:rPr>
                <w:rFonts w:asciiTheme="minorHAnsi" w:hAnsiTheme="minorHAnsi" w:cstheme="minorHAnsi"/>
                <w:color w:val="222222"/>
                <w:sz w:val="18"/>
                <w:szCs w:val="18"/>
              </w:rPr>
              <w:t>Completed </w:t>
            </w:r>
            <w:r w:rsidRPr="00A560F6">
              <w:rPr>
                <w:rStyle w:val="Strong"/>
                <w:rFonts w:asciiTheme="minorHAnsi" w:hAnsiTheme="minorHAnsi" w:cstheme="minorHAnsi"/>
                <w:color w:val="222222"/>
                <w:sz w:val="18"/>
                <w:szCs w:val="18"/>
              </w:rPr>
              <w:t>Software Assurance Software Requirements Analysis</w:t>
            </w:r>
          </w:p>
        </w:tc>
        <w:tc>
          <w:tcPr>
            <w:tcW w:w="900" w:type="dxa"/>
          </w:tcPr>
          <w:p w14:paraId="58F48D24" w14:textId="77777777" w:rsidR="009D7279" w:rsidRPr="009552C7" w:rsidRDefault="009D7279" w:rsidP="00C315B3">
            <w:pPr>
              <w:jc w:val="center"/>
              <w:rPr>
                <w:rFonts w:asciiTheme="minorHAnsi" w:hAnsiTheme="minorHAnsi" w:cstheme="minorHAnsi"/>
                <w:sz w:val="20"/>
                <w:szCs w:val="20"/>
              </w:rPr>
            </w:pPr>
          </w:p>
        </w:tc>
        <w:tc>
          <w:tcPr>
            <w:tcW w:w="5310" w:type="dxa"/>
          </w:tcPr>
          <w:p w14:paraId="38D789B4" w14:textId="77777777" w:rsidR="009D7279" w:rsidRPr="009552C7" w:rsidRDefault="009D7279" w:rsidP="00C315B3">
            <w:pPr>
              <w:rPr>
                <w:rFonts w:asciiTheme="minorHAnsi" w:hAnsiTheme="minorHAnsi" w:cstheme="minorHAnsi"/>
                <w:sz w:val="20"/>
                <w:szCs w:val="20"/>
              </w:rPr>
            </w:pPr>
          </w:p>
        </w:tc>
      </w:tr>
      <w:tr w:rsidR="009D7279" w:rsidRPr="00FD5A4E" w14:paraId="1217AC9E" w14:textId="77777777" w:rsidTr="009D7279">
        <w:trPr>
          <w:cantSplit/>
          <w:trHeight w:val="521"/>
        </w:trPr>
        <w:tc>
          <w:tcPr>
            <w:tcW w:w="7380" w:type="dxa"/>
          </w:tcPr>
          <w:p w14:paraId="532A1853" w14:textId="6D0C4023" w:rsidR="009D7279" w:rsidRPr="00A560F6" w:rsidRDefault="009D7279" w:rsidP="00C315B3">
            <w:pPr>
              <w:shd w:val="clear" w:color="auto" w:fill="FFFFFF"/>
              <w:spacing w:before="100" w:beforeAutospacing="1" w:after="100" w:afterAutospacing="1"/>
              <w:rPr>
                <w:rStyle w:val="Strong"/>
                <w:rFonts w:asciiTheme="minorHAnsi" w:hAnsiTheme="minorHAnsi" w:cstheme="minorHAnsi"/>
                <w:color w:val="222222"/>
                <w:sz w:val="18"/>
                <w:szCs w:val="18"/>
              </w:rPr>
            </w:pPr>
            <w:r w:rsidRPr="00844C4A">
              <w:rPr>
                <w:rStyle w:val="Strong"/>
                <w:rFonts w:asciiTheme="minorHAnsi" w:hAnsiTheme="minorHAnsi" w:cstheme="minorHAnsi"/>
                <w:color w:val="1F497D" w:themeColor="text2"/>
                <w:sz w:val="22"/>
                <w:szCs w:val="22"/>
              </w:rPr>
              <w:t>Software Design Analysis:</w:t>
            </w:r>
            <w:r w:rsidRPr="00844C4A">
              <w:rPr>
                <w:rFonts w:asciiTheme="minorHAnsi" w:hAnsiTheme="minorHAnsi" w:cstheme="minorHAnsi"/>
                <w:color w:val="1F497D" w:themeColor="text2"/>
                <w:sz w:val="22"/>
                <w:szCs w:val="22"/>
              </w:rPr>
              <w:t xml:space="preserve"> </w:t>
            </w:r>
            <w:r w:rsidRPr="00A560F6">
              <w:rPr>
                <w:rFonts w:asciiTheme="minorHAnsi" w:hAnsiTheme="minorHAnsi" w:cstheme="minorHAnsi"/>
                <w:color w:val="222222"/>
                <w:sz w:val="18"/>
                <w:szCs w:val="18"/>
              </w:rPr>
              <w:t>Completed </w:t>
            </w:r>
            <w:r w:rsidRPr="00A560F6">
              <w:rPr>
                <w:rStyle w:val="Strong"/>
                <w:rFonts w:asciiTheme="minorHAnsi" w:hAnsiTheme="minorHAnsi" w:cstheme="minorHAnsi"/>
                <w:color w:val="222222"/>
                <w:sz w:val="18"/>
                <w:szCs w:val="18"/>
              </w:rPr>
              <w:t>Software Assurance Software Design Analysis</w:t>
            </w:r>
          </w:p>
        </w:tc>
        <w:tc>
          <w:tcPr>
            <w:tcW w:w="900" w:type="dxa"/>
          </w:tcPr>
          <w:p w14:paraId="10F40118" w14:textId="77777777" w:rsidR="009D7279" w:rsidRPr="009552C7" w:rsidRDefault="009D7279" w:rsidP="00C315B3">
            <w:pPr>
              <w:jc w:val="center"/>
              <w:rPr>
                <w:rFonts w:asciiTheme="minorHAnsi" w:hAnsiTheme="minorHAnsi" w:cstheme="minorHAnsi"/>
                <w:sz w:val="20"/>
                <w:szCs w:val="20"/>
              </w:rPr>
            </w:pPr>
          </w:p>
        </w:tc>
        <w:tc>
          <w:tcPr>
            <w:tcW w:w="5310" w:type="dxa"/>
          </w:tcPr>
          <w:p w14:paraId="7BDAC07E" w14:textId="77777777" w:rsidR="009D7279" w:rsidRPr="009552C7" w:rsidRDefault="009D7279" w:rsidP="00C315B3">
            <w:pPr>
              <w:rPr>
                <w:rFonts w:asciiTheme="minorHAnsi" w:hAnsiTheme="minorHAnsi" w:cstheme="minorHAnsi"/>
                <w:sz w:val="20"/>
                <w:szCs w:val="20"/>
              </w:rPr>
            </w:pPr>
          </w:p>
        </w:tc>
      </w:tr>
      <w:tr w:rsidR="009D7279" w:rsidRPr="00FD5A4E" w14:paraId="235B2D0E" w14:textId="77777777" w:rsidTr="009D7279">
        <w:trPr>
          <w:cantSplit/>
          <w:trHeight w:val="521"/>
        </w:trPr>
        <w:tc>
          <w:tcPr>
            <w:tcW w:w="7380" w:type="dxa"/>
          </w:tcPr>
          <w:p w14:paraId="1087D281" w14:textId="10072BE1" w:rsidR="009D7279" w:rsidRPr="00A560F6" w:rsidRDefault="009D7279" w:rsidP="00C315B3">
            <w:pPr>
              <w:shd w:val="clear" w:color="auto" w:fill="FFFFFF"/>
              <w:spacing w:before="100" w:beforeAutospacing="1" w:after="100" w:afterAutospacing="1"/>
              <w:rPr>
                <w:rStyle w:val="Strong"/>
                <w:rFonts w:asciiTheme="minorHAnsi" w:hAnsiTheme="minorHAnsi" w:cstheme="minorHAnsi"/>
                <w:color w:val="222222"/>
                <w:sz w:val="18"/>
                <w:szCs w:val="18"/>
              </w:rPr>
            </w:pPr>
            <w:proofErr w:type="spellStart"/>
            <w:r w:rsidRPr="00844C4A">
              <w:rPr>
                <w:rStyle w:val="Strong"/>
                <w:rFonts w:asciiTheme="minorHAnsi" w:hAnsiTheme="minorHAnsi" w:cstheme="minorHAnsi"/>
                <w:color w:val="1F497D" w:themeColor="text2"/>
                <w:sz w:val="22"/>
                <w:szCs w:val="22"/>
              </w:rPr>
              <w:t>Concurance</w:t>
            </w:r>
            <w:proofErr w:type="spellEnd"/>
            <w:r w:rsidRPr="00844C4A">
              <w:rPr>
                <w:rStyle w:val="Strong"/>
                <w:rFonts w:asciiTheme="minorHAnsi" w:hAnsiTheme="minorHAnsi" w:cstheme="minorHAnsi"/>
                <w:color w:val="1F497D" w:themeColor="text2"/>
                <w:sz w:val="22"/>
                <w:szCs w:val="22"/>
              </w:rPr>
              <w:t xml:space="preserve">: </w:t>
            </w:r>
            <w:r w:rsidRPr="00A560F6">
              <w:rPr>
                <w:rStyle w:val="Strong"/>
                <w:rFonts w:asciiTheme="minorHAnsi" w:hAnsiTheme="minorHAnsi" w:cstheme="minorHAnsi"/>
                <w:b w:val="0"/>
                <w:bCs w:val="0"/>
                <w:sz w:val="18"/>
                <w:szCs w:val="18"/>
              </w:rPr>
              <w:t>IV&amp;V</w:t>
            </w:r>
            <w:r w:rsidRPr="00A560F6">
              <w:rPr>
                <w:rStyle w:val="Strong"/>
                <w:rFonts w:asciiTheme="minorHAnsi" w:hAnsiTheme="minorHAnsi" w:cstheme="minorHAnsi"/>
                <w:sz w:val="18"/>
                <w:szCs w:val="18"/>
              </w:rPr>
              <w:t xml:space="preserve"> concurs</w:t>
            </w:r>
            <w:r w:rsidRPr="00A560F6">
              <w:rPr>
                <w:rFonts w:asciiTheme="minorHAnsi" w:hAnsiTheme="minorHAnsi" w:cstheme="minorHAnsi"/>
                <w:sz w:val="18"/>
                <w:szCs w:val="18"/>
              </w:rPr>
              <w:t> </w:t>
            </w:r>
            <w:r w:rsidRPr="00A560F6">
              <w:rPr>
                <w:rFonts w:asciiTheme="minorHAnsi" w:hAnsiTheme="minorHAnsi" w:cstheme="minorHAnsi"/>
                <w:color w:val="222222"/>
                <w:sz w:val="18"/>
                <w:szCs w:val="18"/>
              </w:rPr>
              <w:t>that the project’s software requirements and design are sufficiently mature to proceed to CDR. (If IV&amp;V is required)</w:t>
            </w:r>
          </w:p>
        </w:tc>
        <w:tc>
          <w:tcPr>
            <w:tcW w:w="900" w:type="dxa"/>
          </w:tcPr>
          <w:p w14:paraId="45A34826" w14:textId="77777777" w:rsidR="009D7279" w:rsidRPr="009552C7" w:rsidRDefault="009D7279" w:rsidP="00C315B3">
            <w:pPr>
              <w:jc w:val="center"/>
              <w:rPr>
                <w:rFonts w:asciiTheme="minorHAnsi" w:hAnsiTheme="minorHAnsi" w:cstheme="minorHAnsi"/>
                <w:sz w:val="20"/>
                <w:szCs w:val="20"/>
              </w:rPr>
            </w:pPr>
          </w:p>
        </w:tc>
        <w:tc>
          <w:tcPr>
            <w:tcW w:w="5310" w:type="dxa"/>
          </w:tcPr>
          <w:p w14:paraId="2413B6DE" w14:textId="77777777" w:rsidR="009D7279" w:rsidRPr="009552C7" w:rsidRDefault="009D7279" w:rsidP="00C315B3">
            <w:pPr>
              <w:rPr>
                <w:rFonts w:asciiTheme="minorHAnsi" w:hAnsiTheme="minorHAnsi" w:cstheme="minorHAnsi"/>
                <w:sz w:val="20"/>
                <w:szCs w:val="20"/>
              </w:rPr>
            </w:pPr>
          </w:p>
        </w:tc>
      </w:tr>
      <w:tr w:rsidR="009D7279" w:rsidRPr="00FD5A4E" w14:paraId="09EA4BEF" w14:textId="77777777" w:rsidTr="009D7279">
        <w:trPr>
          <w:cantSplit/>
          <w:trHeight w:val="521"/>
        </w:trPr>
        <w:tc>
          <w:tcPr>
            <w:tcW w:w="7380" w:type="dxa"/>
            <w:shd w:val="clear" w:color="auto" w:fill="EAF1DD" w:themeFill="accent3" w:themeFillTint="33"/>
          </w:tcPr>
          <w:p w14:paraId="02469925" w14:textId="77777777" w:rsidR="009D7279" w:rsidRPr="00E168FF" w:rsidRDefault="009D7279" w:rsidP="00C315B3">
            <w:pPr>
              <w:rPr>
                <w:rFonts w:asciiTheme="minorHAnsi" w:hAnsiTheme="minorHAnsi" w:cstheme="minorHAnsi"/>
                <w:sz w:val="28"/>
                <w:szCs w:val="28"/>
              </w:rPr>
            </w:pPr>
            <w:r w:rsidRPr="00E168FF">
              <w:rPr>
                <w:rFonts w:asciiTheme="minorHAnsi" w:hAnsiTheme="minorHAnsi" w:cstheme="minorHAnsi"/>
                <w:sz w:val="28"/>
                <w:szCs w:val="28"/>
              </w:rPr>
              <w:lastRenderedPageBreak/>
              <w:t>Risk and Hazard Analysis</w:t>
            </w:r>
          </w:p>
          <w:p w14:paraId="426C30D6" w14:textId="77777777" w:rsidR="009D7279" w:rsidRPr="00E168FF" w:rsidRDefault="009D7279" w:rsidP="00C315B3">
            <w:pPr>
              <w:rPr>
                <w:rFonts w:asciiTheme="minorHAnsi" w:hAnsiTheme="minorHAnsi" w:cstheme="minorHAnsi"/>
                <w:sz w:val="28"/>
                <w:szCs w:val="28"/>
              </w:rPr>
            </w:pPr>
          </w:p>
        </w:tc>
        <w:tc>
          <w:tcPr>
            <w:tcW w:w="900" w:type="dxa"/>
          </w:tcPr>
          <w:p w14:paraId="4B9A67DE" w14:textId="77777777" w:rsidR="009D7279" w:rsidRPr="009552C7" w:rsidRDefault="009D7279" w:rsidP="00C315B3">
            <w:pPr>
              <w:jc w:val="center"/>
              <w:rPr>
                <w:rFonts w:asciiTheme="minorHAnsi" w:hAnsiTheme="minorHAnsi" w:cstheme="minorHAnsi"/>
                <w:sz w:val="20"/>
                <w:szCs w:val="20"/>
              </w:rPr>
            </w:pPr>
          </w:p>
        </w:tc>
        <w:tc>
          <w:tcPr>
            <w:tcW w:w="5310" w:type="dxa"/>
          </w:tcPr>
          <w:p w14:paraId="7D8F9F96" w14:textId="77777777" w:rsidR="009D7279" w:rsidRPr="009552C7" w:rsidRDefault="009D7279" w:rsidP="00C315B3">
            <w:pPr>
              <w:rPr>
                <w:rFonts w:asciiTheme="minorHAnsi" w:hAnsiTheme="minorHAnsi" w:cstheme="minorHAnsi"/>
                <w:sz w:val="20"/>
                <w:szCs w:val="20"/>
              </w:rPr>
            </w:pPr>
          </w:p>
        </w:tc>
      </w:tr>
      <w:tr w:rsidR="009D7279" w:rsidRPr="00FD5A4E" w14:paraId="251329F9" w14:textId="77777777" w:rsidTr="009D7279">
        <w:trPr>
          <w:cantSplit/>
          <w:trHeight w:val="521"/>
        </w:trPr>
        <w:tc>
          <w:tcPr>
            <w:tcW w:w="7380" w:type="dxa"/>
          </w:tcPr>
          <w:p w14:paraId="00BD096E" w14:textId="76069D6F" w:rsidR="009D7279" w:rsidRPr="009552C7" w:rsidRDefault="009D7279" w:rsidP="00C315B3">
            <w:pPr>
              <w:rPr>
                <w:rFonts w:asciiTheme="minorHAnsi" w:hAnsiTheme="minorHAnsi" w:cstheme="minorHAnsi"/>
                <w:b/>
                <w:sz w:val="18"/>
                <w:szCs w:val="18"/>
              </w:rPr>
            </w:pPr>
            <w:r w:rsidRPr="00844C4A">
              <w:rPr>
                <w:rStyle w:val="Strong"/>
                <w:rFonts w:ascii="Arial" w:hAnsi="Arial" w:cs="Arial"/>
                <w:color w:val="1F497D" w:themeColor="text2"/>
                <w:sz w:val="22"/>
                <w:szCs w:val="22"/>
                <w:shd w:val="clear" w:color="auto" w:fill="FFFFFF"/>
              </w:rPr>
              <w:t>Software Hazards</w:t>
            </w:r>
            <w:r>
              <w:rPr>
                <w:rStyle w:val="Strong"/>
                <w:rFonts w:ascii="Arial" w:hAnsi="Arial" w:cs="Arial"/>
                <w:color w:val="1F497D" w:themeColor="text2"/>
                <w:sz w:val="22"/>
                <w:szCs w:val="22"/>
                <w:shd w:val="clear" w:color="auto" w:fill="FFFFFF"/>
              </w:rPr>
              <w:t xml:space="preserve">: </w:t>
            </w:r>
            <w:r>
              <w:rPr>
                <w:rFonts w:ascii="Arial" w:hAnsi="Arial" w:cs="Arial"/>
                <w:color w:val="222222"/>
                <w:sz w:val="18"/>
                <w:szCs w:val="18"/>
                <w:shd w:val="clear" w:color="auto" w:fill="FFFFFF"/>
              </w:rPr>
              <w:t xml:space="preserve">Identified and addressed in System Hazard Analyses: include all known software hazards </w:t>
            </w:r>
          </w:p>
        </w:tc>
        <w:tc>
          <w:tcPr>
            <w:tcW w:w="900" w:type="dxa"/>
          </w:tcPr>
          <w:p w14:paraId="6F1F6F44" w14:textId="77777777" w:rsidR="009D7279" w:rsidRPr="009552C7" w:rsidRDefault="009D7279" w:rsidP="00C315B3">
            <w:pPr>
              <w:jc w:val="center"/>
              <w:rPr>
                <w:rFonts w:asciiTheme="minorHAnsi" w:hAnsiTheme="minorHAnsi" w:cstheme="minorHAnsi"/>
                <w:sz w:val="20"/>
                <w:szCs w:val="20"/>
              </w:rPr>
            </w:pPr>
          </w:p>
        </w:tc>
        <w:tc>
          <w:tcPr>
            <w:tcW w:w="5310" w:type="dxa"/>
          </w:tcPr>
          <w:p w14:paraId="23FC6749" w14:textId="77777777" w:rsidR="009D7279" w:rsidRPr="009552C7" w:rsidRDefault="009D7279" w:rsidP="00C315B3">
            <w:pPr>
              <w:rPr>
                <w:rFonts w:asciiTheme="minorHAnsi" w:hAnsiTheme="minorHAnsi" w:cstheme="minorHAnsi"/>
                <w:sz w:val="20"/>
                <w:szCs w:val="20"/>
              </w:rPr>
            </w:pPr>
          </w:p>
        </w:tc>
      </w:tr>
      <w:tr w:rsidR="009D7279" w:rsidRPr="00FD5A4E" w14:paraId="3BD1FCD4" w14:textId="77777777" w:rsidTr="009D7279">
        <w:trPr>
          <w:cantSplit/>
          <w:trHeight w:val="521"/>
        </w:trPr>
        <w:tc>
          <w:tcPr>
            <w:tcW w:w="7380" w:type="dxa"/>
          </w:tcPr>
          <w:p w14:paraId="4425BA83" w14:textId="1BA6FB1B" w:rsidR="009D7279" w:rsidRPr="009552C7" w:rsidRDefault="009D7279">
            <w:pPr>
              <w:numPr>
                <w:ilvl w:val="0"/>
                <w:numId w:val="4"/>
              </w:numPr>
              <w:shd w:val="clear" w:color="auto" w:fill="FFFFFF"/>
              <w:spacing w:before="100" w:beforeAutospacing="1" w:after="100" w:afterAutospacing="1"/>
              <w:rPr>
                <w:rFonts w:asciiTheme="minorHAnsi" w:hAnsiTheme="minorHAnsi" w:cstheme="minorHAnsi"/>
                <w:b/>
                <w:sz w:val="18"/>
                <w:szCs w:val="18"/>
              </w:rPr>
            </w:pPr>
            <w:r>
              <w:rPr>
                <w:rFonts w:ascii="Arial" w:hAnsi="Arial" w:cs="Arial"/>
                <w:color w:val="222222"/>
                <w:sz w:val="18"/>
                <w:szCs w:val="18"/>
              </w:rPr>
              <w:t>The software hazards are clearly defined.</w:t>
            </w:r>
          </w:p>
        </w:tc>
        <w:tc>
          <w:tcPr>
            <w:tcW w:w="900" w:type="dxa"/>
          </w:tcPr>
          <w:p w14:paraId="767100B0" w14:textId="77777777" w:rsidR="009D7279" w:rsidRPr="009552C7" w:rsidRDefault="009D7279" w:rsidP="00C315B3">
            <w:pPr>
              <w:jc w:val="center"/>
              <w:rPr>
                <w:rFonts w:asciiTheme="minorHAnsi" w:hAnsiTheme="minorHAnsi" w:cstheme="minorHAnsi"/>
                <w:sz w:val="20"/>
                <w:szCs w:val="20"/>
              </w:rPr>
            </w:pPr>
          </w:p>
        </w:tc>
        <w:tc>
          <w:tcPr>
            <w:tcW w:w="5310" w:type="dxa"/>
          </w:tcPr>
          <w:p w14:paraId="68345C9E" w14:textId="77777777" w:rsidR="009D7279" w:rsidRPr="009552C7" w:rsidRDefault="009D7279" w:rsidP="00C315B3">
            <w:pPr>
              <w:rPr>
                <w:rFonts w:asciiTheme="minorHAnsi" w:hAnsiTheme="minorHAnsi" w:cstheme="minorHAnsi"/>
                <w:sz w:val="20"/>
                <w:szCs w:val="20"/>
              </w:rPr>
            </w:pPr>
          </w:p>
        </w:tc>
      </w:tr>
      <w:tr w:rsidR="009D7279" w:rsidRPr="00FD5A4E" w14:paraId="348884AF" w14:textId="77777777" w:rsidTr="009D7279">
        <w:trPr>
          <w:cantSplit/>
          <w:trHeight w:val="521"/>
        </w:trPr>
        <w:tc>
          <w:tcPr>
            <w:tcW w:w="7380" w:type="dxa"/>
          </w:tcPr>
          <w:p w14:paraId="5C77697B" w14:textId="6FFC0476" w:rsidR="009D7279" w:rsidRPr="009552C7" w:rsidRDefault="009D7279">
            <w:pPr>
              <w:numPr>
                <w:ilvl w:val="0"/>
                <w:numId w:val="4"/>
              </w:numPr>
              <w:shd w:val="clear" w:color="auto" w:fill="FFFFFF"/>
              <w:spacing w:before="100" w:beforeAutospacing="1" w:after="100" w:afterAutospacing="1"/>
              <w:rPr>
                <w:rFonts w:asciiTheme="minorHAnsi" w:hAnsiTheme="minorHAnsi" w:cstheme="minorHAnsi"/>
                <w:b/>
                <w:sz w:val="18"/>
                <w:szCs w:val="18"/>
              </w:rPr>
            </w:pPr>
            <w:r>
              <w:rPr>
                <w:rFonts w:ascii="Arial" w:hAnsi="Arial" w:cs="Arial"/>
                <w:color w:val="222222"/>
                <w:sz w:val="18"/>
                <w:szCs w:val="18"/>
              </w:rPr>
              <w:t>Traceability between software requirements and hazards is complete.</w:t>
            </w:r>
          </w:p>
        </w:tc>
        <w:tc>
          <w:tcPr>
            <w:tcW w:w="900" w:type="dxa"/>
          </w:tcPr>
          <w:p w14:paraId="6C1678C2" w14:textId="77777777" w:rsidR="009D7279" w:rsidRPr="009552C7" w:rsidRDefault="009D7279" w:rsidP="00C315B3">
            <w:pPr>
              <w:jc w:val="center"/>
              <w:rPr>
                <w:rFonts w:asciiTheme="minorHAnsi" w:hAnsiTheme="minorHAnsi" w:cstheme="minorHAnsi"/>
                <w:sz w:val="20"/>
                <w:szCs w:val="20"/>
              </w:rPr>
            </w:pPr>
          </w:p>
        </w:tc>
        <w:tc>
          <w:tcPr>
            <w:tcW w:w="5310" w:type="dxa"/>
          </w:tcPr>
          <w:p w14:paraId="3523ABF4" w14:textId="77777777" w:rsidR="009D7279" w:rsidRPr="009552C7" w:rsidRDefault="009D7279" w:rsidP="00C315B3">
            <w:pPr>
              <w:rPr>
                <w:rFonts w:asciiTheme="minorHAnsi" w:hAnsiTheme="minorHAnsi" w:cstheme="minorHAnsi"/>
                <w:sz w:val="20"/>
                <w:szCs w:val="20"/>
              </w:rPr>
            </w:pPr>
          </w:p>
        </w:tc>
      </w:tr>
      <w:tr w:rsidR="009D7279" w:rsidRPr="00FD5A4E" w14:paraId="34A11FEA" w14:textId="77777777" w:rsidTr="009D7279">
        <w:trPr>
          <w:cantSplit/>
          <w:trHeight w:val="521"/>
        </w:trPr>
        <w:tc>
          <w:tcPr>
            <w:tcW w:w="7380" w:type="dxa"/>
          </w:tcPr>
          <w:p w14:paraId="5C4AB5FE" w14:textId="76D2A2FB" w:rsidR="009D7279" w:rsidRPr="009552C7" w:rsidRDefault="009D7279">
            <w:pPr>
              <w:numPr>
                <w:ilvl w:val="0"/>
                <w:numId w:val="4"/>
              </w:numPr>
              <w:shd w:val="clear" w:color="auto" w:fill="FFFFFF"/>
              <w:spacing w:before="100" w:beforeAutospacing="1" w:after="100" w:afterAutospacing="1"/>
              <w:rPr>
                <w:rFonts w:asciiTheme="minorHAnsi" w:hAnsiTheme="minorHAnsi" w:cstheme="minorHAnsi"/>
                <w:b/>
                <w:sz w:val="18"/>
                <w:szCs w:val="18"/>
              </w:rPr>
            </w:pPr>
            <w:r w:rsidRPr="009552C7">
              <w:rPr>
                <w:rFonts w:ascii="Arial" w:hAnsi="Arial" w:cs="Arial"/>
                <w:color w:val="222222"/>
                <w:sz w:val="18"/>
                <w:szCs w:val="18"/>
              </w:rPr>
              <w:t xml:space="preserve">Hazard controls are </w:t>
            </w:r>
            <w:proofErr w:type="gramStart"/>
            <w:r w:rsidRPr="009552C7">
              <w:rPr>
                <w:rFonts w:ascii="Arial" w:hAnsi="Arial" w:cs="Arial"/>
                <w:color w:val="222222"/>
                <w:sz w:val="18"/>
                <w:szCs w:val="18"/>
              </w:rPr>
              <w:t>defined..</w:t>
            </w:r>
            <w:proofErr w:type="gramEnd"/>
          </w:p>
        </w:tc>
        <w:tc>
          <w:tcPr>
            <w:tcW w:w="900" w:type="dxa"/>
          </w:tcPr>
          <w:p w14:paraId="3934B1C8" w14:textId="77777777" w:rsidR="009D7279" w:rsidRPr="009552C7" w:rsidRDefault="009D7279" w:rsidP="00C315B3">
            <w:pPr>
              <w:jc w:val="center"/>
              <w:rPr>
                <w:rFonts w:asciiTheme="minorHAnsi" w:hAnsiTheme="minorHAnsi" w:cstheme="minorHAnsi"/>
                <w:sz w:val="20"/>
                <w:szCs w:val="20"/>
              </w:rPr>
            </w:pPr>
          </w:p>
        </w:tc>
        <w:tc>
          <w:tcPr>
            <w:tcW w:w="5310" w:type="dxa"/>
          </w:tcPr>
          <w:p w14:paraId="35951DB3" w14:textId="77777777" w:rsidR="009D7279" w:rsidRPr="009552C7" w:rsidRDefault="009D7279" w:rsidP="00C315B3">
            <w:pPr>
              <w:rPr>
                <w:rFonts w:asciiTheme="minorHAnsi" w:hAnsiTheme="minorHAnsi" w:cstheme="minorHAnsi"/>
                <w:sz w:val="20"/>
                <w:szCs w:val="20"/>
              </w:rPr>
            </w:pPr>
          </w:p>
        </w:tc>
      </w:tr>
      <w:tr w:rsidR="009D7279" w:rsidRPr="00FD5A4E" w14:paraId="7BB0ADAF" w14:textId="77777777" w:rsidTr="009D7279">
        <w:trPr>
          <w:cantSplit/>
          <w:trHeight w:val="521"/>
        </w:trPr>
        <w:tc>
          <w:tcPr>
            <w:tcW w:w="7380" w:type="dxa"/>
          </w:tcPr>
          <w:p w14:paraId="3F32278F" w14:textId="4971142B" w:rsidR="009D7279" w:rsidRPr="009552C7" w:rsidRDefault="009D7279">
            <w:pPr>
              <w:numPr>
                <w:ilvl w:val="0"/>
                <w:numId w:val="4"/>
              </w:numPr>
              <w:shd w:val="clear" w:color="auto" w:fill="FFFFFF"/>
              <w:spacing w:before="100" w:beforeAutospacing="1" w:after="100" w:afterAutospacing="1"/>
              <w:rPr>
                <w:rFonts w:asciiTheme="minorHAnsi" w:hAnsiTheme="minorHAnsi" w:cstheme="minorHAnsi"/>
                <w:b/>
                <w:sz w:val="18"/>
                <w:szCs w:val="18"/>
              </w:rPr>
            </w:pPr>
            <w:r>
              <w:rPr>
                <w:rFonts w:ascii="Arial" w:hAnsi="Arial" w:cs="Arial"/>
                <w:color w:val="222222"/>
                <w:sz w:val="18"/>
                <w:szCs w:val="18"/>
              </w:rPr>
              <w:t>Hazard verifications are defined.</w:t>
            </w:r>
          </w:p>
        </w:tc>
        <w:tc>
          <w:tcPr>
            <w:tcW w:w="900" w:type="dxa"/>
          </w:tcPr>
          <w:p w14:paraId="0224805B" w14:textId="77777777" w:rsidR="009D7279" w:rsidRPr="009552C7" w:rsidRDefault="009D7279" w:rsidP="00C315B3">
            <w:pPr>
              <w:jc w:val="center"/>
              <w:rPr>
                <w:rFonts w:asciiTheme="minorHAnsi" w:hAnsiTheme="minorHAnsi" w:cstheme="minorHAnsi"/>
                <w:sz w:val="20"/>
                <w:szCs w:val="20"/>
              </w:rPr>
            </w:pPr>
          </w:p>
        </w:tc>
        <w:tc>
          <w:tcPr>
            <w:tcW w:w="5310" w:type="dxa"/>
          </w:tcPr>
          <w:p w14:paraId="4D5CC9A5" w14:textId="77777777" w:rsidR="009D7279" w:rsidRPr="009552C7" w:rsidRDefault="009D7279" w:rsidP="00C315B3">
            <w:pPr>
              <w:rPr>
                <w:rFonts w:asciiTheme="minorHAnsi" w:hAnsiTheme="minorHAnsi" w:cstheme="minorHAnsi"/>
                <w:sz w:val="20"/>
                <w:szCs w:val="20"/>
              </w:rPr>
            </w:pPr>
          </w:p>
        </w:tc>
      </w:tr>
      <w:tr w:rsidR="009D7279" w:rsidRPr="00FD5A4E" w14:paraId="7967A0B7" w14:textId="77777777" w:rsidTr="009D7279">
        <w:trPr>
          <w:cantSplit/>
          <w:trHeight w:val="521"/>
        </w:trPr>
        <w:tc>
          <w:tcPr>
            <w:tcW w:w="7380" w:type="dxa"/>
          </w:tcPr>
          <w:p w14:paraId="4EE8EEEE" w14:textId="121F91DC" w:rsidR="009D7279" w:rsidRPr="009552C7" w:rsidRDefault="009D7279">
            <w:pPr>
              <w:numPr>
                <w:ilvl w:val="0"/>
                <w:numId w:val="4"/>
              </w:numPr>
              <w:shd w:val="clear" w:color="auto" w:fill="FFFFFF"/>
              <w:spacing w:before="100" w:beforeAutospacing="1" w:after="100" w:afterAutospacing="1"/>
              <w:rPr>
                <w:rFonts w:asciiTheme="minorHAnsi" w:hAnsiTheme="minorHAnsi" w:cstheme="minorHAnsi"/>
                <w:b/>
                <w:sz w:val="18"/>
                <w:szCs w:val="18"/>
              </w:rPr>
            </w:pPr>
            <w:r>
              <w:rPr>
                <w:rFonts w:ascii="Arial" w:hAnsi="Arial" w:cs="Arial"/>
                <w:color w:val="222222"/>
                <w:sz w:val="18"/>
                <w:szCs w:val="18"/>
              </w:rPr>
              <w:t>All software requirements that trace to a hazard analysis are to be verified by test</w:t>
            </w:r>
            <w:r>
              <w:rPr>
                <w:rStyle w:val="Strong"/>
                <w:rFonts w:ascii="Arial" w:hAnsi="Arial" w:cs="Arial"/>
                <w:color w:val="222222"/>
                <w:sz w:val="18"/>
                <w:szCs w:val="18"/>
              </w:rPr>
              <w:t>.</w:t>
            </w:r>
          </w:p>
        </w:tc>
        <w:tc>
          <w:tcPr>
            <w:tcW w:w="900" w:type="dxa"/>
          </w:tcPr>
          <w:p w14:paraId="5922F32E" w14:textId="77777777" w:rsidR="009D7279" w:rsidRPr="009552C7" w:rsidRDefault="009D7279" w:rsidP="00C315B3">
            <w:pPr>
              <w:jc w:val="center"/>
              <w:rPr>
                <w:rFonts w:asciiTheme="minorHAnsi" w:hAnsiTheme="minorHAnsi" w:cstheme="minorHAnsi"/>
                <w:sz w:val="20"/>
                <w:szCs w:val="20"/>
              </w:rPr>
            </w:pPr>
          </w:p>
        </w:tc>
        <w:tc>
          <w:tcPr>
            <w:tcW w:w="5310" w:type="dxa"/>
          </w:tcPr>
          <w:p w14:paraId="2CD819EF" w14:textId="77777777" w:rsidR="009D7279" w:rsidRPr="009552C7" w:rsidRDefault="009D7279" w:rsidP="00C315B3">
            <w:pPr>
              <w:rPr>
                <w:rFonts w:asciiTheme="minorHAnsi" w:hAnsiTheme="minorHAnsi" w:cstheme="minorHAnsi"/>
                <w:sz w:val="20"/>
                <w:szCs w:val="20"/>
              </w:rPr>
            </w:pPr>
          </w:p>
        </w:tc>
      </w:tr>
      <w:tr w:rsidR="009D7279" w:rsidRPr="00FD5A4E" w14:paraId="5D7147AB" w14:textId="77777777" w:rsidTr="009D7279">
        <w:trPr>
          <w:cantSplit/>
          <w:trHeight w:val="521"/>
        </w:trPr>
        <w:tc>
          <w:tcPr>
            <w:tcW w:w="7380" w:type="dxa"/>
          </w:tcPr>
          <w:p w14:paraId="5427B793" w14:textId="7221F453" w:rsidR="009D7279" w:rsidRPr="009552C7" w:rsidRDefault="009D7279">
            <w:pPr>
              <w:pStyle w:val="ListParagraph"/>
              <w:numPr>
                <w:ilvl w:val="0"/>
                <w:numId w:val="3"/>
              </w:numPr>
              <w:rPr>
                <w:rFonts w:asciiTheme="minorHAnsi" w:hAnsiTheme="minorHAnsi" w:cstheme="minorHAnsi"/>
                <w:b/>
                <w:sz w:val="18"/>
                <w:szCs w:val="18"/>
              </w:rPr>
            </w:pPr>
            <w:r w:rsidRPr="009552C7">
              <w:rPr>
                <w:rFonts w:ascii="Arial" w:hAnsi="Arial" w:cs="Arial"/>
                <w:color w:val="222222"/>
                <w:sz w:val="18"/>
                <w:szCs w:val="18"/>
              </w:rPr>
              <w:t>Software hazards address the software F</w:t>
            </w:r>
            <w:r w:rsidRPr="009552C7">
              <w:rPr>
                <w:rStyle w:val="jpfdse"/>
                <w:rFonts w:ascii="Arial" w:hAnsi="Arial" w:cs="Arial"/>
                <w:color w:val="222222"/>
                <w:sz w:val="18"/>
                <w:szCs w:val="18"/>
              </w:rPr>
              <w:t>ailure Modes</w:t>
            </w:r>
            <w:r w:rsidRPr="009552C7">
              <w:rPr>
                <w:rFonts w:ascii="Arial" w:hAnsi="Arial" w:cs="Arial"/>
                <w:color w:val="222222"/>
                <w:sz w:val="18"/>
                <w:szCs w:val="18"/>
              </w:rPr>
              <w:t> and Effects Analysis (FEMAs) and software Fault Tree results</w:t>
            </w:r>
            <w:r>
              <w:rPr>
                <w:rFonts w:ascii="Arial" w:hAnsi="Arial" w:cs="Arial"/>
                <w:color w:val="222222"/>
                <w:sz w:val="18"/>
                <w:szCs w:val="18"/>
              </w:rPr>
              <w:t>.</w:t>
            </w:r>
          </w:p>
        </w:tc>
        <w:tc>
          <w:tcPr>
            <w:tcW w:w="900" w:type="dxa"/>
          </w:tcPr>
          <w:p w14:paraId="12BA65C3" w14:textId="77777777" w:rsidR="009D7279" w:rsidRPr="009552C7" w:rsidRDefault="009D7279" w:rsidP="00C315B3">
            <w:pPr>
              <w:jc w:val="center"/>
              <w:rPr>
                <w:rFonts w:asciiTheme="minorHAnsi" w:hAnsiTheme="minorHAnsi" w:cstheme="minorHAnsi"/>
                <w:sz w:val="20"/>
                <w:szCs w:val="20"/>
              </w:rPr>
            </w:pPr>
          </w:p>
        </w:tc>
        <w:tc>
          <w:tcPr>
            <w:tcW w:w="5310" w:type="dxa"/>
          </w:tcPr>
          <w:p w14:paraId="13DE97C6" w14:textId="77777777" w:rsidR="009D7279" w:rsidRPr="009552C7" w:rsidRDefault="009D7279" w:rsidP="00C315B3">
            <w:pPr>
              <w:rPr>
                <w:rFonts w:asciiTheme="minorHAnsi" w:hAnsiTheme="minorHAnsi" w:cstheme="minorHAnsi"/>
                <w:sz w:val="20"/>
                <w:szCs w:val="20"/>
              </w:rPr>
            </w:pPr>
          </w:p>
        </w:tc>
      </w:tr>
      <w:tr w:rsidR="009D7279" w:rsidRPr="00FD5A4E" w14:paraId="4C85F99B" w14:textId="77777777" w:rsidTr="009D7279">
        <w:trPr>
          <w:cantSplit/>
          <w:trHeight w:val="521"/>
        </w:trPr>
        <w:tc>
          <w:tcPr>
            <w:tcW w:w="7380" w:type="dxa"/>
          </w:tcPr>
          <w:p w14:paraId="1CB717BE" w14:textId="3FA87AF1" w:rsidR="009D7279" w:rsidRPr="009552C7" w:rsidRDefault="009D7279" w:rsidP="00C315B3">
            <w:pPr>
              <w:rPr>
                <w:rFonts w:asciiTheme="minorHAnsi" w:hAnsiTheme="minorHAnsi" w:cstheme="minorHAnsi"/>
                <w:b/>
                <w:sz w:val="18"/>
                <w:szCs w:val="18"/>
              </w:rPr>
            </w:pPr>
            <w:r w:rsidRPr="00844C4A">
              <w:rPr>
                <w:rStyle w:val="Strong"/>
                <w:rFonts w:ascii="Arial" w:hAnsi="Arial" w:cs="Arial"/>
                <w:color w:val="1F497D" w:themeColor="text2"/>
                <w:sz w:val="22"/>
                <w:szCs w:val="22"/>
                <w:shd w:val="clear" w:color="auto" w:fill="FFFFFF"/>
              </w:rPr>
              <w:t>Software Fault Tree Analysis (FTA):</w:t>
            </w:r>
            <w:r>
              <w:rPr>
                <w:rStyle w:val="Strong"/>
                <w:rFonts w:ascii="Arial" w:hAnsi="Arial" w:cs="Arial"/>
                <w:color w:val="222222"/>
                <w:sz w:val="22"/>
                <w:szCs w:val="22"/>
                <w:shd w:val="clear" w:color="auto" w:fill="FFFFFF"/>
              </w:rPr>
              <w:t xml:space="preserve"> </w:t>
            </w:r>
            <w:r>
              <w:rPr>
                <w:rFonts w:ascii="Arial" w:hAnsi="Arial" w:cs="Arial"/>
                <w:color w:val="222222"/>
                <w:sz w:val="18"/>
                <w:szCs w:val="18"/>
                <w:shd w:val="clear" w:color="auto" w:fill="FFFFFF"/>
              </w:rPr>
              <w:t>Preliminary results available.</w:t>
            </w:r>
          </w:p>
        </w:tc>
        <w:tc>
          <w:tcPr>
            <w:tcW w:w="900" w:type="dxa"/>
          </w:tcPr>
          <w:p w14:paraId="37169F54" w14:textId="77777777" w:rsidR="009D7279" w:rsidRPr="009552C7" w:rsidRDefault="009D7279" w:rsidP="00C315B3">
            <w:pPr>
              <w:jc w:val="center"/>
              <w:rPr>
                <w:rFonts w:asciiTheme="minorHAnsi" w:hAnsiTheme="minorHAnsi" w:cstheme="minorHAnsi"/>
                <w:sz w:val="20"/>
                <w:szCs w:val="20"/>
              </w:rPr>
            </w:pPr>
          </w:p>
        </w:tc>
        <w:tc>
          <w:tcPr>
            <w:tcW w:w="5310" w:type="dxa"/>
          </w:tcPr>
          <w:p w14:paraId="79EB220B" w14:textId="77777777" w:rsidR="009D7279" w:rsidRPr="009552C7" w:rsidRDefault="009D7279" w:rsidP="00C315B3">
            <w:pPr>
              <w:rPr>
                <w:rFonts w:asciiTheme="minorHAnsi" w:hAnsiTheme="minorHAnsi" w:cstheme="minorHAnsi"/>
                <w:sz w:val="20"/>
                <w:szCs w:val="20"/>
              </w:rPr>
            </w:pPr>
          </w:p>
        </w:tc>
      </w:tr>
      <w:tr w:rsidR="009D7279" w:rsidRPr="00FD5A4E" w14:paraId="7D21934F" w14:textId="77777777" w:rsidTr="009D7279">
        <w:trPr>
          <w:cantSplit/>
          <w:trHeight w:val="521"/>
        </w:trPr>
        <w:tc>
          <w:tcPr>
            <w:tcW w:w="7380" w:type="dxa"/>
          </w:tcPr>
          <w:p w14:paraId="428B67D7" w14:textId="50F7A473" w:rsidR="009D7279" w:rsidRDefault="009D7279" w:rsidP="00C315B3">
            <w:pPr>
              <w:rPr>
                <w:rStyle w:val="Strong"/>
                <w:rFonts w:ascii="Arial" w:hAnsi="Arial" w:cs="Arial"/>
                <w:color w:val="222222"/>
                <w:sz w:val="18"/>
                <w:szCs w:val="18"/>
                <w:shd w:val="clear" w:color="auto" w:fill="FFFFFF"/>
              </w:rPr>
            </w:pPr>
            <w:r w:rsidRPr="00844C4A">
              <w:rPr>
                <w:rStyle w:val="Strong"/>
                <w:rFonts w:ascii="Arial" w:hAnsi="Arial" w:cs="Arial"/>
                <w:color w:val="1F497D" w:themeColor="text2"/>
                <w:sz w:val="22"/>
                <w:szCs w:val="22"/>
                <w:shd w:val="clear" w:color="auto" w:fill="FFFFFF"/>
              </w:rPr>
              <w:t>Safety and Mission Risks</w:t>
            </w:r>
            <w:r>
              <w:rPr>
                <w:rFonts w:ascii="Arial" w:hAnsi="Arial" w:cs="Arial"/>
                <w:color w:val="222222"/>
                <w:sz w:val="18"/>
                <w:szCs w:val="18"/>
                <w:shd w:val="clear" w:color="auto" w:fill="FFFFFF"/>
              </w:rPr>
              <w:t>: Understood and credibly assessed</w:t>
            </w:r>
          </w:p>
        </w:tc>
        <w:tc>
          <w:tcPr>
            <w:tcW w:w="900" w:type="dxa"/>
          </w:tcPr>
          <w:p w14:paraId="791B7479" w14:textId="77777777" w:rsidR="009D7279" w:rsidRPr="009552C7" w:rsidRDefault="009D7279" w:rsidP="00C315B3">
            <w:pPr>
              <w:jc w:val="center"/>
              <w:rPr>
                <w:rFonts w:asciiTheme="minorHAnsi" w:hAnsiTheme="minorHAnsi" w:cstheme="minorHAnsi"/>
                <w:sz w:val="20"/>
                <w:szCs w:val="20"/>
              </w:rPr>
            </w:pPr>
          </w:p>
        </w:tc>
        <w:tc>
          <w:tcPr>
            <w:tcW w:w="5310" w:type="dxa"/>
          </w:tcPr>
          <w:p w14:paraId="2D505034" w14:textId="77777777" w:rsidR="009D7279" w:rsidRPr="009552C7" w:rsidRDefault="009D7279" w:rsidP="00C315B3">
            <w:pPr>
              <w:rPr>
                <w:rFonts w:asciiTheme="minorHAnsi" w:hAnsiTheme="minorHAnsi" w:cstheme="minorHAnsi"/>
                <w:sz w:val="20"/>
                <w:szCs w:val="20"/>
              </w:rPr>
            </w:pPr>
          </w:p>
        </w:tc>
      </w:tr>
      <w:tr w:rsidR="009D7279" w:rsidRPr="00FD5A4E" w14:paraId="453D5FF4" w14:textId="77777777" w:rsidTr="009D7279">
        <w:trPr>
          <w:cantSplit/>
          <w:trHeight w:val="521"/>
        </w:trPr>
        <w:tc>
          <w:tcPr>
            <w:tcW w:w="7380" w:type="dxa"/>
            <w:shd w:val="clear" w:color="auto" w:fill="EAF1DD" w:themeFill="accent3" w:themeFillTint="33"/>
          </w:tcPr>
          <w:p w14:paraId="41F5D99F" w14:textId="054FFE8C" w:rsidR="009D7279" w:rsidRPr="009A498F" w:rsidRDefault="009D7279" w:rsidP="00C315B3">
            <w:pPr>
              <w:rPr>
                <w:rFonts w:asciiTheme="minorHAnsi" w:hAnsiTheme="minorHAnsi" w:cstheme="minorHAnsi"/>
                <w:sz w:val="28"/>
                <w:szCs w:val="28"/>
              </w:rPr>
            </w:pPr>
            <w:r w:rsidRPr="009A498F">
              <w:rPr>
                <w:rFonts w:asciiTheme="minorHAnsi" w:hAnsiTheme="minorHAnsi" w:cstheme="minorHAnsi"/>
                <w:sz w:val="28"/>
                <w:szCs w:val="28"/>
              </w:rPr>
              <w:t>Compliance and Standards</w:t>
            </w:r>
          </w:p>
        </w:tc>
        <w:tc>
          <w:tcPr>
            <w:tcW w:w="900" w:type="dxa"/>
          </w:tcPr>
          <w:p w14:paraId="0FAA720B" w14:textId="77777777" w:rsidR="009D7279" w:rsidRPr="009552C7" w:rsidRDefault="009D7279" w:rsidP="00C315B3">
            <w:pPr>
              <w:jc w:val="center"/>
              <w:rPr>
                <w:rFonts w:asciiTheme="minorHAnsi" w:hAnsiTheme="minorHAnsi" w:cstheme="minorHAnsi"/>
                <w:sz w:val="20"/>
                <w:szCs w:val="20"/>
              </w:rPr>
            </w:pPr>
          </w:p>
        </w:tc>
        <w:tc>
          <w:tcPr>
            <w:tcW w:w="5310" w:type="dxa"/>
          </w:tcPr>
          <w:p w14:paraId="18E5DC33" w14:textId="77777777" w:rsidR="009D7279" w:rsidRPr="009552C7" w:rsidRDefault="009D7279" w:rsidP="00C315B3">
            <w:pPr>
              <w:rPr>
                <w:rFonts w:asciiTheme="minorHAnsi" w:hAnsiTheme="minorHAnsi" w:cstheme="minorHAnsi"/>
                <w:sz w:val="20"/>
                <w:szCs w:val="20"/>
              </w:rPr>
            </w:pPr>
          </w:p>
        </w:tc>
      </w:tr>
      <w:tr w:rsidR="009D7279" w:rsidRPr="00FD5A4E" w14:paraId="1F01E26D" w14:textId="77777777" w:rsidTr="009D7279">
        <w:trPr>
          <w:cantSplit/>
          <w:trHeight w:val="521"/>
        </w:trPr>
        <w:tc>
          <w:tcPr>
            <w:tcW w:w="7380" w:type="dxa"/>
          </w:tcPr>
          <w:p w14:paraId="2BD075F5" w14:textId="1C7EE6C1" w:rsidR="009D7279" w:rsidRDefault="009D7279" w:rsidP="00C315B3">
            <w:pPr>
              <w:shd w:val="clear" w:color="auto" w:fill="FFFFFF"/>
              <w:spacing w:before="100" w:beforeAutospacing="1" w:after="100" w:afterAutospacing="1"/>
              <w:rPr>
                <w:rStyle w:val="Strong"/>
                <w:rFonts w:ascii="Arial" w:hAnsi="Arial" w:cs="Arial"/>
                <w:color w:val="222222"/>
                <w:sz w:val="18"/>
                <w:szCs w:val="18"/>
                <w:shd w:val="clear" w:color="auto" w:fill="FFFFFF"/>
              </w:rPr>
            </w:pPr>
            <w:r>
              <w:rPr>
                <w:rStyle w:val="Strong"/>
                <w:rFonts w:ascii="Arial" w:hAnsi="Arial" w:cs="Arial"/>
                <w:color w:val="1F497D" w:themeColor="text2"/>
                <w:sz w:val="22"/>
                <w:szCs w:val="22"/>
              </w:rPr>
              <w:t xml:space="preserve">Updated </w:t>
            </w:r>
            <w:r w:rsidRPr="00844C4A">
              <w:rPr>
                <w:rStyle w:val="Strong"/>
                <w:rFonts w:ascii="Arial" w:hAnsi="Arial" w:cs="Arial"/>
                <w:color w:val="1F497D" w:themeColor="text2"/>
                <w:sz w:val="22"/>
                <w:szCs w:val="22"/>
              </w:rPr>
              <w:t>NPR 7150.2 and NASA-STD-8739.8 Requirements</w:t>
            </w:r>
            <w:r>
              <w:rPr>
                <w:rStyle w:val="Strong"/>
                <w:rFonts w:ascii="Arial" w:hAnsi="Arial" w:cs="Arial"/>
                <w:color w:val="1F497D" w:themeColor="text2"/>
                <w:sz w:val="22"/>
                <w:szCs w:val="22"/>
              </w:rPr>
              <w:t xml:space="preserve"> Mapping</w:t>
            </w:r>
            <w:r w:rsidRPr="00844C4A">
              <w:rPr>
                <w:rStyle w:val="Strong"/>
                <w:rFonts w:ascii="Arial" w:hAnsi="Arial" w:cs="Arial"/>
                <w:color w:val="1F497D" w:themeColor="text2"/>
                <w:sz w:val="22"/>
                <w:szCs w:val="22"/>
              </w:rPr>
              <w:t>:</w:t>
            </w:r>
            <w:r>
              <w:rPr>
                <w:rFonts w:ascii="Arial" w:hAnsi="Arial" w:cs="Arial"/>
                <w:color w:val="222222"/>
                <w:sz w:val="18"/>
                <w:szCs w:val="18"/>
              </w:rPr>
              <w:t xml:space="preserve"> Tailoring completed and approved.</w:t>
            </w:r>
          </w:p>
        </w:tc>
        <w:tc>
          <w:tcPr>
            <w:tcW w:w="900" w:type="dxa"/>
          </w:tcPr>
          <w:p w14:paraId="774A04F4" w14:textId="77777777" w:rsidR="009D7279" w:rsidRPr="009552C7" w:rsidRDefault="009D7279" w:rsidP="00C315B3">
            <w:pPr>
              <w:jc w:val="center"/>
              <w:rPr>
                <w:rFonts w:asciiTheme="minorHAnsi" w:hAnsiTheme="minorHAnsi" w:cstheme="minorHAnsi"/>
                <w:sz w:val="20"/>
                <w:szCs w:val="20"/>
              </w:rPr>
            </w:pPr>
          </w:p>
        </w:tc>
        <w:tc>
          <w:tcPr>
            <w:tcW w:w="5310" w:type="dxa"/>
          </w:tcPr>
          <w:p w14:paraId="6DACF362" w14:textId="77777777" w:rsidR="009D7279" w:rsidRPr="009552C7" w:rsidRDefault="009D7279" w:rsidP="00C315B3">
            <w:pPr>
              <w:rPr>
                <w:rFonts w:asciiTheme="minorHAnsi" w:hAnsiTheme="minorHAnsi" w:cstheme="minorHAnsi"/>
                <w:sz w:val="20"/>
                <w:szCs w:val="20"/>
              </w:rPr>
            </w:pPr>
          </w:p>
        </w:tc>
      </w:tr>
      <w:tr w:rsidR="009D7279" w:rsidRPr="00FD5A4E" w14:paraId="0ECBCBC0" w14:textId="77777777" w:rsidTr="009D7279">
        <w:trPr>
          <w:cantSplit/>
          <w:trHeight w:val="521"/>
        </w:trPr>
        <w:tc>
          <w:tcPr>
            <w:tcW w:w="7380" w:type="dxa"/>
          </w:tcPr>
          <w:p w14:paraId="2EEB9B42" w14:textId="123B767D" w:rsidR="009D7279" w:rsidRDefault="009D7279" w:rsidP="00C315B3">
            <w:pPr>
              <w:shd w:val="clear" w:color="auto" w:fill="FFFFFF"/>
              <w:spacing w:before="100" w:beforeAutospacing="1" w:after="100" w:afterAutospacing="1"/>
              <w:rPr>
                <w:rStyle w:val="Strong"/>
                <w:rFonts w:ascii="Arial" w:hAnsi="Arial" w:cs="Arial"/>
                <w:color w:val="222222"/>
                <w:sz w:val="18"/>
                <w:szCs w:val="18"/>
                <w:shd w:val="clear" w:color="auto" w:fill="FFFFFF"/>
              </w:rPr>
            </w:pPr>
            <w:r w:rsidRPr="00844C4A">
              <w:rPr>
                <w:rStyle w:val="Strong"/>
                <w:rFonts w:ascii="Arial" w:hAnsi="Arial" w:cs="Arial"/>
                <w:color w:val="1F497D" w:themeColor="text2"/>
                <w:sz w:val="22"/>
                <w:szCs w:val="22"/>
              </w:rPr>
              <w:t>Software Classifications and Safety-Criticality</w:t>
            </w:r>
            <w:r>
              <w:rPr>
                <w:rStyle w:val="Strong"/>
                <w:rFonts w:ascii="Arial" w:hAnsi="Arial" w:cs="Arial"/>
                <w:color w:val="1F497D" w:themeColor="text2"/>
                <w:sz w:val="22"/>
                <w:szCs w:val="22"/>
              </w:rPr>
              <w:t>:</w:t>
            </w:r>
            <w:r>
              <w:rPr>
                <w:rFonts w:ascii="Arial" w:hAnsi="Arial" w:cs="Arial"/>
                <w:color w:val="222222"/>
                <w:sz w:val="18"/>
                <w:szCs w:val="18"/>
              </w:rPr>
              <w:t xml:space="preserve"> </w:t>
            </w:r>
            <w:r w:rsidRPr="009552C7">
              <w:rPr>
                <w:rFonts w:ascii="Arial" w:hAnsi="Arial" w:cs="Arial"/>
                <w:color w:val="222222"/>
                <w:sz w:val="18"/>
                <w:szCs w:val="18"/>
              </w:rPr>
              <w:t>Updated as necessary.</w:t>
            </w:r>
          </w:p>
        </w:tc>
        <w:tc>
          <w:tcPr>
            <w:tcW w:w="900" w:type="dxa"/>
          </w:tcPr>
          <w:p w14:paraId="1FB00360" w14:textId="77777777" w:rsidR="009D7279" w:rsidRPr="009552C7" w:rsidRDefault="009D7279" w:rsidP="00C315B3">
            <w:pPr>
              <w:jc w:val="center"/>
              <w:rPr>
                <w:rFonts w:asciiTheme="minorHAnsi" w:hAnsiTheme="minorHAnsi" w:cstheme="minorHAnsi"/>
                <w:sz w:val="20"/>
                <w:szCs w:val="20"/>
              </w:rPr>
            </w:pPr>
          </w:p>
        </w:tc>
        <w:tc>
          <w:tcPr>
            <w:tcW w:w="5310" w:type="dxa"/>
          </w:tcPr>
          <w:p w14:paraId="3E7E4FE5" w14:textId="77777777" w:rsidR="009D7279" w:rsidRPr="009552C7" w:rsidRDefault="009D7279" w:rsidP="00C315B3">
            <w:pPr>
              <w:rPr>
                <w:rFonts w:asciiTheme="minorHAnsi" w:hAnsiTheme="minorHAnsi" w:cstheme="minorHAnsi"/>
                <w:sz w:val="20"/>
                <w:szCs w:val="20"/>
              </w:rPr>
            </w:pPr>
          </w:p>
        </w:tc>
      </w:tr>
      <w:tr w:rsidR="009D7279" w:rsidRPr="00FD5A4E" w14:paraId="39051587" w14:textId="77777777" w:rsidTr="009D7279">
        <w:trPr>
          <w:cantSplit/>
          <w:trHeight w:val="521"/>
        </w:trPr>
        <w:tc>
          <w:tcPr>
            <w:tcW w:w="7380" w:type="dxa"/>
            <w:shd w:val="clear" w:color="auto" w:fill="EAF1DD" w:themeFill="accent3" w:themeFillTint="33"/>
          </w:tcPr>
          <w:p w14:paraId="45921FEC" w14:textId="3D837022" w:rsidR="009D7279" w:rsidRPr="009A498F" w:rsidRDefault="009D7279" w:rsidP="00C315B3">
            <w:pPr>
              <w:rPr>
                <w:rFonts w:asciiTheme="minorHAnsi" w:hAnsiTheme="minorHAnsi" w:cstheme="minorHAnsi"/>
                <w:sz w:val="28"/>
                <w:szCs w:val="28"/>
              </w:rPr>
            </w:pPr>
            <w:r w:rsidRPr="009A498F">
              <w:rPr>
                <w:rFonts w:asciiTheme="minorHAnsi" w:hAnsiTheme="minorHAnsi" w:cstheme="minorHAnsi"/>
                <w:sz w:val="28"/>
                <w:szCs w:val="28"/>
              </w:rPr>
              <w:t>Tools and Facilities</w:t>
            </w:r>
          </w:p>
          <w:p w14:paraId="562D3FA1" w14:textId="77777777" w:rsidR="009D7279" w:rsidRPr="009A498F" w:rsidRDefault="009D7279" w:rsidP="00C315B3">
            <w:pPr>
              <w:rPr>
                <w:rFonts w:asciiTheme="minorHAnsi" w:hAnsiTheme="minorHAnsi" w:cstheme="minorHAnsi"/>
                <w:sz w:val="28"/>
                <w:szCs w:val="28"/>
              </w:rPr>
            </w:pPr>
          </w:p>
        </w:tc>
        <w:tc>
          <w:tcPr>
            <w:tcW w:w="900" w:type="dxa"/>
          </w:tcPr>
          <w:p w14:paraId="20EED550" w14:textId="77777777" w:rsidR="009D7279" w:rsidRPr="009552C7" w:rsidRDefault="009D7279" w:rsidP="00C315B3">
            <w:pPr>
              <w:jc w:val="center"/>
              <w:rPr>
                <w:rFonts w:asciiTheme="minorHAnsi" w:hAnsiTheme="minorHAnsi" w:cstheme="minorHAnsi"/>
                <w:sz w:val="20"/>
                <w:szCs w:val="20"/>
              </w:rPr>
            </w:pPr>
          </w:p>
        </w:tc>
        <w:tc>
          <w:tcPr>
            <w:tcW w:w="5310" w:type="dxa"/>
          </w:tcPr>
          <w:p w14:paraId="057A1F07" w14:textId="77777777" w:rsidR="009D7279" w:rsidRPr="009552C7" w:rsidRDefault="009D7279" w:rsidP="00C315B3">
            <w:pPr>
              <w:rPr>
                <w:rFonts w:asciiTheme="minorHAnsi" w:hAnsiTheme="minorHAnsi" w:cstheme="minorHAnsi"/>
                <w:sz w:val="20"/>
                <w:szCs w:val="20"/>
              </w:rPr>
            </w:pPr>
          </w:p>
        </w:tc>
      </w:tr>
      <w:tr w:rsidR="009D7279" w:rsidRPr="00FD5A4E" w14:paraId="2123D80C" w14:textId="77777777" w:rsidTr="009D7279">
        <w:trPr>
          <w:cantSplit/>
          <w:trHeight w:val="521"/>
        </w:trPr>
        <w:tc>
          <w:tcPr>
            <w:tcW w:w="7380" w:type="dxa"/>
          </w:tcPr>
          <w:p w14:paraId="1E62C9F6" w14:textId="22ADE51B" w:rsidR="009D7279" w:rsidRPr="009552C7" w:rsidRDefault="009D7279" w:rsidP="00C315B3">
            <w:pPr>
              <w:shd w:val="clear" w:color="auto" w:fill="FFFFFF"/>
              <w:spacing w:before="100" w:beforeAutospacing="1" w:after="100" w:afterAutospacing="1"/>
              <w:rPr>
                <w:rStyle w:val="Strong"/>
                <w:rFonts w:ascii="Arial" w:hAnsi="Arial" w:cs="Arial"/>
                <w:color w:val="222222"/>
                <w:sz w:val="22"/>
                <w:szCs w:val="22"/>
              </w:rPr>
            </w:pPr>
            <w:r w:rsidRPr="00844C4A">
              <w:rPr>
                <w:rStyle w:val="Strong"/>
                <w:rFonts w:ascii="Arial" w:hAnsi="Arial" w:cs="Arial"/>
                <w:color w:val="1F497D" w:themeColor="text2"/>
                <w:sz w:val="22"/>
                <w:szCs w:val="22"/>
                <w:shd w:val="clear" w:color="auto" w:fill="FFFFFF"/>
              </w:rPr>
              <w:t>Software Development Tools</w:t>
            </w:r>
            <w:r>
              <w:rPr>
                <w:rFonts w:ascii="Arial" w:hAnsi="Arial" w:cs="Arial"/>
                <w:color w:val="222222"/>
                <w:sz w:val="18"/>
                <w:szCs w:val="18"/>
                <w:shd w:val="clear" w:color="auto" w:fill="FFFFFF"/>
              </w:rPr>
              <w:t>: Identified, including computers programming language, and facilities for implementation.</w:t>
            </w:r>
          </w:p>
        </w:tc>
        <w:tc>
          <w:tcPr>
            <w:tcW w:w="900" w:type="dxa"/>
          </w:tcPr>
          <w:p w14:paraId="4EEAAFB2" w14:textId="77777777" w:rsidR="009D7279" w:rsidRPr="009552C7" w:rsidRDefault="009D7279" w:rsidP="00C315B3">
            <w:pPr>
              <w:jc w:val="center"/>
              <w:rPr>
                <w:rFonts w:asciiTheme="minorHAnsi" w:hAnsiTheme="minorHAnsi" w:cstheme="minorHAnsi"/>
                <w:sz w:val="20"/>
                <w:szCs w:val="20"/>
              </w:rPr>
            </w:pPr>
          </w:p>
        </w:tc>
        <w:tc>
          <w:tcPr>
            <w:tcW w:w="5310" w:type="dxa"/>
          </w:tcPr>
          <w:p w14:paraId="1C631B87" w14:textId="77777777" w:rsidR="009D7279" w:rsidRPr="009552C7" w:rsidRDefault="009D7279" w:rsidP="00C315B3">
            <w:pPr>
              <w:rPr>
                <w:rFonts w:asciiTheme="minorHAnsi" w:hAnsiTheme="minorHAnsi" w:cstheme="minorHAnsi"/>
                <w:sz w:val="20"/>
                <w:szCs w:val="20"/>
              </w:rPr>
            </w:pPr>
          </w:p>
        </w:tc>
      </w:tr>
      <w:tr w:rsidR="009D7279" w:rsidRPr="00FD5A4E" w14:paraId="0B955738" w14:textId="77777777" w:rsidTr="009D7279">
        <w:trPr>
          <w:cantSplit/>
          <w:trHeight w:val="521"/>
        </w:trPr>
        <w:tc>
          <w:tcPr>
            <w:tcW w:w="7380" w:type="dxa"/>
          </w:tcPr>
          <w:p w14:paraId="1A63A11E" w14:textId="1541BD3D" w:rsidR="009D7279" w:rsidRPr="009552C7" w:rsidRDefault="009D7279">
            <w:pPr>
              <w:numPr>
                <w:ilvl w:val="0"/>
                <w:numId w:val="5"/>
              </w:numPr>
              <w:shd w:val="clear" w:color="auto" w:fill="FFFFFF"/>
              <w:spacing w:before="100" w:beforeAutospacing="1" w:after="100" w:afterAutospacing="1"/>
              <w:rPr>
                <w:rStyle w:val="Strong"/>
                <w:rFonts w:ascii="Arial" w:hAnsi="Arial" w:cs="Arial"/>
                <w:color w:val="222222"/>
                <w:sz w:val="22"/>
                <w:szCs w:val="22"/>
              </w:rPr>
            </w:pPr>
            <w:r>
              <w:rPr>
                <w:rFonts w:ascii="Arial" w:hAnsi="Arial" w:cs="Arial"/>
                <w:color w:val="222222"/>
                <w:sz w:val="18"/>
                <w:szCs w:val="18"/>
              </w:rPr>
              <w:lastRenderedPageBreak/>
              <w:t>sufficient software analysis and development tools exist.</w:t>
            </w:r>
          </w:p>
        </w:tc>
        <w:tc>
          <w:tcPr>
            <w:tcW w:w="900" w:type="dxa"/>
          </w:tcPr>
          <w:p w14:paraId="7B28BA76" w14:textId="77777777" w:rsidR="009D7279" w:rsidRPr="009552C7" w:rsidRDefault="009D7279" w:rsidP="00C315B3">
            <w:pPr>
              <w:jc w:val="center"/>
              <w:rPr>
                <w:rFonts w:asciiTheme="minorHAnsi" w:hAnsiTheme="minorHAnsi" w:cstheme="minorHAnsi"/>
                <w:sz w:val="20"/>
                <w:szCs w:val="20"/>
              </w:rPr>
            </w:pPr>
          </w:p>
        </w:tc>
        <w:tc>
          <w:tcPr>
            <w:tcW w:w="5310" w:type="dxa"/>
          </w:tcPr>
          <w:p w14:paraId="64863468" w14:textId="77777777" w:rsidR="009D7279" w:rsidRPr="009552C7" w:rsidRDefault="009D7279" w:rsidP="00C315B3">
            <w:pPr>
              <w:rPr>
                <w:rFonts w:asciiTheme="minorHAnsi" w:hAnsiTheme="minorHAnsi" w:cstheme="minorHAnsi"/>
                <w:sz w:val="20"/>
                <w:szCs w:val="20"/>
              </w:rPr>
            </w:pPr>
          </w:p>
        </w:tc>
      </w:tr>
      <w:tr w:rsidR="009D7279" w:rsidRPr="00FD5A4E" w14:paraId="469B7C11" w14:textId="77777777" w:rsidTr="009D7279">
        <w:trPr>
          <w:cantSplit/>
          <w:trHeight w:val="521"/>
        </w:trPr>
        <w:tc>
          <w:tcPr>
            <w:tcW w:w="7380" w:type="dxa"/>
          </w:tcPr>
          <w:p w14:paraId="5E24BA63" w14:textId="16058522" w:rsidR="009D7279" w:rsidRPr="009552C7" w:rsidRDefault="009D7279">
            <w:pPr>
              <w:numPr>
                <w:ilvl w:val="0"/>
                <w:numId w:val="5"/>
              </w:numPr>
              <w:shd w:val="clear" w:color="auto" w:fill="FFFFFF"/>
              <w:spacing w:before="100" w:beforeAutospacing="1" w:after="100" w:afterAutospacing="1"/>
              <w:rPr>
                <w:rStyle w:val="Strong"/>
                <w:rFonts w:ascii="Arial" w:hAnsi="Arial" w:cs="Arial"/>
                <w:color w:val="222222"/>
                <w:sz w:val="22"/>
                <w:szCs w:val="22"/>
              </w:rPr>
            </w:pPr>
            <w:r>
              <w:rPr>
                <w:rFonts w:ascii="Arial" w:hAnsi="Arial" w:cs="Arial"/>
                <w:color w:val="222222"/>
                <w:sz w:val="18"/>
                <w:szCs w:val="18"/>
              </w:rPr>
              <w:t>the software development organization is trained in the use of the software language.</w:t>
            </w:r>
          </w:p>
        </w:tc>
        <w:tc>
          <w:tcPr>
            <w:tcW w:w="900" w:type="dxa"/>
          </w:tcPr>
          <w:p w14:paraId="420F5E47" w14:textId="77777777" w:rsidR="009D7279" w:rsidRPr="009552C7" w:rsidRDefault="009D7279" w:rsidP="00C315B3">
            <w:pPr>
              <w:jc w:val="center"/>
              <w:rPr>
                <w:rFonts w:asciiTheme="minorHAnsi" w:hAnsiTheme="minorHAnsi" w:cstheme="minorHAnsi"/>
                <w:sz w:val="20"/>
                <w:szCs w:val="20"/>
              </w:rPr>
            </w:pPr>
          </w:p>
        </w:tc>
        <w:tc>
          <w:tcPr>
            <w:tcW w:w="5310" w:type="dxa"/>
          </w:tcPr>
          <w:p w14:paraId="62A09C5D" w14:textId="77777777" w:rsidR="009D7279" w:rsidRPr="009552C7" w:rsidRDefault="009D7279" w:rsidP="00C315B3">
            <w:pPr>
              <w:rPr>
                <w:rFonts w:asciiTheme="minorHAnsi" w:hAnsiTheme="minorHAnsi" w:cstheme="minorHAnsi"/>
                <w:sz w:val="20"/>
                <w:szCs w:val="20"/>
              </w:rPr>
            </w:pPr>
          </w:p>
        </w:tc>
      </w:tr>
      <w:tr w:rsidR="009D7279" w:rsidRPr="00FD5A4E" w14:paraId="7860FA7F" w14:textId="77777777" w:rsidTr="009D7279">
        <w:trPr>
          <w:cantSplit/>
          <w:trHeight w:val="521"/>
        </w:trPr>
        <w:tc>
          <w:tcPr>
            <w:tcW w:w="7380" w:type="dxa"/>
          </w:tcPr>
          <w:p w14:paraId="3238E5F0" w14:textId="6CD13720" w:rsidR="009D7279" w:rsidRPr="009552C7" w:rsidRDefault="009D7279">
            <w:pPr>
              <w:numPr>
                <w:ilvl w:val="0"/>
                <w:numId w:val="5"/>
              </w:numPr>
              <w:shd w:val="clear" w:color="auto" w:fill="FFFFFF"/>
              <w:spacing w:before="100" w:beforeAutospacing="1" w:after="100" w:afterAutospacing="1"/>
              <w:rPr>
                <w:rStyle w:val="Strong"/>
                <w:rFonts w:ascii="Arial" w:hAnsi="Arial" w:cs="Arial"/>
                <w:color w:val="222222"/>
                <w:sz w:val="22"/>
                <w:szCs w:val="22"/>
              </w:rPr>
            </w:pPr>
            <w:r>
              <w:rPr>
                <w:rFonts w:ascii="Arial" w:hAnsi="Arial" w:cs="Arial"/>
                <w:color w:val="222222"/>
                <w:sz w:val="18"/>
                <w:szCs w:val="18"/>
              </w:rPr>
              <w:t>Validated and accredited software tool(s) required to develop or maintain software exist. A defined approach to the automatic generation of software source code exists.</w:t>
            </w:r>
          </w:p>
        </w:tc>
        <w:tc>
          <w:tcPr>
            <w:tcW w:w="900" w:type="dxa"/>
          </w:tcPr>
          <w:p w14:paraId="4BD9EB53" w14:textId="77777777" w:rsidR="009D7279" w:rsidRPr="009552C7" w:rsidRDefault="009D7279" w:rsidP="00C315B3">
            <w:pPr>
              <w:jc w:val="center"/>
              <w:rPr>
                <w:rFonts w:asciiTheme="minorHAnsi" w:hAnsiTheme="minorHAnsi" w:cstheme="minorHAnsi"/>
                <w:sz w:val="20"/>
                <w:szCs w:val="20"/>
              </w:rPr>
            </w:pPr>
          </w:p>
        </w:tc>
        <w:tc>
          <w:tcPr>
            <w:tcW w:w="5310" w:type="dxa"/>
          </w:tcPr>
          <w:p w14:paraId="02259F68" w14:textId="77777777" w:rsidR="009D7279" w:rsidRPr="009552C7" w:rsidRDefault="009D7279" w:rsidP="00C315B3">
            <w:pPr>
              <w:rPr>
                <w:rFonts w:asciiTheme="minorHAnsi" w:hAnsiTheme="minorHAnsi" w:cstheme="minorHAnsi"/>
                <w:sz w:val="20"/>
                <w:szCs w:val="20"/>
              </w:rPr>
            </w:pPr>
          </w:p>
        </w:tc>
      </w:tr>
      <w:tr w:rsidR="009D7279" w:rsidRPr="00443BA7" w14:paraId="506E939F" w14:textId="77777777" w:rsidTr="009D7279">
        <w:trPr>
          <w:cantSplit/>
          <w:trHeight w:val="521"/>
        </w:trPr>
        <w:tc>
          <w:tcPr>
            <w:tcW w:w="7380" w:type="dxa"/>
          </w:tcPr>
          <w:p w14:paraId="3E393C5E" w14:textId="3103006B" w:rsidR="009D7279" w:rsidRPr="00443BA7" w:rsidRDefault="009D7279" w:rsidP="00C315B3">
            <w:pPr>
              <w:shd w:val="clear" w:color="auto" w:fill="FFFFFF"/>
              <w:spacing w:before="100" w:beforeAutospacing="1" w:after="100" w:afterAutospacing="1"/>
              <w:rPr>
                <w:rStyle w:val="Strong"/>
                <w:rFonts w:asciiTheme="minorHAnsi" w:hAnsiTheme="minorHAnsi" w:cstheme="minorHAnsi"/>
                <w:color w:val="222222"/>
                <w:sz w:val="22"/>
                <w:szCs w:val="22"/>
              </w:rPr>
            </w:pPr>
            <w:r w:rsidRPr="00844C4A">
              <w:rPr>
                <w:rStyle w:val="Strong"/>
                <w:rFonts w:asciiTheme="minorHAnsi" w:hAnsiTheme="minorHAnsi" w:cstheme="minorHAnsi"/>
                <w:color w:val="1F497D" w:themeColor="text2"/>
                <w:sz w:val="22"/>
                <w:szCs w:val="22"/>
              </w:rPr>
              <w:t>Software Development Facilities</w:t>
            </w:r>
            <w:r>
              <w:rPr>
                <w:rFonts w:asciiTheme="minorHAnsi" w:hAnsiTheme="minorHAnsi" w:cstheme="minorHAnsi"/>
                <w:color w:val="222222"/>
                <w:sz w:val="18"/>
                <w:szCs w:val="18"/>
              </w:rPr>
              <w:t xml:space="preserve">: </w:t>
            </w:r>
            <w:r w:rsidRPr="00443BA7">
              <w:rPr>
                <w:rFonts w:asciiTheme="minorHAnsi" w:hAnsiTheme="minorHAnsi" w:cstheme="minorHAnsi"/>
                <w:color w:val="222222"/>
                <w:sz w:val="18"/>
                <w:szCs w:val="18"/>
              </w:rPr>
              <w:t xml:space="preserve"> Planned and will be in place when needed.</w:t>
            </w:r>
          </w:p>
        </w:tc>
        <w:tc>
          <w:tcPr>
            <w:tcW w:w="900" w:type="dxa"/>
          </w:tcPr>
          <w:p w14:paraId="34CDB253" w14:textId="77777777" w:rsidR="009D7279" w:rsidRPr="00443BA7" w:rsidRDefault="009D7279" w:rsidP="00C315B3">
            <w:pPr>
              <w:jc w:val="center"/>
              <w:rPr>
                <w:rFonts w:asciiTheme="minorHAnsi" w:hAnsiTheme="minorHAnsi" w:cstheme="minorHAnsi"/>
                <w:sz w:val="20"/>
                <w:szCs w:val="20"/>
              </w:rPr>
            </w:pPr>
          </w:p>
        </w:tc>
        <w:tc>
          <w:tcPr>
            <w:tcW w:w="5310" w:type="dxa"/>
          </w:tcPr>
          <w:p w14:paraId="523EDB44" w14:textId="77777777" w:rsidR="009D7279" w:rsidRPr="00443BA7" w:rsidRDefault="009D7279" w:rsidP="00C315B3">
            <w:pPr>
              <w:rPr>
                <w:rFonts w:asciiTheme="minorHAnsi" w:hAnsiTheme="minorHAnsi" w:cstheme="minorHAnsi"/>
                <w:sz w:val="20"/>
                <w:szCs w:val="20"/>
              </w:rPr>
            </w:pPr>
          </w:p>
        </w:tc>
      </w:tr>
      <w:tr w:rsidR="009D7279" w:rsidRPr="00443BA7" w14:paraId="42B19BEF" w14:textId="77777777" w:rsidTr="009D7279">
        <w:trPr>
          <w:cantSplit/>
          <w:trHeight w:val="521"/>
        </w:trPr>
        <w:tc>
          <w:tcPr>
            <w:tcW w:w="7380" w:type="dxa"/>
          </w:tcPr>
          <w:p w14:paraId="7130AA9D" w14:textId="707BF290" w:rsidR="009D7279" w:rsidRPr="00443BA7" w:rsidRDefault="009D7279" w:rsidP="00C315B3">
            <w:pPr>
              <w:shd w:val="clear" w:color="auto" w:fill="FFFFFF"/>
              <w:spacing w:before="100" w:beforeAutospacing="1" w:after="100" w:afterAutospacing="1"/>
              <w:rPr>
                <w:rStyle w:val="Strong"/>
                <w:rFonts w:asciiTheme="minorHAnsi" w:hAnsiTheme="minorHAnsi" w:cstheme="minorHAnsi"/>
                <w:color w:val="222222"/>
                <w:sz w:val="22"/>
                <w:szCs w:val="22"/>
              </w:rPr>
            </w:pPr>
            <w:r w:rsidRPr="00844C4A">
              <w:rPr>
                <w:rStyle w:val="Strong"/>
                <w:rFonts w:asciiTheme="minorHAnsi" w:hAnsiTheme="minorHAnsi" w:cstheme="minorHAnsi"/>
                <w:color w:val="1F497D" w:themeColor="text2"/>
                <w:sz w:val="22"/>
                <w:szCs w:val="22"/>
              </w:rPr>
              <w:t>Resource Utilization</w:t>
            </w:r>
            <w:r w:rsidRPr="00844C4A">
              <w:rPr>
                <w:rFonts w:asciiTheme="minorHAnsi" w:hAnsiTheme="minorHAnsi" w:cstheme="minorHAnsi"/>
                <w:color w:val="1F497D" w:themeColor="text2"/>
                <w:sz w:val="18"/>
                <w:szCs w:val="18"/>
              </w:rPr>
              <w:t>:</w:t>
            </w:r>
            <w:r>
              <w:rPr>
                <w:rFonts w:asciiTheme="minorHAnsi" w:hAnsiTheme="minorHAnsi" w:cstheme="minorHAnsi"/>
                <w:color w:val="222222"/>
                <w:sz w:val="18"/>
                <w:szCs w:val="18"/>
              </w:rPr>
              <w:t xml:space="preserve"> </w:t>
            </w:r>
            <w:r w:rsidRPr="00443BA7">
              <w:rPr>
                <w:rFonts w:asciiTheme="minorHAnsi" w:hAnsiTheme="minorHAnsi" w:cstheme="minorHAnsi"/>
                <w:color w:val="222222"/>
                <w:sz w:val="18"/>
                <w:szCs w:val="18"/>
              </w:rPr>
              <w:t xml:space="preserve"> Estimates and margins provided.</w:t>
            </w:r>
          </w:p>
        </w:tc>
        <w:tc>
          <w:tcPr>
            <w:tcW w:w="900" w:type="dxa"/>
          </w:tcPr>
          <w:p w14:paraId="730E4DE1" w14:textId="77777777" w:rsidR="009D7279" w:rsidRPr="00443BA7" w:rsidRDefault="009D7279" w:rsidP="00C315B3">
            <w:pPr>
              <w:jc w:val="center"/>
              <w:rPr>
                <w:rFonts w:asciiTheme="minorHAnsi" w:hAnsiTheme="minorHAnsi" w:cstheme="minorHAnsi"/>
                <w:sz w:val="20"/>
                <w:szCs w:val="20"/>
              </w:rPr>
            </w:pPr>
          </w:p>
        </w:tc>
        <w:tc>
          <w:tcPr>
            <w:tcW w:w="5310" w:type="dxa"/>
          </w:tcPr>
          <w:p w14:paraId="06CEB2E4" w14:textId="77777777" w:rsidR="009D7279" w:rsidRPr="00443BA7" w:rsidRDefault="009D7279" w:rsidP="00C315B3">
            <w:pPr>
              <w:rPr>
                <w:rFonts w:asciiTheme="minorHAnsi" w:hAnsiTheme="minorHAnsi" w:cstheme="minorHAnsi"/>
                <w:sz w:val="20"/>
                <w:szCs w:val="20"/>
              </w:rPr>
            </w:pPr>
          </w:p>
        </w:tc>
      </w:tr>
      <w:tr w:rsidR="009D7279" w:rsidRPr="00443BA7" w14:paraId="4E897752" w14:textId="77777777" w:rsidTr="009D7279">
        <w:trPr>
          <w:cantSplit/>
          <w:trHeight w:val="521"/>
        </w:trPr>
        <w:tc>
          <w:tcPr>
            <w:tcW w:w="7380" w:type="dxa"/>
          </w:tcPr>
          <w:p w14:paraId="5DAB6054" w14:textId="5E15706D" w:rsidR="009D7279" w:rsidRPr="00443BA7" w:rsidRDefault="009D7279" w:rsidP="00C315B3">
            <w:pPr>
              <w:shd w:val="clear" w:color="auto" w:fill="FFFFFF"/>
              <w:spacing w:before="100" w:beforeAutospacing="1" w:after="100" w:afterAutospacing="1"/>
              <w:rPr>
                <w:rStyle w:val="Strong"/>
                <w:rFonts w:asciiTheme="minorHAnsi" w:hAnsiTheme="minorHAnsi" w:cstheme="minorHAnsi"/>
                <w:color w:val="222222"/>
                <w:sz w:val="22"/>
                <w:szCs w:val="22"/>
              </w:rPr>
            </w:pPr>
            <w:r w:rsidRPr="00844C4A">
              <w:rPr>
                <w:rStyle w:val="Strong"/>
                <w:rFonts w:asciiTheme="minorHAnsi" w:hAnsiTheme="minorHAnsi" w:cstheme="minorHAnsi"/>
                <w:color w:val="1F497D" w:themeColor="text2"/>
                <w:sz w:val="22"/>
                <w:szCs w:val="22"/>
              </w:rPr>
              <w:t>Hardware resources:</w:t>
            </w:r>
            <w:r w:rsidRPr="00443BA7">
              <w:rPr>
                <w:rFonts w:asciiTheme="minorHAnsi" w:hAnsiTheme="minorHAnsi" w:cstheme="minorHAnsi"/>
                <w:color w:val="222222"/>
                <w:sz w:val="18"/>
                <w:szCs w:val="18"/>
              </w:rPr>
              <w:t xml:space="preserve"> develop and test the software. The required Engineering test units, modeling, and simulations have been identified and planned</w:t>
            </w:r>
          </w:p>
        </w:tc>
        <w:tc>
          <w:tcPr>
            <w:tcW w:w="900" w:type="dxa"/>
          </w:tcPr>
          <w:p w14:paraId="129B67A9" w14:textId="77777777" w:rsidR="009D7279" w:rsidRPr="00443BA7" w:rsidRDefault="009D7279" w:rsidP="00C315B3">
            <w:pPr>
              <w:jc w:val="center"/>
              <w:rPr>
                <w:rFonts w:asciiTheme="minorHAnsi" w:hAnsiTheme="minorHAnsi" w:cstheme="minorHAnsi"/>
                <w:sz w:val="20"/>
                <w:szCs w:val="20"/>
              </w:rPr>
            </w:pPr>
          </w:p>
        </w:tc>
        <w:tc>
          <w:tcPr>
            <w:tcW w:w="5310" w:type="dxa"/>
          </w:tcPr>
          <w:p w14:paraId="6EE47C82" w14:textId="77777777" w:rsidR="009D7279" w:rsidRPr="00443BA7" w:rsidRDefault="009D7279" w:rsidP="00C315B3">
            <w:pPr>
              <w:rPr>
                <w:rFonts w:asciiTheme="minorHAnsi" w:hAnsiTheme="minorHAnsi" w:cstheme="minorHAnsi"/>
                <w:sz w:val="20"/>
                <w:szCs w:val="20"/>
              </w:rPr>
            </w:pPr>
          </w:p>
        </w:tc>
      </w:tr>
      <w:tr w:rsidR="009D7279" w:rsidRPr="00FD5A4E" w14:paraId="779C5B60" w14:textId="77777777" w:rsidTr="009D7279">
        <w:trPr>
          <w:cantSplit/>
          <w:trHeight w:val="521"/>
        </w:trPr>
        <w:tc>
          <w:tcPr>
            <w:tcW w:w="7380" w:type="dxa"/>
            <w:shd w:val="clear" w:color="auto" w:fill="EAF1DD" w:themeFill="accent3" w:themeFillTint="33"/>
          </w:tcPr>
          <w:p w14:paraId="3B0340DB" w14:textId="39B7A6C5" w:rsidR="009D7279" w:rsidRPr="009A498F" w:rsidRDefault="009D7279" w:rsidP="00C315B3">
            <w:pPr>
              <w:rPr>
                <w:rFonts w:asciiTheme="minorHAnsi" w:hAnsiTheme="minorHAnsi" w:cstheme="minorHAnsi"/>
                <w:sz w:val="28"/>
                <w:szCs w:val="28"/>
              </w:rPr>
            </w:pPr>
            <w:r w:rsidRPr="009A498F">
              <w:rPr>
                <w:rFonts w:asciiTheme="minorHAnsi" w:hAnsiTheme="minorHAnsi" w:cstheme="minorHAnsi"/>
                <w:sz w:val="28"/>
                <w:szCs w:val="28"/>
              </w:rPr>
              <w:t>Quality Assurance and Process Audit</w:t>
            </w:r>
          </w:p>
        </w:tc>
        <w:tc>
          <w:tcPr>
            <w:tcW w:w="900" w:type="dxa"/>
          </w:tcPr>
          <w:p w14:paraId="06DBE0D6" w14:textId="77777777" w:rsidR="009D7279" w:rsidRPr="009552C7" w:rsidRDefault="009D7279" w:rsidP="00C315B3">
            <w:pPr>
              <w:jc w:val="center"/>
              <w:rPr>
                <w:rFonts w:asciiTheme="minorHAnsi" w:hAnsiTheme="minorHAnsi" w:cstheme="minorHAnsi"/>
                <w:sz w:val="20"/>
                <w:szCs w:val="20"/>
              </w:rPr>
            </w:pPr>
          </w:p>
        </w:tc>
        <w:tc>
          <w:tcPr>
            <w:tcW w:w="5310" w:type="dxa"/>
          </w:tcPr>
          <w:p w14:paraId="3C4D2BF6" w14:textId="77777777" w:rsidR="009D7279" w:rsidRPr="009552C7" w:rsidRDefault="009D7279" w:rsidP="00C315B3">
            <w:pPr>
              <w:rPr>
                <w:rFonts w:asciiTheme="minorHAnsi" w:hAnsiTheme="minorHAnsi" w:cstheme="minorHAnsi"/>
                <w:sz w:val="20"/>
                <w:szCs w:val="20"/>
              </w:rPr>
            </w:pPr>
          </w:p>
        </w:tc>
      </w:tr>
      <w:tr w:rsidR="009D7279" w:rsidRPr="00FD5A4E" w14:paraId="753F182B" w14:textId="77777777" w:rsidTr="009D7279">
        <w:trPr>
          <w:cantSplit/>
          <w:trHeight w:val="521"/>
        </w:trPr>
        <w:tc>
          <w:tcPr>
            <w:tcW w:w="7380" w:type="dxa"/>
          </w:tcPr>
          <w:p w14:paraId="18E42573" w14:textId="70775819" w:rsidR="009D7279" w:rsidRPr="0067674C" w:rsidRDefault="009D7279" w:rsidP="00C315B3">
            <w:pPr>
              <w:shd w:val="clear" w:color="auto" w:fill="FFFFFF"/>
              <w:spacing w:before="100" w:beforeAutospacing="1" w:after="100" w:afterAutospacing="1"/>
              <w:rPr>
                <w:rStyle w:val="Strong"/>
                <w:rFonts w:asciiTheme="minorHAnsi" w:hAnsiTheme="minorHAnsi" w:cstheme="minorHAnsi"/>
                <w:color w:val="222222"/>
                <w:sz w:val="22"/>
                <w:szCs w:val="22"/>
              </w:rPr>
            </w:pPr>
            <w:r w:rsidRPr="00844C4A">
              <w:rPr>
                <w:rStyle w:val="Strong"/>
                <w:rFonts w:asciiTheme="minorHAnsi" w:hAnsiTheme="minorHAnsi" w:cstheme="minorHAnsi"/>
                <w:color w:val="1F497D" w:themeColor="text2"/>
                <w:sz w:val="22"/>
                <w:szCs w:val="22"/>
              </w:rPr>
              <w:t>Software Process Audit Results:</w:t>
            </w:r>
            <w:r>
              <w:rPr>
                <w:rStyle w:val="Strong"/>
                <w:rFonts w:asciiTheme="minorHAnsi" w:hAnsiTheme="minorHAnsi" w:cstheme="minorHAnsi"/>
                <w:color w:val="222222"/>
                <w:sz w:val="22"/>
                <w:szCs w:val="22"/>
              </w:rPr>
              <w:t xml:space="preserve"> </w:t>
            </w:r>
            <w:r w:rsidRPr="0067674C">
              <w:rPr>
                <w:rStyle w:val="Strong"/>
                <w:rFonts w:asciiTheme="minorHAnsi" w:hAnsiTheme="minorHAnsi" w:cstheme="minorHAnsi"/>
                <w:b w:val="0"/>
                <w:bCs w:val="0"/>
                <w:color w:val="222222"/>
                <w:sz w:val="20"/>
                <w:szCs w:val="20"/>
              </w:rPr>
              <w:t>Available</w:t>
            </w:r>
            <w:r w:rsidRPr="0067674C">
              <w:rPr>
                <w:rStyle w:val="Strong"/>
                <w:rFonts w:asciiTheme="minorHAnsi" w:hAnsiTheme="minorHAnsi" w:cstheme="minorHAnsi"/>
                <w:color w:val="222222"/>
                <w:sz w:val="22"/>
                <w:szCs w:val="22"/>
              </w:rPr>
              <w:t>.</w:t>
            </w:r>
          </w:p>
        </w:tc>
        <w:tc>
          <w:tcPr>
            <w:tcW w:w="900" w:type="dxa"/>
          </w:tcPr>
          <w:p w14:paraId="037D796F" w14:textId="77777777" w:rsidR="009D7279" w:rsidRPr="009552C7" w:rsidRDefault="009D7279" w:rsidP="00C315B3">
            <w:pPr>
              <w:jc w:val="center"/>
              <w:rPr>
                <w:rFonts w:asciiTheme="minorHAnsi" w:hAnsiTheme="minorHAnsi" w:cstheme="minorHAnsi"/>
                <w:sz w:val="20"/>
                <w:szCs w:val="20"/>
              </w:rPr>
            </w:pPr>
          </w:p>
        </w:tc>
        <w:tc>
          <w:tcPr>
            <w:tcW w:w="5310" w:type="dxa"/>
          </w:tcPr>
          <w:p w14:paraId="7FA843D4" w14:textId="77777777" w:rsidR="009D7279" w:rsidRPr="009552C7" w:rsidRDefault="009D7279" w:rsidP="00C315B3">
            <w:pPr>
              <w:rPr>
                <w:rFonts w:asciiTheme="minorHAnsi" w:hAnsiTheme="minorHAnsi" w:cstheme="minorHAnsi"/>
                <w:sz w:val="20"/>
                <w:szCs w:val="20"/>
              </w:rPr>
            </w:pPr>
          </w:p>
        </w:tc>
      </w:tr>
      <w:tr w:rsidR="009D7279" w:rsidRPr="00FD5A4E" w14:paraId="006E36F7" w14:textId="77777777" w:rsidTr="009D7279">
        <w:trPr>
          <w:cantSplit/>
          <w:trHeight w:val="521"/>
        </w:trPr>
        <w:tc>
          <w:tcPr>
            <w:tcW w:w="7380" w:type="dxa"/>
          </w:tcPr>
          <w:p w14:paraId="07A8DBA7" w14:textId="3B523A61"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color w:val="222222"/>
                <w:sz w:val="22"/>
                <w:szCs w:val="22"/>
              </w:rPr>
            </w:pPr>
            <w:r w:rsidRPr="00844C4A">
              <w:rPr>
                <w:rStyle w:val="Strong"/>
                <w:rFonts w:asciiTheme="minorHAnsi" w:hAnsiTheme="minorHAnsi" w:cstheme="minorHAnsi"/>
                <w:color w:val="1F497D" w:themeColor="text2"/>
                <w:sz w:val="22"/>
                <w:szCs w:val="22"/>
              </w:rPr>
              <w:t>Software Development Processes and Practices:</w:t>
            </w:r>
            <w:r>
              <w:rPr>
                <w:rStyle w:val="Strong"/>
                <w:rFonts w:asciiTheme="minorHAnsi" w:hAnsiTheme="minorHAnsi" w:cstheme="minorHAnsi"/>
                <w:color w:val="4F81BD" w:themeColor="accent1"/>
                <w:sz w:val="22"/>
                <w:szCs w:val="22"/>
              </w:rPr>
              <w:t xml:space="preserve"> </w:t>
            </w:r>
            <w:r w:rsidRPr="0067674C">
              <w:rPr>
                <w:rStyle w:val="Strong"/>
                <w:rFonts w:asciiTheme="minorHAnsi" w:hAnsiTheme="minorHAnsi" w:cstheme="minorHAnsi"/>
                <w:b w:val="0"/>
                <w:bCs w:val="0"/>
                <w:color w:val="222222"/>
                <w:sz w:val="20"/>
                <w:szCs w:val="20"/>
              </w:rPr>
              <w:t>by the organizations developing the critical software components exist and are being followed.</w:t>
            </w:r>
          </w:p>
        </w:tc>
        <w:tc>
          <w:tcPr>
            <w:tcW w:w="900" w:type="dxa"/>
          </w:tcPr>
          <w:p w14:paraId="73FF4F49" w14:textId="77777777" w:rsidR="009D7279" w:rsidRPr="009552C7" w:rsidRDefault="009D7279" w:rsidP="00C315B3">
            <w:pPr>
              <w:jc w:val="center"/>
              <w:rPr>
                <w:rFonts w:asciiTheme="minorHAnsi" w:hAnsiTheme="minorHAnsi" w:cstheme="minorHAnsi"/>
                <w:sz w:val="20"/>
                <w:szCs w:val="20"/>
              </w:rPr>
            </w:pPr>
          </w:p>
        </w:tc>
        <w:tc>
          <w:tcPr>
            <w:tcW w:w="5310" w:type="dxa"/>
          </w:tcPr>
          <w:p w14:paraId="24919783" w14:textId="77777777" w:rsidR="009D7279" w:rsidRPr="009552C7" w:rsidRDefault="009D7279" w:rsidP="00C315B3">
            <w:pPr>
              <w:rPr>
                <w:rFonts w:asciiTheme="minorHAnsi" w:hAnsiTheme="minorHAnsi" w:cstheme="minorHAnsi"/>
                <w:sz w:val="20"/>
                <w:szCs w:val="20"/>
              </w:rPr>
            </w:pPr>
          </w:p>
        </w:tc>
      </w:tr>
      <w:tr w:rsidR="009D7279" w:rsidRPr="00FD5A4E" w14:paraId="42AC826F" w14:textId="77777777" w:rsidTr="009D7279">
        <w:trPr>
          <w:cantSplit/>
          <w:trHeight w:val="521"/>
        </w:trPr>
        <w:tc>
          <w:tcPr>
            <w:tcW w:w="7380" w:type="dxa"/>
          </w:tcPr>
          <w:p w14:paraId="010C7A4D" w14:textId="438FB99E" w:rsidR="009D7279" w:rsidRPr="0067674C" w:rsidRDefault="009D7279">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color w:val="222222"/>
                <w:sz w:val="18"/>
                <w:szCs w:val="18"/>
              </w:rPr>
            </w:pPr>
            <w:r w:rsidRPr="0067674C">
              <w:rPr>
                <w:rStyle w:val="Strong"/>
                <w:rFonts w:asciiTheme="minorHAnsi" w:hAnsiTheme="minorHAnsi" w:cstheme="minorHAnsi"/>
                <w:b w:val="0"/>
                <w:bCs w:val="0"/>
                <w:color w:val="222222"/>
                <w:sz w:val="18"/>
                <w:szCs w:val="18"/>
              </w:rPr>
              <w:t>Evidence exists with Software process audit results.</w:t>
            </w:r>
          </w:p>
        </w:tc>
        <w:tc>
          <w:tcPr>
            <w:tcW w:w="900" w:type="dxa"/>
          </w:tcPr>
          <w:p w14:paraId="56BC7DC4" w14:textId="77777777" w:rsidR="009D7279" w:rsidRPr="009552C7" w:rsidRDefault="009D7279" w:rsidP="00C315B3">
            <w:pPr>
              <w:jc w:val="center"/>
              <w:rPr>
                <w:rFonts w:asciiTheme="minorHAnsi" w:hAnsiTheme="minorHAnsi" w:cstheme="minorHAnsi"/>
                <w:sz w:val="20"/>
                <w:szCs w:val="20"/>
              </w:rPr>
            </w:pPr>
          </w:p>
        </w:tc>
        <w:tc>
          <w:tcPr>
            <w:tcW w:w="5310" w:type="dxa"/>
          </w:tcPr>
          <w:p w14:paraId="18319EF9" w14:textId="77777777" w:rsidR="009D7279" w:rsidRPr="009552C7" w:rsidRDefault="009D7279" w:rsidP="00C315B3">
            <w:pPr>
              <w:rPr>
                <w:rFonts w:asciiTheme="minorHAnsi" w:hAnsiTheme="minorHAnsi" w:cstheme="minorHAnsi"/>
                <w:sz w:val="20"/>
                <w:szCs w:val="20"/>
              </w:rPr>
            </w:pPr>
          </w:p>
        </w:tc>
      </w:tr>
      <w:tr w:rsidR="009D7279" w:rsidRPr="00FD5A4E" w14:paraId="5EF1E202" w14:textId="77777777" w:rsidTr="009D7279">
        <w:trPr>
          <w:cantSplit/>
          <w:trHeight w:val="521"/>
        </w:trPr>
        <w:tc>
          <w:tcPr>
            <w:tcW w:w="7380" w:type="dxa"/>
          </w:tcPr>
          <w:p w14:paraId="79680318" w14:textId="60467C14" w:rsidR="009D7279" w:rsidRPr="0067674C" w:rsidRDefault="009D7279">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color w:val="222222"/>
                <w:sz w:val="18"/>
                <w:szCs w:val="18"/>
              </w:rPr>
            </w:pPr>
            <w:r w:rsidRPr="0067674C">
              <w:rPr>
                <w:rStyle w:val="Strong"/>
                <w:rFonts w:asciiTheme="minorHAnsi" w:hAnsiTheme="minorHAnsi" w:cstheme="minorHAnsi"/>
                <w:b w:val="0"/>
                <w:bCs w:val="0"/>
                <w:color w:val="222222"/>
                <w:sz w:val="18"/>
                <w:szCs w:val="18"/>
              </w:rPr>
              <w:t>Evidence that the software development organization followed the required processes for this point in the software lifecycle.</w:t>
            </w:r>
          </w:p>
        </w:tc>
        <w:tc>
          <w:tcPr>
            <w:tcW w:w="900" w:type="dxa"/>
          </w:tcPr>
          <w:p w14:paraId="264B97DF" w14:textId="77777777" w:rsidR="009D7279" w:rsidRPr="009552C7" w:rsidRDefault="009D7279" w:rsidP="00C315B3">
            <w:pPr>
              <w:jc w:val="center"/>
              <w:rPr>
                <w:rFonts w:asciiTheme="minorHAnsi" w:hAnsiTheme="minorHAnsi" w:cstheme="minorHAnsi"/>
                <w:sz w:val="20"/>
                <w:szCs w:val="20"/>
              </w:rPr>
            </w:pPr>
          </w:p>
        </w:tc>
        <w:tc>
          <w:tcPr>
            <w:tcW w:w="5310" w:type="dxa"/>
          </w:tcPr>
          <w:p w14:paraId="3D0E0C12" w14:textId="77777777" w:rsidR="009D7279" w:rsidRPr="009552C7" w:rsidRDefault="009D7279" w:rsidP="00C315B3">
            <w:pPr>
              <w:rPr>
                <w:rFonts w:asciiTheme="minorHAnsi" w:hAnsiTheme="minorHAnsi" w:cstheme="minorHAnsi"/>
                <w:sz w:val="20"/>
                <w:szCs w:val="20"/>
              </w:rPr>
            </w:pPr>
          </w:p>
        </w:tc>
      </w:tr>
      <w:tr w:rsidR="009D7279" w:rsidRPr="00FD5A4E" w14:paraId="3938B28B" w14:textId="77777777" w:rsidTr="009D7279">
        <w:trPr>
          <w:cantSplit/>
          <w:trHeight w:val="521"/>
        </w:trPr>
        <w:tc>
          <w:tcPr>
            <w:tcW w:w="7380" w:type="dxa"/>
          </w:tcPr>
          <w:p w14:paraId="331EAA5F" w14:textId="117B446F"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color w:val="222222"/>
                <w:sz w:val="18"/>
                <w:szCs w:val="18"/>
              </w:rPr>
            </w:pPr>
            <w:r w:rsidRPr="00844C4A">
              <w:rPr>
                <w:rStyle w:val="Strong"/>
                <w:rFonts w:asciiTheme="minorHAnsi" w:hAnsiTheme="minorHAnsi" w:cstheme="minorHAnsi"/>
                <w:color w:val="1F497D" w:themeColor="text2"/>
                <w:sz w:val="22"/>
                <w:szCs w:val="22"/>
              </w:rPr>
              <w:t>Problem Reporting Process</w:t>
            </w:r>
            <w:r w:rsidRPr="00844C4A">
              <w:rPr>
                <w:rStyle w:val="Strong"/>
                <w:rFonts w:asciiTheme="minorHAnsi" w:hAnsiTheme="minorHAnsi" w:cstheme="minorHAnsi"/>
                <w:b w:val="0"/>
                <w:bCs w:val="0"/>
                <w:color w:val="1F497D" w:themeColor="text2"/>
                <w:sz w:val="18"/>
                <w:szCs w:val="18"/>
              </w:rPr>
              <w:t>:</w:t>
            </w:r>
            <w:r>
              <w:rPr>
                <w:rStyle w:val="Strong"/>
                <w:rFonts w:asciiTheme="minorHAnsi" w:hAnsiTheme="minorHAnsi" w:cstheme="minorHAnsi"/>
                <w:b w:val="0"/>
                <w:bCs w:val="0"/>
                <w:color w:val="222222"/>
                <w:sz w:val="18"/>
                <w:szCs w:val="18"/>
              </w:rPr>
              <w:t xml:space="preserve"> </w:t>
            </w:r>
            <w:r w:rsidRPr="0067674C">
              <w:rPr>
                <w:rStyle w:val="Strong"/>
                <w:rFonts w:asciiTheme="minorHAnsi" w:hAnsiTheme="minorHAnsi" w:cstheme="minorHAnsi"/>
                <w:b w:val="0"/>
                <w:bCs w:val="0"/>
                <w:color w:val="222222"/>
                <w:sz w:val="18"/>
                <w:szCs w:val="18"/>
              </w:rPr>
              <w:t xml:space="preserve"> Acceptable and includes tracking and resolution.</w:t>
            </w:r>
          </w:p>
        </w:tc>
        <w:tc>
          <w:tcPr>
            <w:tcW w:w="900" w:type="dxa"/>
          </w:tcPr>
          <w:p w14:paraId="3A7AC5D8" w14:textId="77777777" w:rsidR="009D7279" w:rsidRPr="009552C7" w:rsidRDefault="009D7279" w:rsidP="00C315B3">
            <w:pPr>
              <w:jc w:val="center"/>
              <w:rPr>
                <w:rFonts w:asciiTheme="minorHAnsi" w:hAnsiTheme="minorHAnsi" w:cstheme="minorHAnsi"/>
                <w:sz w:val="20"/>
                <w:szCs w:val="20"/>
              </w:rPr>
            </w:pPr>
          </w:p>
        </w:tc>
        <w:tc>
          <w:tcPr>
            <w:tcW w:w="5310" w:type="dxa"/>
          </w:tcPr>
          <w:p w14:paraId="1304C650" w14:textId="77777777" w:rsidR="009D7279" w:rsidRPr="009552C7" w:rsidRDefault="009D7279" w:rsidP="00C315B3">
            <w:pPr>
              <w:rPr>
                <w:rFonts w:asciiTheme="minorHAnsi" w:hAnsiTheme="minorHAnsi" w:cstheme="minorHAnsi"/>
                <w:sz w:val="20"/>
                <w:szCs w:val="20"/>
              </w:rPr>
            </w:pPr>
          </w:p>
        </w:tc>
      </w:tr>
      <w:tr w:rsidR="009D7279" w:rsidRPr="00FD5A4E" w14:paraId="72EE80A8" w14:textId="77777777" w:rsidTr="009D7279">
        <w:trPr>
          <w:cantSplit/>
          <w:trHeight w:val="521"/>
        </w:trPr>
        <w:tc>
          <w:tcPr>
            <w:tcW w:w="7380" w:type="dxa"/>
          </w:tcPr>
          <w:p w14:paraId="02FB92B7" w14:textId="07062E44" w:rsidR="009D7279" w:rsidRPr="0067674C" w:rsidRDefault="009D7279">
            <w:pPr>
              <w:pStyle w:val="ListParagraph"/>
              <w:numPr>
                <w:ilvl w:val="0"/>
                <w:numId w:val="6"/>
              </w:numPr>
              <w:shd w:val="clear" w:color="auto" w:fill="FFFFFF"/>
              <w:spacing w:before="100" w:beforeAutospacing="1" w:after="100" w:afterAutospacing="1"/>
              <w:rPr>
                <w:rStyle w:val="Strong"/>
                <w:rFonts w:asciiTheme="minorHAnsi" w:hAnsiTheme="minorHAnsi" w:cstheme="minorHAnsi"/>
                <w:color w:val="4F81BD" w:themeColor="accent1"/>
                <w:sz w:val="22"/>
                <w:szCs w:val="22"/>
              </w:rPr>
            </w:pPr>
            <w:r w:rsidRPr="00844C4A">
              <w:rPr>
                <w:rStyle w:val="Strong"/>
                <w:rFonts w:asciiTheme="minorHAnsi" w:hAnsiTheme="minorHAnsi" w:cstheme="minorHAnsi"/>
                <w:color w:val="1F497D" w:themeColor="text2"/>
                <w:sz w:val="22"/>
                <w:szCs w:val="22"/>
              </w:rPr>
              <w:t xml:space="preserve">Change control </w:t>
            </w:r>
            <w:r w:rsidRPr="0067674C">
              <w:rPr>
                <w:rStyle w:val="Strong"/>
                <w:rFonts w:asciiTheme="minorHAnsi" w:hAnsiTheme="minorHAnsi" w:cstheme="minorHAnsi"/>
                <w:b w:val="0"/>
                <w:bCs w:val="0"/>
                <w:sz w:val="18"/>
                <w:szCs w:val="18"/>
              </w:rPr>
              <w:t>is established (e.g., change tracking, review, approval, disapproval, change impact analysis, resolution, re-validation, and re-verification.)</w:t>
            </w:r>
          </w:p>
        </w:tc>
        <w:tc>
          <w:tcPr>
            <w:tcW w:w="900" w:type="dxa"/>
          </w:tcPr>
          <w:p w14:paraId="0838375F" w14:textId="77777777" w:rsidR="009D7279" w:rsidRPr="009552C7" w:rsidRDefault="009D7279" w:rsidP="00C315B3">
            <w:pPr>
              <w:jc w:val="center"/>
              <w:rPr>
                <w:rFonts w:asciiTheme="minorHAnsi" w:hAnsiTheme="minorHAnsi" w:cstheme="minorHAnsi"/>
                <w:sz w:val="20"/>
                <w:szCs w:val="20"/>
              </w:rPr>
            </w:pPr>
          </w:p>
        </w:tc>
        <w:tc>
          <w:tcPr>
            <w:tcW w:w="5310" w:type="dxa"/>
          </w:tcPr>
          <w:p w14:paraId="6FB0F687" w14:textId="77777777" w:rsidR="009D7279" w:rsidRPr="009552C7" w:rsidRDefault="009D7279" w:rsidP="00C315B3">
            <w:pPr>
              <w:rPr>
                <w:rFonts w:asciiTheme="minorHAnsi" w:hAnsiTheme="minorHAnsi" w:cstheme="minorHAnsi"/>
                <w:sz w:val="20"/>
                <w:szCs w:val="20"/>
              </w:rPr>
            </w:pPr>
          </w:p>
        </w:tc>
      </w:tr>
      <w:tr w:rsidR="009D7279" w:rsidRPr="00FD5A4E" w14:paraId="5315B266" w14:textId="77777777" w:rsidTr="009D7279">
        <w:trPr>
          <w:cantSplit/>
          <w:trHeight w:val="521"/>
        </w:trPr>
        <w:tc>
          <w:tcPr>
            <w:tcW w:w="7380" w:type="dxa"/>
            <w:shd w:val="clear" w:color="auto" w:fill="EAF1DD" w:themeFill="accent3" w:themeFillTint="33"/>
          </w:tcPr>
          <w:p w14:paraId="49C6F69D" w14:textId="770171D7" w:rsidR="009D7279" w:rsidRPr="00844C4A" w:rsidRDefault="009D7279" w:rsidP="00C315B3">
            <w:pPr>
              <w:rPr>
                <w:rFonts w:asciiTheme="minorHAnsi" w:hAnsiTheme="minorHAnsi" w:cstheme="minorHAnsi"/>
                <w:sz w:val="28"/>
                <w:szCs w:val="28"/>
              </w:rPr>
            </w:pPr>
            <w:r w:rsidRPr="00844C4A">
              <w:rPr>
                <w:rFonts w:asciiTheme="minorHAnsi" w:hAnsiTheme="minorHAnsi" w:cstheme="minorHAnsi"/>
                <w:sz w:val="28"/>
                <w:szCs w:val="28"/>
              </w:rPr>
              <w:t>Documentation and Metrics</w:t>
            </w:r>
          </w:p>
        </w:tc>
        <w:tc>
          <w:tcPr>
            <w:tcW w:w="900" w:type="dxa"/>
          </w:tcPr>
          <w:p w14:paraId="70EFBB0D" w14:textId="77777777" w:rsidR="009D7279" w:rsidRPr="009552C7" w:rsidRDefault="009D7279" w:rsidP="00C315B3">
            <w:pPr>
              <w:jc w:val="center"/>
              <w:rPr>
                <w:rFonts w:asciiTheme="minorHAnsi" w:hAnsiTheme="minorHAnsi" w:cstheme="minorHAnsi"/>
                <w:sz w:val="20"/>
                <w:szCs w:val="20"/>
              </w:rPr>
            </w:pPr>
          </w:p>
        </w:tc>
        <w:tc>
          <w:tcPr>
            <w:tcW w:w="5310" w:type="dxa"/>
          </w:tcPr>
          <w:p w14:paraId="37E7CFA5" w14:textId="77777777" w:rsidR="009D7279" w:rsidRPr="009552C7" w:rsidRDefault="009D7279" w:rsidP="00C315B3">
            <w:pPr>
              <w:rPr>
                <w:rFonts w:asciiTheme="minorHAnsi" w:hAnsiTheme="minorHAnsi" w:cstheme="minorHAnsi"/>
                <w:sz w:val="20"/>
                <w:szCs w:val="20"/>
              </w:rPr>
            </w:pPr>
          </w:p>
        </w:tc>
      </w:tr>
      <w:tr w:rsidR="009D7279" w:rsidRPr="00FD5A4E" w14:paraId="1CC1EDD3" w14:textId="77777777" w:rsidTr="009D7279">
        <w:trPr>
          <w:cantSplit/>
          <w:trHeight w:val="521"/>
        </w:trPr>
        <w:tc>
          <w:tcPr>
            <w:tcW w:w="7380" w:type="dxa"/>
          </w:tcPr>
          <w:p w14:paraId="0F51F6E6" w14:textId="18ECA243" w:rsidR="009D7279" w:rsidRPr="0067674C" w:rsidRDefault="009D7279" w:rsidP="00C315B3">
            <w:pPr>
              <w:shd w:val="clear" w:color="auto" w:fill="FFFFFF"/>
              <w:spacing w:before="100" w:beforeAutospacing="1" w:after="100" w:afterAutospacing="1"/>
              <w:rPr>
                <w:rStyle w:val="Strong"/>
                <w:rFonts w:asciiTheme="minorHAnsi" w:hAnsiTheme="minorHAnsi" w:cstheme="minorHAnsi"/>
                <w:sz w:val="22"/>
                <w:szCs w:val="22"/>
              </w:rPr>
            </w:pPr>
            <w:r w:rsidRPr="00844C4A">
              <w:rPr>
                <w:rStyle w:val="Strong"/>
                <w:rFonts w:asciiTheme="minorHAnsi" w:hAnsiTheme="minorHAnsi" w:cstheme="minorHAnsi"/>
                <w:color w:val="1F497D" w:themeColor="text2"/>
                <w:sz w:val="22"/>
                <w:szCs w:val="22"/>
              </w:rPr>
              <w:lastRenderedPageBreak/>
              <w:t>Interface Control Documents:</w:t>
            </w:r>
            <w:r>
              <w:rPr>
                <w:rStyle w:val="Strong"/>
                <w:rFonts w:asciiTheme="minorHAnsi" w:hAnsiTheme="minorHAnsi" w:cstheme="minorHAnsi"/>
                <w:sz w:val="22"/>
                <w:szCs w:val="22"/>
              </w:rPr>
              <w:t xml:space="preserve"> </w:t>
            </w:r>
            <w:r w:rsidRPr="0067674C">
              <w:rPr>
                <w:rStyle w:val="Strong"/>
                <w:rFonts w:asciiTheme="minorHAnsi" w:hAnsiTheme="minorHAnsi" w:cstheme="minorHAnsi"/>
                <w:sz w:val="22"/>
                <w:szCs w:val="22"/>
              </w:rPr>
              <w:t xml:space="preserve"> </w:t>
            </w:r>
            <w:r w:rsidRPr="0067674C">
              <w:rPr>
                <w:rStyle w:val="Strong"/>
                <w:rFonts w:asciiTheme="minorHAnsi" w:hAnsiTheme="minorHAnsi" w:cstheme="minorHAnsi"/>
                <w:b w:val="0"/>
                <w:bCs w:val="0"/>
                <w:sz w:val="18"/>
                <w:szCs w:val="18"/>
              </w:rPr>
              <w:t>Sufficiently mature for Critical Design Review (CDR). Avionics architecture, components, and interfaces are defined and understood at the level needed to move to CDR</w:t>
            </w:r>
          </w:p>
        </w:tc>
        <w:tc>
          <w:tcPr>
            <w:tcW w:w="900" w:type="dxa"/>
          </w:tcPr>
          <w:p w14:paraId="5679A08F" w14:textId="77777777" w:rsidR="009D7279" w:rsidRPr="009552C7" w:rsidRDefault="009D7279" w:rsidP="00C315B3">
            <w:pPr>
              <w:jc w:val="center"/>
              <w:rPr>
                <w:rFonts w:asciiTheme="minorHAnsi" w:hAnsiTheme="minorHAnsi" w:cstheme="minorHAnsi"/>
                <w:sz w:val="20"/>
                <w:szCs w:val="20"/>
              </w:rPr>
            </w:pPr>
          </w:p>
        </w:tc>
        <w:tc>
          <w:tcPr>
            <w:tcW w:w="5310" w:type="dxa"/>
          </w:tcPr>
          <w:p w14:paraId="131160F9" w14:textId="77777777" w:rsidR="009D7279" w:rsidRPr="009552C7" w:rsidRDefault="009D7279" w:rsidP="00C315B3">
            <w:pPr>
              <w:rPr>
                <w:rFonts w:asciiTheme="minorHAnsi" w:hAnsiTheme="minorHAnsi" w:cstheme="minorHAnsi"/>
                <w:sz w:val="20"/>
                <w:szCs w:val="20"/>
              </w:rPr>
            </w:pPr>
          </w:p>
        </w:tc>
      </w:tr>
      <w:tr w:rsidR="009D7279" w:rsidRPr="00FD5A4E" w14:paraId="4AFAF734" w14:textId="77777777" w:rsidTr="009D7279">
        <w:trPr>
          <w:cantSplit/>
          <w:trHeight w:val="521"/>
        </w:trPr>
        <w:tc>
          <w:tcPr>
            <w:tcW w:w="7380" w:type="dxa"/>
          </w:tcPr>
          <w:p w14:paraId="59D28EF9" w14:textId="43F5B749" w:rsidR="009D7279" w:rsidRPr="0067674C" w:rsidRDefault="009D7279">
            <w:pPr>
              <w:pStyle w:val="ListParagraph"/>
              <w:numPr>
                <w:ilvl w:val="0"/>
                <w:numId w:val="6"/>
              </w:numPr>
              <w:shd w:val="clear" w:color="auto" w:fill="FFFFFF"/>
              <w:spacing w:before="100" w:beforeAutospacing="1" w:after="100" w:afterAutospacing="1"/>
              <w:rPr>
                <w:rStyle w:val="Strong"/>
                <w:rFonts w:asciiTheme="minorHAnsi" w:hAnsiTheme="minorHAnsi" w:cstheme="minorHAnsi"/>
                <w:b w:val="0"/>
                <w:bCs w:val="0"/>
                <w:sz w:val="18"/>
                <w:szCs w:val="18"/>
              </w:rPr>
            </w:pPr>
            <w:r w:rsidRPr="0067674C">
              <w:rPr>
                <w:rStyle w:val="Strong"/>
                <w:rFonts w:asciiTheme="minorHAnsi" w:hAnsiTheme="minorHAnsi" w:cstheme="minorHAnsi"/>
                <w:b w:val="0"/>
                <w:bCs w:val="0"/>
                <w:sz w:val="18"/>
                <w:szCs w:val="18"/>
              </w:rPr>
              <w:t>The project has identified software quality attributes in the software architecture definition.</w:t>
            </w:r>
          </w:p>
        </w:tc>
        <w:tc>
          <w:tcPr>
            <w:tcW w:w="900" w:type="dxa"/>
          </w:tcPr>
          <w:p w14:paraId="7DC3CADC" w14:textId="77777777" w:rsidR="009D7279" w:rsidRPr="009552C7" w:rsidRDefault="009D7279" w:rsidP="00C315B3">
            <w:pPr>
              <w:jc w:val="center"/>
              <w:rPr>
                <w:rFonts w:asciiTheme="minorHAnsi" w:hAnsiTheme="minorHAnsi" w:cstheme="minorHAnsi"/>
                <w:sz w:val="20"/>
                <w:szCs w:val="20"/>
              </w:rPr>
            </w:pPr>
          </w:p>
        </w:tc>
        <w:tc>
          <w:tcPr>
            <w:tcW w:w="5310" w:type="dxa"/>
          </w:tcPr>
          <w:p w14:paraId="5B4A430C" w14:textId="77777777" w:rsidR="009D7279" w:rsidRPr="009552C7" w:rsidRDefault="009D7279" w:rsidP="00C315B3">
            <w:pPr>
              <w:rPr>
                <w:rFonts w:asciiTheme="minorHAnsi" w:hAnsiTheme="minorHAnsi" w:cstheme="minorHAnsi"/>
                <w:sz w:val="20"/>
                <w:szCs w:val="20"/>
              </w:rPr>
            </w:pPr>
          </w:p>
        </w:tc>
      </w:tr>
      <w:tr w:rsidR="009D7279" w:rsidRPr="00FD5A4E" w14:paraId="45642FEA" w14:textId="77777777" w:rsidTr="009D7279">
        <w:trPr>
          <w:cantSplit/>
          <w:trHeight w:val="521"/>
        </w:trPr>
        <w:tc>
          <w:tcPr>
            <w:tcW w:w="7380" w:type="dxa"/>
          </w:tcPr>
          <w:p w14:paraId="251505BE" w14:textId="7871611C" w:rsidR="009D7279" w:rsidRPr="0067674C" w:rsidRDefault="009D7279" w:rsidP="00C315B3">
            <w:pPr>
              <w:shd w:val="clear" w:color="auto" w:fill="FFFFFF"/>
              <w:spacing w:before="100" w:beforeAutospacing="1" w:after="100" w:afterAutospacing="1"/>
              <w:rPr>
                <w:rStyle w:val="Strong"/>
                <w:rFonts w:asciiTheme="minorHAnsi" w:hAnsiTheme="minorHAnsi" w:cstheme="minorHAnsi"/>
                <w:sz w:val="22"/>
                <w:szCs w:val="22"/>
              </w:rPr>
            </w:pPr>
            <w:r w:rsidRPr="00844C4A">
              <w:rPr>
                <w:rStyle w:val="Strong"/>
                <w:rFonts w:asciiTheme="minorHAnsi" w:hAnsiTheme="minorHAnsi" w:cstheme="minorHAnsi"/>
                <w:color w:val="1F497D" w:themeColor="text2"/>
                <w:sz w:val="22"/>
                <w:szCs w:val="22"/>
              </w:rPr>
              <w:t>Software Metrics:</w:t>
            </w:r>
            <w:r>
              <w:rPr>
                <w:rStyle w:val="Strong"/>
                <w:rFonts w:asciiTheme="minorHAnsi" w:hAnsiTheme="minorHAnsi" w:cstheme="minorHAnsi"/>
                <w:sz w:val="22"/>
                <w:szCs w:val="22"/>
              </w:rPr>
              <w:t xml:space="preserve"> </w:t>
            </w:r>
            <w:r w:rsidRPr="0067674C">
              <w:rPr>
                <w:rStyle w:val="Strong"/>
                <w:rFonts w:asciiTheme="minorHAnsi" w:hAnsiTheme="minorHAnsi" w:cstheme="minorHAnsi"/>
                <w:sz w:val="22"/>
                <w:szCs w:val="22"/>
              </w:rPr>
              <w:t xml:space="preserve"> </w:t>
            </w:r>
            <w:r w:rsidRPr="0067674C">
              <w:rPr>
                <w:rStyle w:val="Strong"/>
                <w:rFonts w:asciiTheme="minorHAnsi" w:hAnsiTheme="minorHAnsi" w:cstheme="minorHAnsi"/>
                <w:sz w:val="18"/>
                <w:szCs w:val="18"/>
              </w:rPr>
              <w:t>In use to track software quality and maturity.</w:t>
            </w:r>
          </w:p>
        </w:tc>
        <w:tc>
          <w:tcPr>
            <w:tcW w:w="900" w:type="dxa"/>
          </w:tcPr>
          <w:p w14:paraId="328A0FA2" w14:textId="77777777" w:rsidR="009D7279" w:rsidRPr="009552C7" w:rsidRDefault="009D7279" w:rsidP="00C315B3">
            <w:pPr>
              <w:jc w:val="center"/>
              <w:rPr>
                <w:rFonts w:asciiTheme="minorHAnsi" w:hAnsiTheme="minorHAnsi" w:cstheme="minorHAnsi"/>
                <w:sz w:val="20"/>
                <w:szCs w:val="20"/>
              </w:rPr>
            </w:pPr>
          </w:p>
        </w:tc>
        <w:tc>
          <w:tcPr>
            <w:tcW w:w="5310" w:type="dxa"/>
          </w:tcPr>
          <w:p w14:paraId="758689DF" w14:textId="77777777" w:rsidR="009D7279" w:rsidRPr="009552C7" w:rsidRDefault="009D7279" w:rsidP="00C315B3">
            <w:pPr>
              <w:rPr>
                <w:rFonts w:asciiTheme="minorHAnsi" w:hAnsiTheme="minorHAnsi" w:cstheme="minorHAnsi"/>
                <w:sz w:val="20"/>
                <w:szCs w:val="20"/>
              </w:rPr>
            </w:pPr>
          </w:p>
        </w:tc>
      </w:tr>
      <w:tr w:rsidR="009D7279" w:rsidRPr="00FD5A4E" w14:paraId="10353B6E" w14:textId="77777777" w:rsidTr="009D7279">
        <w:trPr>
          <w:cantSplit/>
          <w:trHeight w:val="521"/>
        </w:trPr>
        <w:tc>
          <w:tcPr>
            <w:tcW w:w="7380" w:type="dxa"/>
          </w:tcPr>
          <w:p w14:paraId="166EAFE8" w14:textId="260937BE" w:rsidR="009D7279" w:rsidRPr="0067674C" w:rsidRDefault="009D7279">
            <w:pPr>
              <w:pStyle w:val="ListParagraph"/>
              <w:numPr>
                <w:ilvl w:val="0"/>
                <w:numId w:val="6"/>
              </w:numPr>
              <w:shd w:val="clear" w:color="auto" w:fill="FFFFFF"/>
              <w:spacing w:before="100" w:beforeAutospacing="1" w:after="100" w:afterAutospacing="1"/>
              <w:rPr>
                <w:rStyle w:val="Strong"/>
                <w:rFonts w:asciiTheme="minorHAnsi" w:hAnsiTheme="minorHAnsi" w:cstheme="minorHAnsi"/>
                <w:b w:val="0"/>
                <w:bCs w:val="0"/>
                <w:sz w:val="20"/>
                <w:szCs w:val="20"/>
              </w:rPr>
            </w:pPr>
            <w:r w:rsidRPr="0067674C">
              <w:rPr>
                <w:rStyle w:val="Strong"/>
                <w:rFonts w:asciiTheme="minorHAnsi" w:hAnsiTheme="minorHAnsi" w:cstheme="minorHAnsi"/>
                <w:b w:val="0"/>
                <w:bCs w:val="0"/>
                <w:sz w:val="20"/>
                <w:szCs w:val="20"/>
              </w:rPr>
              <w:t>Software risks, issues, and findings are documented.</w:t>
            </w:r>
          </w:p>
        </w:tc>
        <w:tc>
          <w:tcPr>
            <w:tcW w:w="900" w:type="dxa"/>
          </w:tcPr>
          <w:p w14:paraId="2F5F2762" w14:textId="77777777" w:rsidR="009D7279" w:rsidRPr="009552C7" w:rsidRDefault="009D7279" w:rsidP="00C315B3">
            <w:pPr>
              <w:jc w:val="center"/>
              <w:rPr>
                <w:rFonts w:asciiTheme="minorHAnsi" w:hAnsiTheme="minorHAnsi" w:cstheme="minorHAnsi"/>
                <w:sz w:val="20"/>
                <w:szCs w:val="20"/>
              </w:rPr>
            </w:pPr>
          </w:p>
        </w:tc>
        <w:tc>
          <w:tcPr>
            <w:tcW w:w="5310" w:type="dxa"/>
          </w:tcPr>
          <w:p w14:paraId="707694BE" w14:textId="77777777" w:rsidR="009D7279" w:rsidRPr="009552C7" w:rsidRDefault="009D7279" w:rsidP="00C315B3">
            <w:pPr>
              <w:rPr>
                <w:rFonts w:asciiTheme="minorHAnsi" w:hAnsiTheme="minorHAnsi" w:cstheme="minorHAnsi"/>
                <w:sz w:val="20"/>
                <w:szCs w:val="20"/>
              </w:rPr>
            </w:pPr>
          </w:p>
        </w:tc>
      </w:tr>
      <w:tr w:rsidR="009D7279" w:rsidRPr="00FD5A4E" w14:paraId="67376462" w14:textId="77777777" w:rsidTr="009D7279">
        <w:trPr>
          <w:cantSplit/>
          <w:trHeight w:val="521"/>
        </w:trPr>
        <w:tc>
          <w:tcPr>
            <w:tcW w:w="7380" w:type="dxa"/>
          </w:tcPr>
          <w:p w14:paraId="485B621C" w14:textId="4AAC337D" w:rsidR="009D7279" w:rsidRPr="0067674C" w:rsidRDefault="009D7279">
            <w:pPr>
              <w:pStyle w:val="ListParagraph"/>
              <w:numPr>
                <w:ilvl w:val="0"/>
                <w:numId w:val="6"/>
              </w:numPr>
              <w:shd w:val="clear" w:color="auto" w:fill="FFFFFF"/>
              <w:spacing w:before="100" w:beforeAutospacing="1" w:after="100" w:afterAutospacing="1"/>
              <w:rPr>
                <w:rStyle w:val="Strong"/>
                <w:rFonts w:asciiTheme="minorHAnsi" w:hAnsiTheme="minorHAnsi" w:cstheme="minorHAnsi"/>
                <w:b w:val="0"/>
                <w:bCs w:val="0"/>
                <w:sz w:val="20"/>
                <w:szCs w:val="20"/>
              </w:rPr>
            </w:pPr>
            <w:r w:rsidRPr="0067674C">
              <w:rPr>
                <w:rStyle w:val="Strong"/>
                <w:rFonts w:asciiTheme="minorHAnsi" w:hAnsiTheme="minorHAnsi" w:cstheme="minorHAnsi"/>
                <w:b w:val="0"/>
                <w:bCs w:val="0"/>
                <w:sz w:val="20"/>
                <w:szCs w:val="20"/>
              </w:rPr>
              <w:t>The project has addressed all software assurance and Severity 1 or 2 findings.</w:t>
            </w:r>
          </w:p>
        </w:tc>
        <w:tc>
          <w:tcPr>
            <w:tcW w:w="900" w:type="dxa"/>
          </w:tcPr>
          <w:p w14:paraId="74CFA329" w14:textId="77777777" w:rsidR="009D7279" w:rsidRPr="009552C7" w:rsidRDefault="009D7279" w:rsidP="00C315B3">
            <w:pPr>
              <w:jc w:val="center"/>
              <w:rPr>
                <w:rFonts w:asciiTheme="minorHAnsi" w:hAnsiTheme="minorHAnsi" w:cstheme="minorHAnsi"/>
                <w:sz w:val="20"/>
                <w:szCs w:val="20"/>
              </w:rPr>
            </w:pPr>
          </w:p>
        </w:tc>
        <w:tc>
          <w:tcPr>
            <w:tcW w:w="5310" w:type="dxa"/>
          </w:tcPr>
          <w:p w14:paraId="5CB357AD" w14:textId="77777777" w:rsidR="009D7279" w:rsidRPr="009552C7" w:rsidRDefault="009D7279" w:rsidP="00C315B3">
            <w:pPr>
              <w:rPr>
                <w:rFonts w:asciiTheme="minorHAnsi" w:hAnsiTheme="minorHAnsi" w:cstheme="minorHAnsi"/>
                <w:sz w:val="20"/>
                <w:szCs w:val="20"/>
              </w:rPr>
            </w:pPr>
          </w:p>
        </w:tc>
      </w:tr>
      <w:tr w:rsidR="009D7279" w:rsidRPr="00FD5A4E" w14:paraId="27A248CE" w14:textId="77777777" w:rsidTr="009D7279">
        <w:trPr>
          <w:cantSplit/>
          <w:trHeight w:val="521"/>
        </w:trPr>
        <w:tc>
          <w:tcPr>
            <w:tcW w:w="7380" w:type="dxa"/>
          </w:tcPr>
          <w:p w14:paraId="0EF597FF" w14:textId="4B40167B" w:rsidR="009D7279" w:rsidRPr="0067674C" w:rsidRDefault="009D7279">
            <w:pPr>
              <w:pStyle w:val="ListParagraph"/>
              <w:numPr>
                <w:ilvl w:val="0"/>
                <w:numId w:val="6"/>
              </w:numPr>
              <w:shd w:val="clear" w:color="auto" w:fill="FFFFFF"/>
              <w:spacing w:before="100" w:beforeAutospacing="1" w:after="100" w:afterAutospacing="1"/>
              <w:rPr>
                <w:rStyle w:val="Strong"/>
                <w:rFonts w:asciiTheme="minorHAnsi" w:hAnsiTheme="minorHAnsi" w:cstheme="minorHAnsi"/>
                <w:b w:val="0"/>
                <w:bCs w:val="0"/>
                <w:sz w:val="20"/>
                <w:szCs w:val="20"/>
              </w:rPr>
            </w:pPr>
            <w:r w:rsidRPr="0067674C">
              <w:rPr>
                <w:rStyle w:val="Strong"/>
                <w:rFonts w:asciiTheme="minorHAnsi" w:hAnsiTheme="minorHAnsi" w:cstheme="minorHAnsi"/>
                <w:b w:val="0"/>
                <w:bCs w:val="0"/>
                <w:sz w:val="20"/>
                <w:szCs w:val="20"/>
              </w:rPr>
              <w:t>Verify that the project does not have a risk associated with developing software at the same time as the hardware is being designed, the risk of misunderstanding the software-hardware interfaces, and not having the hardware available to use in the software development.</w:t>
            </w:r>
          </w:p>
        </w:tc>
        <w:tc>
          <w:tcPr>
            <w:tcW w:w="900" w:type="dxa"/>
          </w:tcPr>
          <w:p w14:paraId="7ED4D212" w14:textId="77777777" w:rsidR="009D7279" w:rsidRPr="009552C7" w:rsidRDefault="009D7279" w:rsidP="00C315B3">
            <w:pPr>
              <w:jc w:val="center"/>
              <w:rPr>
                <w:rFonts w:asciiTheme="minorHAnsi" w:hAnsiTheme="minorHAnsi" w:cstheme="minorHAnsi"/>
                <w:sz w:val="20"/>
                <w:szCs w:val="20"/>
              </w:rPr>
            </w:pPr>
          </w:p>
        </w:tc>
        <w:tc>
          <w:tcPr>
            <w:tcW w:w="5310" w:type="dxa"/>
          </w:tcPr>
          <w:p w14:paraId="458C04D5" w14:textId="77777777" w:rsidR="009D7279" w:rsidRPr="009552C7" w:rsidRDefault="009D7279" w:rsidP="00C315B3">
            <w:pPr>
              <w:rPr>
                <w:rFonts w:asciiTheme="minorHAnsi" w:hAnsiTheme="minorHAnsi" w:cstheme="minorHAnsi"/>
                <w:sz w:val="20"/>
                <w:szCs w:val="20"/>
              </w:rPr>
            </w:pPr>
          </w:p>
        </w:tc>
      </w:tr>
      <w:tr w:rsidR="009D7279" w:rsidRPr="00FD5A4E" w14:paraId="544BA7E7" w14:textId="77777777" w:rsidTr="009D7279">
        <w:trPr>
          <w:cantSplit/>
          <w:trHeight w:val="521"/>
        </w:trPr>
        <w:tc>
          <w:tcPr>
            <w:tcW w:w="7380" w:type="dxa"/>
          </w:tcPr>
          <w:p w14:paraId="341C3ED8" w14:textId="74AB3EE1" w:rsidR="009D7279" w:rsidRPr="0067674C" w:rsidRDefault="009D7279">
            <w:pPr>
              <w:pStyle w:val="ListParagraph"/>
              <w:numPr>
                <w:ilvl w:val="0"/>
                <w:numId w:val="6"/>
              </w:numPr>
              <w:shd w:val="clear" w:color="auto" w:fill="FFFFFF"/>
              <w:spacing w:before="100" w:beforeAutospacing="1" w:after="100" w:afterAutospacing="1"/>
              <w:rPr>
                <w:rStyle w:val="Strong"/>
                <w:rFonts w:asciiTheme="minorHAnsi" w:hAnsiTheme="minorHAnsi" w:cstheme="minorHAnsi"/>
                <w:b w:val="0"/>
                <w:bCs w:val="0"/>
                <w:sz w:val="20"/>
                <w:szCs w:val="20"/>
              </w:rPr>
            </w:pPr>
            <w:r w:rsidRPr="0067674C">
              <w:rPr>
                <w:rStyle w:val="Strong"/>
                <w:rFonts w:asciiTheme="minorHAnsi" w:hAnsiTheme="minorHAnsi" w:cstheme="minorHAnsi"/>
                <w:b w:val="0"/>
                <w:bCs w:val="0"/>
                <w:sz w:val="20"/>
                <w:szCs w:val="20"/>
              </w:rPr>
              <w:t>Software supply chain risks.</w:t>
            </w:r>
          </w:p>
        </w:tc>
        <w:tc>
          <w:tcPr>
            <w:tcW w:w="900" w:type="dxa"/>
          </w:tcPr>
          <w:p w14:paraId="3AA3A701" w14:textId="77777777" w:rsidR="009D7279" w:rsidRPr="009552C7" w:rsidRDefault="009D7279" w:rsidP="00C315B3">
            <w:pPr>
              <w:jc w:val="center"/>
              <w:rPr>
                <w:rFonts w:asciiTheme="minorHAnsi" w:hAnsiTheme="minorHAnsi" w:cstheme="minorHAnsi"/>
                <w:sz w:val="20"/>
                <w:szCs w:val="20"/>
              </w:rPr>
            </w:pPr>
          </w:p>
        </w:tc>
        <w:tc>
          <w:tcPr>
            <w:tcW w:w="5310" w:type="dxa"/>
          </w:tcPr>
          <w:p w14:paraId="334AB698" w14:textId="77777777" w:rsidR="009D7279" w:rsidRPr="009552C7" w:rsidRDefault="009D7279" w:rsidP="00C315B3">
            <w:pPr>
              <w:rPr>
                <w:rFonts w:asciiTheme="minorHAnsi" w:hAnsiTheme="minorHAnsi" w:cstheme="minorHAnsi"/>
                <w:sz w:val="20"/>
                <w:szCs w:val="20"/>
              </w:rPr>
            </w:pPr>
          </w:p>
        </w:tc>
      </w:tr>
      <w:tr w:rsidR="009D7279" w:rsidRPr="00FD5A4E" w14:paraId="6022B83F" w14:textId="77777777" w:rsidTr="009D7279">
        <w:trPr>
          <w:cantSplit/>
          <w:trHeight w:val="521"/>
        </w:trPr>
        <w:tc>
          <w:tcPr>
            <w:tcW w:w="7380" w:type="dxa"/>
          </w:tcPr>
          <w:p w14:paraId="1933F0FC" w14:textId="74CDAC60" w:rsidR="009D7279" w:rsidRPr="0067674C" w:rsidRDefault="009D7279">
            <w:pPr>
              <w:pStyle w:val="ListParagraph"/>
              <w:numPr>
                <w:ilvl w:val="0"/>
                <w:numId w:val="6"/>
              </w:numPr>
              <w:shd w:val="clear" w:color="auto" w:fill="FFFFFF"/>
              <w:spacing w:before="100" w:beforeAutospacing="1" w:after="100" w:afterAutospacing="1"/>
              <w:rPr>
                <w:rStyle w:val="Strong"/>
                <w:rFonts w:asciiTheme="minorHAnsi" w:hAnsiTheme="minorHAnsi" w:cstheme="minorHAnsi"/>
                <w:b w:val="0"/>
                <w:bCs w:val="0"/>
                <w:sz w:val="20"/>
                <w:szCs w:val="20"/>
              </w:rPr>
            </w:pPr>
            <w:r w:rsidRPr="0067674C">
              <w:rPr>
                <w:rStyle w:val="Strong"/>
                <w:rFonts w:asciiTheme="minorHAnsi" w:hAnsiTheme="minorHAnsi" w:cstheme="minorHAnsi"/>
                <w:b w:val="0"/>
                <w:bCs w:val="0"/>
                <w:sz w:val="20"/>
                <w:szCs w:val="20"/>
              </w:rPr>
              <w:t>Sufficient software workforce or software skillsets exist.</w:t>
            </w:r>
          </w:p>
        </w:tc>
        <w:tc>
          <w:tcPr>
            <w:tcW w:w="900" w:type="dxa"/>
          </w:tcPr>
          <w:p w14:paraId="78B0C165" w14:textId="77777777" w:rsidR="009D7279" w:rsidRPr="009552C7" w:rsidRDefault="009D7279" w:rsidP="00C315B3">
            <w:pPr>
              <w:jc w:val="center"/>
              <w:rPr>
                <w:rFonts w:asciiTheme="minorHAnsi" w:hAnsiTheme="minorHAnsi" w:cstheme="minorHAnsi"/>
                <w:sz w:val="20"/>
                <w:szCs w:val="20"/>
              </w:rPr>
            </w:pPr>
          </w:p>
        </w:tc>
        <w:tc>
          <w:tcPr>
            <w:tcW w:w="5310" w:type="dxa"/>
          </w:tcPr>
          <w:p w14:paraId="2FF83555" w14:textId="77777777" w:rsidR="009D7279" w:rsidRPr="009552C7" w:rsidRDefault="009D7279" w:rsidP="00C315B3">
            <w:pPr>
              <w:rPr>
                <w:rFonts w:asciiTheme="minorHAnsi" w:hAnsiTheme="minorHAnsi" w:cstheme="minorHAnsi"/>
                <w:sz w:val="20"/>
                <w:szCs w:val="20"/>
              </w:rPr>
            </w:pPr>
          </w:p>
        </w:tc>
      </w:tr>
      <w:tr w:rsidR="009D7279" w:rsidRPr="00FD5A4E" w14:paraId="0B96C184" w14:textId="77777777" w:rsidTr="009D7279">
        <w:trPr>
          <w:cantSplit/>
          <w:trHeight w:val="521"/>
        </w:trPr>
        <w:tc>
          <w:tcPr>
            <w:tcW w:w="7380" w:type="dxa"/>
          </w:tcPr>
          <w:p w14:paraId="230F3837" w14:textId="4B639ACA" w:rsidR="009D7279" w:rsidRPr="0067674C" w:rsidRDefault="009D7279" w:rsidP="00C315B3">
            <w:pPr>
              <w:shd w:val="clear" w:color="auto" w:fill="FFFFFF"/>
              <w:spacing w:before="100" w:beforeAutospacing="1" w:after="100" w:afterAutospacing="1"/>
              <w:rPr>
                <w:rStyle w:val="Strong"/>
                <w:rFonts w:asciiTheme="minorHAnsi" w:hAnsiTheme="minorHAnsi" w:cstheme="minorHAnsi"/>
                <w:sz w:val="22"/>
                <w:szCs w:val="22"/>
              </w:rPr>
            </w:pPr>
            <w:r>
              <w:rPr>
                <w:rStyle w:val="Strong"/>
                <w:rFonts w:asciiTheme="minorHAnsi" w:hAnsiTheme="minorHAnsi" w:cstheme="minorHAnsi"/>
                <w:color w:val="1F497D" w:themeColor="text2"/>
                <w:sz w:val="22"/>
                <w:szCs w:val="22"/>
              </w:rPr>
              <w:t xml:space="preserve">Baselined </w:t>
            </w:r>
            <w:r w:rsidRPr="00844C4A">
              <w:rPr>
                <w:rStyle w:val="Strong"/>
                <w:rFonts w:asciiTheme="minorHAnsi" w:hAnsiTheme="minorHAnsi" w:cstheme="minorHAnsi"/>
                <w:color w:val="1F497D" w:themeColor="text2"/>
                <w:sz w:val="22"/>
                <w:szCs w:val="22"/>
              </w:rPr>
              <w:t>Software Configuration Management</w:t>
            </w:r>
            <w:r>
              <w:rPr>
                <w:rStyle w:val="Strong"/>
                <w:rFonts w:asciiTheme="minorHAnsi" w:hAnsiTheme="minorHAnsi" w:cstheme="minorHAnsi"/>
                <w:color w:val="1F497D" w:themeColor="text2"/>
                <w:sz w:val="22"/>
                <w:szCs w:val="22"/>
              </w:rPr>
              <w:t xml:space="preserve"> Plan</w:t>
            </w:r>
            <w:r w:rsidRPr="00844C4A">
              <w:rPr>
                <w:rStyle w:val="Strong"/>
                <w:rFonts w:asciiTheme="minorHAnsi" w:hAnsiTheme="minorHAnsi" w:cstheme="minorHAnsi"/>
                <w:color w:val="1F497D" w:themeColor="text2"/>
                <w:sz w:val="22"/>
                <w:szCs w:val="22"/>
              </w:rPr>
              <w:t>:</w:t>
            </w:r>
            <w:r>
              <w:rPr>
                <w:rStyle w:val="Strong"/>
                <w:rFonts w:asciiTheme="minorHAnsi" w:hAnsiTheme="minorHAnsi" w:cstheme="minorHAnsi"/>
                <w:sz w:val="22"/>
                <w:szCs w:val="22"/>
              </w:rPr>
              <w:t xml:space="preserve"> </w:t>
            </w:r>
            <w:r w:rsidRPr="0067674C">
              <w:rPr>
                <w:rStyle w:val="Strong"/>
                <w:rFonts w:asciiTheme="minorHAnsi" w:hAnsiTheme="minorHAnsi" w:cstheme="minorHAnsi"/>
                <w:b w:val="0"/>
                <w:bCs w:val="0"/>
                <w:sz w:val="18"/>
                <w:szCs w:val="18"/>
              </w:rPr>
              <w:t>Processes and tools are in place.</w:t>
            </w:r>
          </w:p>
        </w:tc>
        <w:tc>
          <w:tcPr>
            <w:tcW w:w="900" w:type="dxa"/>
          </w:tcPr>
          <w:p w14:paraId="19EC5DB1" w14:textId="77777777" w:rsidR="009D7279" w:rsidRPr="009552C7" w:rsidRDefault="009D7279" w:rsidP="00C315B3">
            <w:pPr>
              <w:jc w:val="center"/>
              <w:rPr>
                <w:rFonts w:asciiTheme="minorHAnsi" w:hAnsiTheme="minorHAnsi" w:cstheme="minorHAnsi"/>
                <w:sz w:val="20"/>
                <w:szCs w:val="20"/>
              </w:rPr>
            </w:pPr>
          </w:p>
        </w:tc>
        <w:tc>
          <w:tcPr>
            <w:tcW w:w="5310" w:type="dxa"/>
          </w:tcPr>
          <w:p w14:paraId="1BD31343" w14:textId="77777777" w:rsidR="009D7279" w:rsidRPr="009552C7" w:rsidRDefault="009D7279" w:rsidP="00C315B3">
            <w:pPr>
              <w:rPr>
                <w:rFonts w:asciiTheme="minorHAnsi" w:hAnsiTheme="minorHAnsi" w:cstheme="minorHAnsi"/>
                <w:sz w:val="20"/>
                <w:szCs w:val="20"/>
              </w:rPr>
            </w:pPr>
          </w:p>
        </w:tc>
      </w:tr>
      <w:tr w:rsidR="009D7279" w:rsidRPr="00FD5A4E" w14:paraId="37B0D06F" w14:textId="77777777" w:rsidTr="009D7279">
        <w:trPr>
          <w:cantSplit/>
          <w:trHeight w:val="521"/>
        </w:trPr>
        <w:tc>
          <w:tcPr>
            <w:tcW w:w="7380" w:type="dxa"/>
          </w:tcPr>
          <w:p w14:paraId="585D2061" w14:textId="59E6245E"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844C4A">
              <w:rPr>
                <w:rStyle w:val="Strong"/>
                <w:rFonts w:asciiTheme="minorHAnsi" w:hAnsiTheme="minorHAnsi" w:cstheme="minorHAnsi"/>
                <w:color w:val="1F497D" w:themeColor="text2"/>
                <w:sz w:val="22"/>
                <w:szCs w:val="22"/>
              </w:rPr>
              <w:t>Software Products in electronic format</w:t>
            </w:r>
            <w:r>
              <w:rPr>
                <w:rStyle w:val="Strong"/>
                <w:rFonts w:asciiTheme="minorHAnsi" w:hAnsiTheme="minorHAnsi" w:cstheme="minorHAnsi"/>
                <w:b w:val="0"/>
                <w:bCs w:val="0"/>
                <w:sz w:val="22"/>
                <w:szCs w:val="22"/>
              </w:rPr>
              <w:t xml:space="preserve">: </w:t>
            </w:r>
            <w:r w:rsidRPr="0067674C">
              <w:rPr>
                <w:rStyle w:val="Strong"/>
                <w:rFonts w:asciiTheme="minorHAnsi" w:hAnsiTheme="minorHAnsi" w:cstheme="minorHAnsi"/>
                <w:b w:val="0"/>
                <w:bCs w:val="0"/>
                <w:sz w:val="18"/>
                <w:szCs w:val="18"/>
              </w:rPr>
              <w:t>NASA has access to the software products in electronic format, including software development and management metrics.</w:t>
            </w:r>
          </w:p>
        </w:tc>
        <w:tc>
          <w:tcPr>
            <w:tcW w:w="900" w:type="dxa"/>
          </w:tcPr>
          <w:p w14:paraId="07B01DE8" w14:textId="77777777" w:rsidR="009D7279" w:rsidRPr="009552C7" w:rsidRDefault="009D7279" w:rsidP="00C315B3">
            <w:pPr>
              <w:jc w:val="center"/>
              <w:rPr>
                <w:rFonts w:asciiTheme="minorHAnsi" w:hAnsiTheme="minorHAnsi" w:cstheme="minorHAnsi"/>
                <w:sz w:val="20"/>
                <w:szCs w:val="20"/>
              </w:rPr>
            </w:pPr>
          </w:p>
        </w:tc>
        <w:tc>
          <w:tcPr>
            <w:tcW w:w="5310" w:type="dxa"/>
          </w:tcPr>
          <w:p w14:paraId="0A77F9A4" w14:textId="77777777" w:rsidR="009D7279" w:rsidRPr="009552C7" w:rsidRDefault="009D7279" w:rsidP="00C315B3">
            <w:pPr>
              <w:rPr>
                <w:rFonts w:asciiTheme="minorHAnsi" w:hAnsiTheme="minorHAnsi" w:cstheme="minorHAnsi"/>
                <w:sz w:val="20"/>
                <w:szCs w:val="20"/>
              </w:rPr>
            </w:pPr>
          </w:p>
        </w:tc>
      </w:tr>
      <w:tr w:rsidR="009D7279" w:rsidRPr="00FD5A4E" w14:paraId="29283146" w14:textId="77777777" w:rsidTr="009D7279">
        <w:trPr>
          <w:cantSplit/>
          <w:trHeight w:val="521"/>
        </w:trPr>
        <w:tc>
          <w:tcPr>
            <w:tcW w:w="7380" w:type="dxa"/>
            <w:shd w:val="clear" w:color="auto" w:fill="EAF1DD" w:themeFill="accent3" w:themeFillTint="33"/>
          </w:tcPr>
          <w:p w14:paraId="5632EFA0" w14:textId="4EAFF993" w:rsidR="009D7279" w:rsidRPr="00844C4A" w:rsidRDefault="009D7279" w:rsidP="00C315B3">
            <w:pPr>
              <w:rPr>
                <w:rFonts w:asciiTheme="minorHAnsi" w:hAnsiTheme="minorHAnsi" w:cstheme="minorHAnsi"/>
                <w:sz w:val="28"/>
                <w:szCs w:val="28"/>
              </w:rPr>
            </w:pPr>
            <w:r w:rsidRPr="00844C4A">
              <w:rPr>
                <w:rFonts w:asciiTheme="minorHAnsi" w:hAnsiTheme="minorHAnsi" w:cstheme="minorHAnsi"/>
                <w:sz w:val="28"/>
                <w:szCs w:val="28"/>
              </w:rPr>
              <w:t>Stakeholder and Organizational Readiness</w:t>
            </w:r>
          </w:p>
        </w:tc>
        <w:tc>
          <w:tcPr>
            <w:tcW w:w="900" w:type="dxa"/>
          </w:tcPr>
          <w:p w14:paraId="7B1FA7A3" w14:textId="77777777" w:rsidR="009D7279" w:rsidRPr="009552C7" w:rsidRDefault="009D7279" w:rsidP="00C315B3">
            <w:pPr>
              <w:jc w:val="center"/>
              <w:rPr>
                <w:rFonts w:asciiTheme="minorHAnsi" w:hAnsiTheme="minorHAnsi" w:cstheme="minorHAnsi"/>
                <w:sz w:val="20"/>
                <w:szCs w:val="20"/>
              </w:rPr>
            </w:pPr>
          </w:p>
        </w:tc>
        <w:tc>
          <w:tcPr>
            <w:tcW w:w="5310" w:type="dxa"/>
          </w:tcPr>
          <w:p w14:paraId="086F193F" w14:textId="77777777" w:rsidR="009D7279" w:rsidRPr="009552C7" w:rsidRDefault="009D7279" w:rsidP="00C315B3">
            <w:pPr>
              <w:rPr>
                <w:rFonts w:asciiTheme="minorHAnsi" w:hAnsiTheme="minorHAnsi" w:cstheme="minorHAnsi"/>
                <w:sz w:val="20"/>
                <w:szCs w:val="20"/>
              </w:rPr>
            </w:pPr>
          </w:p>
        </w:tc>
      </w:tr>
      <w:tr w:rsidR="009D7279" w:rsidRPr="00FD5A4E" w14:paraId="39D64BBE" w14:textId="77777777" w:rsidTr="009D7279">
        <w:trPr>
          <w:cantSplit/>
          <w:trHeight w:val="521"/>
        </w:trPr>
        <w:tc>
          <w:tcPr>
            <w:tcW w:w="7380" w:type="dxa"/>
          </w:tcPr>
          <w:p w14:paraId="5BEC21A5" w14:textId="0F125063"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t>IV&amp;V Concurrence:</w:t>
            </w:r>
            <w:r w:rsidRPr="003D6C13">
              <w:rPr>
                <w:rStyle w:val="Strong"/>
                <w:rFonts w:asciiTheme="minorHAnsi" w:hAnsiTheme="minorHAnsi" w:cstheme="minorHAnsi"/>
                <w:b w:val="0"/>
                <w:bCs w:val="0"/>
                <w:sz w:val="22"/>
                <w:szCs w:val="22"/>
              </w:rPr>
              <w:t xml:space="preserve"> Software requirements and design are mature for CDR.</w:t>
            </w:r>
          </w:p>
        </w:tc>
        <w:tc>
          <w:tcPr>
            <w:tcW w:w="900" w:type="dxa"/>
          </w:tcPr>
          <w:p w14:paraId="0CD3A158" w14:textId="77777777" w:rsidR="009D7279" w:rsidRPr="009552C7" w:rsidRDefault="009D7279" w:rsidP="00C315B3">
            <w:pPr>
              <w:jc w:val="center"/>
              <w:rPr>
                <w:rFonts w:asciiTheme="minorHAnsi" w:hAnsiTheme="minorHAnsi" w:cstheme="minorHAnsi"/>
                <w:sz w:val="20"/>
                <w:szCs w:val="20"/>
              </w:rPr>
            </w:pPr>
          </w:p>
        </w:tc>
        <w:tc>
          <w:tcPr>
            <w:tcW w:w="5310" w:type="dxa"/>
          </w:tcPr>
          <w:p w14:paraId="2DE15DC0" w14:textId="77777777" w:rsidR="009D7279" w:rsidRPr="009552C7" w:rsidRDefault="009D7279" w:rsidP="00C315B3">
            <w:pPr>
              <w:rPr>
                <w:rFonts w:asciiTheme="minorHAnsi" w:hAnsiTheme="minorHAnsi" w:cstheme="minorHAnsi"/>
                <w:sz w:val="20"/>
                <w:szCs w:val="20"/>
              </w:rPr>
            </w:pPr>
          </w:p>
        </w:tc>
      </w:tr>
      <w:tr w:rsidR="009D7279" w:rsidRPr="00FD5A4E" w14:paraId="5B178B5F" w14:textId="77777777" w:rsidTr="009D7279">
        <w:trPr>
          <w:cantSplit/>
          <w:trHeight w:val="521"/>
        </w:trPr>
        <w:tc>
          <w:tcPr>
            <w:tcW w:w="7380" w:type="dxa"/>
          </w:tcPr>
          <w:p w14:paraId="16FBF387" w14:textId="4CA2A0DC"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t>Certifiable Practices:</w:t>
            </w:r>
            <w:r w:rsidRPr="00191A67">
              <w:rPr>
                <w:rStyle w:val="Strong"/>
                <w:rFonts w:asciiTheme="minorHAnsi" w:hAnsiTheme="minorHAnsi" w:cstheme="minorHAnsi"/>
                <w:b w:val="0"/>
                <w:bCs w:val="0"/>
                <w:color w:val="1F497D" w:themeColor="text2"/>
                <w:sz w:val="22"/>
                <w:szCs w:val="22"/>
              </w:rPr>
              <w:t xml:space="preserve"> </w:t>
            </w:r>
            <w:r w:rsidRPr="003D6C13">
              <w:rPr>
                <w:rStyle w:val="Strong"/>
                <w:rFonts w:asciiTheme="minorHAnsi" w:hAnsiTheme="minorHAnsi" w:cstheme="minorHAnsi"/>
                <w:b w:val="0"/>
                <w:bCs w:val="0"/>
                <w:sz w:val="22"/>
                <w:szCs w:val="22"/>
              </w:rPr>
              <w:t>Followed by organizations developing critical software components.</w:t>
            </w:r>
          </w:p>
        </w:tc>
        <w:tc>
          <w:tcPr>
            <w:tcW w:w="900" w:type="dxa"/>
          </w:tcPr>
          <w:p w14:paraId="5ABA4B65" w14:textId="77777777" w:rsidR="009D7279" w:rsidRPr="009552C7" w:rsidRDefault="009D7279" w:rsidP="00C315B3">
            <w:pPr>
              <w:jc w:val="center"/>
              <w:rPr>
                <w:rFonts w:asciiTheme="minorHAnsi" w:hAnsiTheme="minorHAnsi" w:cstheme="minorHAnsi"/>
                <w:sz w:val="20"/>
                <w:szCs w:val="20"/>
              </w:rPr>
            </w:pPr>
          </w:p>
        </w:tc>
        <w:tc>
          <w:tcPr>
            <w:tcW w:w="5310" w:type="dxa"/>
          </w:tcPr>
          <w:p w14:paraId="37EB5B3A" w14:textId="77777777" w:rsidR="009D7279" w:rsidRPr="009552C7" w:rsidRDefault="009D7279" w:rsidP="00C315B3">
            <w:pPr>
              <w:rPr>
                <w:rFonts w:asciiTheme="minorHAnsi" w:hAnsiTheme="minorHAnsi" w:cstheme="minorHAnsi"/>
                <w:sz w:val="20"/>
                <w:szCs w:val="20"/>
              </w:rPr>
            </w:pPr>
          </w:p>
        </w:tc>
      </w:tr>
      <w:tr w:rsidR="009D7279" w:rsidRPr="00FD5A4E" w14:paraId="30DAFC45" w14:textId="77777777" w:rsidTr="009D7279">
        <w:trPr>
          <w:cantSplit/>
          <w:trHeight w:val="521"/>
        </w:trPr>
        <w:tc>
          <w:tcPr>
            <w:tcW w:w="7380" w:type="dxa"/>
          </w:tcPr>
          <w:p w14:paraId="1A81C20A" w14:textId="1601E8EC"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lastRenderedPageBreak/>
              <w:t>Software Assurance Personnel:</w:t>
            </w:r>
            <w:r w:rsidRPr="003D6C13">
              <w:rPr>
                <w:rStyle w:val="Strong"/>
                <w:rFonts w:asciiTheme="minorHAnsi" w:hAnsiTheme="minorHAnsi" w:cstheme="minorHAnsi"/>
                <w:b w:val="0"/>
                <w:bCs w:val="0"/>
                <w:sz w:val="22"/>
                <w:szCs w:val="22"/>
              </w:rPr>
              <w:t xml:space="preserve"> Identified for the project and milestone review.</w:t>
            </w:r>
          </w:p>
        </w:tc>
        <w:tc>
          <w:tcPr>
            <w:tcW w:w="900" w:type="dxa"/>
          </w:tcPr>
          <w:p w14:paraId="7EFDB50C" w14:textId="77777777" w:rsidR="009D7279" w:rsidRPr="009552C7" w:rsidRDefault="009D7279" w:rsidP="00C315B3">
            <w:pPr>
              <w:jc w:val="center"/>
              <w:rPr>
                <w:rFonts w:asciiTheme="minorHAnsi" w:hAnsiTheme="minorHAnsi" w:cstheme="minorHAnsi"/>
                <w:sz w:val="20"/>
                <w:szCs w:val="20"/>
              </w:rPr>
            </w:pPr>
          </w:p>
        </w:tc>
        <w:tc>
          <w:tcPr>
            <w:tcW w:w="5310" w:type="dxa"/>
          </w:tcPr>
          <w:p w14:paraId="66178F22" w14:textId="77777777" w:rsidR="009D7279" w:rsidRPr="009552C7" w:rsidRDefault="009D7279" w:rsidP="00C315B3">
            <w:pPr>
              <w:rPr>
                <w:rFonts w:asciiTheme="minorHAnsi" w:hAnsiTheme="minorHAnsi" w:cstheme="minorHAnsi"/>
                <w:sz w:val="20"/>
                <w:szCs w:val="20"/>
              </w:rPr>
            </w:pPr>
          </w:p>
        </w:tc>
      </w:tr>
      <w:tr w:rsidR="009D7279" w:rsidRPr="00FD5A4E" w14:paraId="53060F44" w14:textId="77777777" w:rsidTr="009D7279">
        <w:trPr>
          <w:cantSplit/>
          <w:trHeight w:val="521"/>
        </w:trPr>
        <w:tc>
          <w:tcPr>
            <w:tcW w:w="7380" w:type="dxa"/>
            <w:shd w:val="clear" w:color="auto" w:fill="EAF1DD" w:themeFill="accent3" w:themeFillTint="33"/>
          </w:tcPr>
          <w:p w14:paraId="7EDA4978" w14:textId="28E05011" w:rsidR="009D7279" w:rsidRPr="00844C4A" w:rsidRDefault="009D7279" w:rsidP="00C315B3">
            <w:pPr>
              <w:rPr>
                <w:rFonts w:asciiTheme="minorHAnsi" w:hAnsiTheme="minorHAnsi" w:cstheme="minorHAnsi"/>
                <w:sz w:val="28"/>
                <w:szCs w:val="28"/>
              </w:rPr>
            </w:pPr>
            <w:r w:rsidRPr="00844C4A">
              <w:rPr>
                <w:rFonts w:asciiTheme="minorHAnsi" w:hAnsiTheme="minorHAnsi" w:cstheme="minorHAnsi"/>
                <w:sz w:val="28"/>
                <w:szCs w:val="28"/>
              </w:rPr>
              <w:t>Testing and Validation Plans</w:t>
            </w:r>
          </w:p>
        </w:tc>
        <w:tc>
          <w:tcPr>
            <w:tcW w:w="900" w:type="dxa"/>
          </w:tcPr>
          <w:p w14:paraId="17418FA2" w14:textId="77777777" w:rsidR="009D7279" w:rsidRPr="009552C7" w:rsidRDefault="009D7279" w:rsidP="00C315B3">
            <w:pPr>
              <w:jc w:val="center"/>
              <w:rPr>
                <w:rFonts w:asciiTheme="minorHAnsi" w:hAnsiTheme="minorHAnsi" w:cstheme="minorHAnsi"/>
                <w:sz w:val="20"/>
                <w:szCs w:val="20"/>
              </w:rPr>
            </w:pPr>
          </w:p>
        </w:tc>
        <w:tc>
          <w:tcPr>
            <w:tcW w:w="5310" w:type="dxa"/>
          </w:tcPr>
          <w:p w14:paraId="49300A40" w14:textId="77777777" w:rsidR="009D7279" w:rsidRPr="009552C7" w:rsidRDefault="009D7279" w:rsidP="00C315B3">
            <w:pPr>
              <w:rPr>
                <w:rFonts w:asciiTheme="minorHAnsi" w:hAnsiTheme="minorHAnsi" w:cstheme="minorHAnsi"/>
                <w:sz w:val="20"/>
                <w:szCs w:val="20"/>
              </w:rPr>
            </w:pPr>
          </w:p>
        </w:tc>
      </w:tr>
      <w:tr w:rsidR="009D7279" w:rsidRPr="00FD5A4E" w14:paraId="70E17287" w14:textId="77777777" w:rsidTr="009D7279">
        <w:trPr>
          <w:cantSplit/>
          <w:trHeight w:val="521"/>
        </w:trPr>
        <w:tc>
          <w:tcPr>
            <w:tcW w:w="7380" w:type="dxa"/>
          </w:tcPr>
          <w:p w14:paraId="70BE4D9D" w14:textId="2AABAD65"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t>High-Level Test Plan:</w:t>
            </w:r>
            <w:r w:rsidRPr="00191A67">
              <w:rPr>
                <w:rStyle w:val="Strong"/>
                <w:rFonts w:asciiTheme="minorHAnsi" w:hAnsiTheme="minorHAnsi" w:cstheme="minorHAnsi"/>
                <w:sz w:val="22"/>
                <w:szCs w:val="22"/>
              </w:rPr>
              <w:t xml:space="preserve"> </w:t>
            </w:r>
            <w:r w:rsidRPr="003D6C13">
              <w:rPr>
                <w:rStyle w:val="Strong"/>
                <w:rFonts w:asciiTheme="minorHAnsi" w:hAnsiTheme="minorHAnsi" w:cstheme="minorHAnsi"/>
                <w:b w:val="0"/>
                <w:bCs w:val="0"/>
                <w:sz w:val="22"/>
                <w:szCs w:val="22"/>
              </w:rPr>
              <w:t>Identifies testing needed at each level of implementation/integration.</w:t>
            </w:r>
          </w:p>
        </w:tc>
        <w:tc>
          <w:tcPr>
            <w:tcW w:w="900" w:type="dxa"/>
          </w:tcPr>
          <w:p w14:paraId="4FB46437" w14:textId="77777777" w:rsidR="009D7279" w:rsidRPr="009552C7" w:rsidRDefault="009D7279" w:rsidP="00C315B3">
            <w:pPr>
              <w:jc w:val="center"/>
              <w:rPr>
                <w:rFonts w:asciiTheme="minorHAnsi" w:hAnsiTheme="minorHAnsi" w:cstheme="minorHAnsi"/>
                <w:sz w:val="20"/>
                <w:szCs w:val="20"/>
              </w:rPr>
            </w:pPr>
          </w:p>
        </w:tc>
        <w:tc>
          <w:tcPr>
            <w:tcW w:w="5310" w:type="dxa"/>
          </w:tcPr>
          <w:p w14:paraId="56756646" w14:textId="77777777" w:rsidR="009D7279" w:rsidRPr="009552C7" w:rsidRDefault="009D7279" w:rsidP="00C315B3">
            <w:pPr>
              <w:rPr>
                <w:rFonts w:asciiTheme="minorHAnsi" w:hAnsiTheme="minorHAnsi" w:cstheme="minorHAnsi"/>
                <w:sz w:val="20"/>
                <w:szCs w:val="20"/>
              </w:rPr>
            </w:pPr>
          </w:p>
        </w:tc>
      </w:tr>
      <w:tr w:rsidR="009D7279" w:rsidRPr="00FD5A4E" w14:paraId="610CCC70" w14:textId="77777777" w:rsidTr="009D7279">
        <w:trPr>
          <w:cantSplit/>
          <w:trHeight w:val="521"/>
        </w:trPr>
        <w:tc>
          <w:tcPr>
            <w:tcW w:w="7380" w:type="dxa"/>
          </w:tcPr>
          <w:p w14:paraId="0CF0AEB2" w14:textId="51D61795"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Pr>
                <w:rStyle w:val="Strong"/>
                <w:rFonts w:asciiTheme="minorHAnsi" w:hAnsiTheme="minorHAnsi" w:cstheme="minorHAnsi"/>
                <w:color w:val="1F497D" w:themeColor="text2"/>
                <w:sz w:val="22"/>
                <w:szCs w:val="22"/>
              </w:rPr>
              <w:t xml:space="preserve">Preliminary </w:t>
            </w:r>
            <w:r w:rsidRPr="00191A67">
              <w:rPr>
                <w:rStyle w:val="Strong"/>
                <w:rFonts w:asciiTheme="minorHAnsi" w:hAnsiTheme="minorHAnsi" w:cstheme="minorHAnsi"/>
                <w:color w:val="1F497D" w:themeColor="text2"/>
                <w:sz w:val="22"/>
                <w:szCs w:val="22"/>
              </w:rPr>
              <w:t>Software Test Plans:</w:t>
            </w:r>
            <w:r>
              <w:rPr>
                <w:rStyle w:val="Strong"/>
                <w:rFonts w:asciiTheme="minorHAnsi" w:hAnsiTheme="minorHAnsi" w:cstheme="minorHAnsi"/>
                <w:b w:val="0"/>
                <w:bCs w:val="0"/>
                <w:sz w:val="22"/>
                <w:szCs w:val="22"/>
              </w:rPr>
              <w:t xml:space="preserve"> </w:t>
            </w:r>
            <w:r w:rsidRPr="003D6C13">
              <w:rPr>
                <w:rStyle w:val="Strong"/>
                <w:rFonts w:asciiTheme="minorHAnsi" w:hAnsiTheme="minorHAnsi" w:cstheme="minorHAnsi"/>
                <w:b w:val="0"/>
                <w:bCs w:val="0"/>
                <w:sz w:val="22"/>
                <w:szCs w:val="22"/>
              </w:rPr>
              <w:t>Developed and documented.</w:t>
            </w:r>
          </w:p>
        </w:tc>
        <w:tc>
          <w:tcPr>
            <w:tcW w:w="900" w:type="dxa"/>
          </w:tcPr>
          <w:p w14:paraId="086A995E" w14:textId="77777777" w:rsidR="009D7279" w:rsidRPr="009552C7" w:rsidRDefault="009D7279" w:rsidP="00C315B3">
            <w:pPr>
              <w:jc w:val="center"/>
              <w:rPr>
                <w:rFonts w:asciiTheme="minorHAnsi" w:hAnsiTheme="minorHAnsi" w:cstheme="minorHAnsi"/>
                <w:sz w:val="20"/>
                <w:szCs w:val="20"/>
              </w:rPr>
            </w:pPr>
          </w:p>
        </w:tc>
        <w:tc>
          <w:tcPr>
            <w:tcW w:w="5310" w:type="dxa"/>
          </w:tcPr>
          <w:p w14:paraId="7C8A4F30" w14:textId="77777777" w:rsidR="009D7279" w:rsidRPr="009552C7" w:rsidRDefault="009D7279" w:rsidP="00C315B3">
            <w:pPr>
              <w:rPr>
                <w:rFonts w:asciiTheme="minorHAnsi" w:hAnsiTheme="minorHAnsi" w:cstheme="minorHAnsi"/>
                <w:sz w:val="20"/>
                <w:szCs w:val="20"/>
              </w:rPr>
            </w:pPr>
          </w:p>
        </w:tc>
      </w:tr>
      <w:tr w:rsidR="009D7279" w:rsidRPr="00FD5A4E" w14:paraId="5030AB66" w14:textId="77777777" w:rsidTr="009D7279">
        <w:trPr>
          <w:cantSplit/>
          <w:trHeight w:val="521"/>
        </w:trPr>
        <w:tc>
          <w:tcPr>
            <w:tcW w:w="7380" w:type="dxa"/>
          </w:tcPr>
          <w:p w14:paraId="4DE02A72" w14:textId="1D5395EF"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t>Prototype Software:</w:t>
            </w:r>
            <w:r>
              <w:rPr>
                <w:rStyle w:val="Strong"/>
                <w:rFonts w:asciiTheme="minorHAnsi" w:hAnsiTheme="minorHAnsi" w:cstheme="minorHAnsi"/>
                <w:b w:val="0"/>
                <w:bCs w:val="0"/>
                <w:sz w:val="22"/>
                <w:szCs w:val="22"/>
              </w:rPr>
              <w:t xml:space="preserve"> </w:t>
            </w:r>
            <w:r w:rsidRPr="003D6C13">
              <w:rPr>
                <w:rStyle w:val="Strong"/>
                <w:rFonts w:asciiTheme="minorHAnsi" w:hAnsiTheme="minorHAnsi" w:cstheme="minorHAnsi"/>
                <w:b w:val="0"/>
                <w:bCs w:val="0"/>
                <w:sz w:val="22"/>
                <w:szCs w:val="22"/>
              </w:rPr>
              <w:t>If applicable, developed and evaluated.</w:t>
            </w:r>
          </w:p>
        </w:tc>
        <w:tc>
          <w:tcPr>
            <w:tcW w:w="900" w:type="dxa"/>
          </w:tcPr>
          <w:p w14:paraId="2BC93C92" w14:textId="77777777" w:rsidR="009D7279" w:rsidRPr="009552C7" w:rsidRDefault="009D7279" w:rsidP="00C315B3">
            <w:pPr>
              <w:jc w:val="center"/>
              <w:rPr>
                <w:rFonts w:asciiTheme="minorHAnsi" w:hAnsiTheme="minorHAnsi" w:cstheme="minorHAnsi"/>
                <w:sz w:val="20"/>
                <w:szCs w:val="20"/>
              </w:rPr>
            </w:pPr>
          </w:p>
        </w:tc>
        <w:tc>
          <w:tcPr>
            <w:tcW w:w="5310" w:type="dxa"/>
          </w:tcPr>
          <w:p w14:paraId="622568C1" w14:textId="77777777" w:rsidR="009D7279" w:rsidRPr="009552C7" w:rsidRDefault="009D7279" w:rsidP="00C315B3">
            <w:pPr>
              <w:rPr>
                <w:rFonts w:asciiTheme="minorHAnsi" w:hAnsiTheme="minorHAnsi" w:cstheme="minorHAnsi"/>
                <w:sz w:val="20"/>
                <w:szCs w:val="20"/>
              </w:rPr>
            </w:pPr>
          </w:p>
        </w:tc>
      </w:tr>
      <w:tr w:rsidR="009D7279" w:rsidRPr="00FD5A4E" w14:paraId="112EEBF7" w14:textId="77777777" w:rsidTr="009D7279">
        <w:trPr>
          <w:cantSplit/>
          <w:trHeight w:val="521"/>
        </w:trPr>
        <w:tc>
          <w:tcPr>
            <w:tcW w:w="7380" w:type="dxa"/>
            <w:shd w:val="clear" w:color="auto" w:fill="EAF1DD" w:themeFill="accent3" w:themeFillTint="33"/>
          </w:tcPr>
          <w:p w14:paraId="1D1EC22F" w14:textId="7D1CC261" w:rsidR="009D7279" w:rsidRPr="00844C4A" w:rsidRDefault="009D7279" w:rsidP="00C315B3">
            <w:pPr>
              <w:rPr>
                <w:rFonts w:asciiTheme="minorHAnsi" w:hAnsiTheme="minorHAnsi" w:cstheme="minorHAnsi"/>
                <w:sz w:val="28"/>
                <w:szCs w:val="28"/>
              </w:rPr>
            </w:pPr>
            <w:r w:rsidRPr="00844C4A">
              <w:rPr>
                <w:rFonts w:asciiTheme="minorHAnsi" w:hAnsiTheme="minorHAnsi" w:cstheme="minorHAnsi"/>
                <w:sz w:val="28"/>
                <w:szCs w:val="28"/>
              </w:rPr>
              <w:t>Reviews and Approvals</w:t>
            </w:r>
          </w:p>
        </w:tc>
        <w:tc>
          <w:tcPr>
            <w:tcW w:w="900" w:type="dxa"/>
          </w:tcPr>
          <w:p w14:paraId="400C43F0" w14:textId="77777777" w:rsidR="009D7279" w:rsidRPr="009552C7" w:rsidRDefault="009D7279" w:rsidP="00C315B3">
            <w:pPr>
              <w:jc w:val="center"/>
              <w:rPr>
                <w:rFonts w:asciiTheme="minorHAnsi" w:hAnsiTheme="minorHAnsi" w:cstheme="minorHAnsi"/>
                <w:sz w:val="20"/>
                <w:szCs w:val="20"/>
              </w:rPr>
            </w:pPr>
          </w:p>
        </w:tc>
        <w:tc>
          <w:tcPr>
            <w:tcW w:w="5310" w:type="dxa"/>
          </w:tcPr>
          <w:p w14:paraId="3197373D" w14:textId="77777777" w:rsidR="009D7279" w:rsidRPr="009552C7" w:rsidRDefault="009D7279" w:rsidP="00C315B3">
            <w:pPr>
              <w:rPr>
                <w:rFonts w:asciiTheme="minorHAnsi" w:hAnsiTheme="minorHAnsi" w:cstheme="minorHAnsi"/>
                <w:sz w:val="20"/>
                <w:szCs w:val="20"/>
              </w:rPr>
            </w:pPr>
          </w:p>
        </w:tc>
      </w:tr>
      <w:tr w:rsidR="009D7279" w:rsidRPr="00FD5A4E" w14:paraId="0980EEF5" w14:textId="77777777" w:rsidTr="009D7279">
        <w:trPr>
          <w:cantSplit/>
          <w:trHeight w:val="521"/>
        </w:trPr>
        <w:tc>
          <w:tcPr>
            <w:tcW w:w="7380" w:type="dxa"/>
          </w:tcPr>
          <w:p w14:paraId="389EBE5F" w14:textId="1727BEAE"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t>Peer Reviews:</w:t>
            </w:r>
            <w:r w:rsidRPr="00191A67">
              <w:rPr>
                <w:rStyle w:val="Strong"/>
                <w:rFonts w:asciiTheme="minorHAnsi" w:hAnsiTheme="minorHAnsi" w:cstheme="minorHAnsi"/>
                <w:b w:val="0"/>
                <w:bCs w:val="0"/>
                <w:color w:val="1F497D" w:themeColor="text2"/>
                <w:sz w:val="22"/>
                <w:szCs w:val="22"/>
              </w:rPr>
              <w:t xml:space="preserve"> </w:t>
            </w:r>
            <w:r w:rsidRPr="003D6C13">
              <w:rPr>
                <w:rStyle w:val="Strong"/>
                <w:rFonts w:asciiTheme="minorHAnsi" w:hAnsiTheme="minorHAnsi" w:cstheme="minorHAnsi"/>
                <w:b w:val="0"/>
                <w:bCs w:val="0"/>
                <w:sz w:val="22"/>
                <w:szCs w:val="22"/>
              </w:rPr>
              <w:t>Completed for software preliminary design and requirements.</w:t>
            </w:r>
          </w:p>
        </w:tc>
        <w:tc>
          <w:tcPr>
            <w:tcW w:w="900" w:type="dxa"/>
          </w:tcPr>
          <w:p w14:paraId="3CFA11C9" w14:textId="77777777" w:rsidR="009D7279" w:rsidRPr="009552C7" w:rsidRDefault="009D7279" w:rsidP="00C315B3">
            <w:pPr>
              <w:jc w:val="center"/>
              <w:rPr>
                <w:rFonts w:asciiTheme="minorHAnsi" w:hAnsiTheme="minorHAnsi" w:cstheme="minorHAnsi"/>
                <w:sz w:val="20"/>
                <w:szCs w:val="20"/>
              </w:rPr>
            </w:pPr>
          </w:p>
        </w:tc>
        <w:tc>
          <w:tcPr>
            <w:tcW w:w="5310" w:type="dxa"/>
          </w:tcPr>
          <w:p w14:paraId="60892C9A" w14:textId="77777777" w:rsidR="009D7279" w:rsidRPr="009552C7" w:rsidRDefault="009D7279" w:rsidP="00C315B3">
            <w:pPr>
              <w:rPr>
                <w:rFonts w:asciiTheme="minorHAnsi" w:hAnsiTheme="minorHAnsi" w:cstheme="minorHAnsi"/>
                <w:sz w:val="20"/>
                <w:szCs w:val="20"/>
              </w:rPr>
            </w:pPr>
          </w:p>
        </w:tc>
      </w:tr>
      <w:tr w:rsidR="009D7279" w:rsidRPr="00FD5A4E" w14:paraId="2DCD40D4" w14:textId="77777777" w:rsidTr="009D7279">
        <w:trPr>
          <w:cantSplit/>
          <w:trHeight w:val="521"/>
        </w:trPr>
        <w:tc>
          <w:tcPr>
            <w:tcW w:w="7380" w:type="dxa"/>
          </w:tcPr>
          <w:p w14:paraId="2561F79C" w14:textId="6ACADB85"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t>Configuration Control Board:</w:t>
            </w:r>
            <w:r w:rsidRPr="00191A67">
              <w:rPr>
                <w:rStyle w:val="Strong"/>
                <w:rFonts w:asciiTheme="minorHAnsi" w:hAnsiTheme="minorHAnsi" w:cstheme="minorHAnsi"/>
                <w:b w:val="0"/>
                <w:bCs w:val="0"/>
                <w:color w:val="1F497D" w:themeColor="text2"/>
                <w:sz w:val="22"/>
                <w:szCs w:val="22"/>
              </w:rPr>
              <w:t xml:space="preserve"> </w:t>
            </w:r>
            <w:r w:rsidRPr="003D6C13">
              <w:rPr>
                <w:rStyle w:val="Strong"/>
                <w:rFonts w:asciiTheme="minorHAnsi" w:hAnsiTheme="minorHAnsi" w:cstheme="minorHAnsi"/>
                <w:b w:val="0"/>
                <w:bCs w:val="0"/>
                <w:sz w:val="22"/>
                <w:szCs w:val="22"/>
              </w:rPr>
              <w:t>Established and Change Control Process in place.</w:t>
            </w:r>
          </w:p>
        </w:tc>
        <w:tc>
          <w:tcPr>
            <w:tcW w:w="900" w:type="dxa"/>
          </w:tcPr>
          <w:p w14:paraId="3A64DD76" w14:textId="77777777" w:rsidR="009D7279" w:rsidRPr="009552C7" w:rsidRDefault="009D7279" w:rsidP="00C315B3">
            <w:pPr>
              <w:jc w:val="center"/>
              <w:rPr>
                <w:rFonts w:asciiTheme="minorHAnsi" w:hAnsiTheme="minorHAnsi" w:cstheme="minorHAnsi"/>
                <w:sz w:val="20"/>
                <w:szCs w:val="20"/>
              </w:rPr>
            </w:pPr>
          </w:p>
        </w:tc>
        <w:tc>
          <w:tcPr>
            <w:tcW w:w="5310" w:type="dxa"/>
          </w:tcPr>
          <w:p w14:paraId="4A90BDC6" w14:textId="77777777" w:rsidR="009D7279" w:rsidRPr="009552C7" w:rsidRDefault="009D7279" w:rsidP="00C315B3">
            <w:pPr>
              <w:rPr>
                <w:rFonts w:asciiTheme="minorHAnsi" w:hAnsiTheme="minorHAnsi" w:cstheme="minorHAnsi"/>
                <w:sz w:val="20"/>
                <w:szCs w:val="20"/>
              </w:rPr>
            </w:pPr>
          </w:p>
        </w:tc>
      </w:tr>
      <w:tr w:rsidR="009D7279" w:rsidRPr="00FD5A4E" w14:paraId="52A6B4DE" w14:textId="77777777" w:rsidTr="009D7279">
        <w:trPr>
          <w:cantSplit/>
          <w:trHeight w:val="521"/>
        </w:trPr>
        <w:tc>
          <w:tcPr>
            <w:tcW w:w="7380" w:type="dxa"/>
          </w:tcPr>
          <w:p w14:paraId="01BE8EB7" w14:textId="03547402"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t>Lessons Learned:</w:t>
            </w:r>
            <w:r w:rsidRPr="00191A67">
              <w:rPr>
                <w:rStyle w:val="Strong"/>
                <w:rFonts w:asciiTheme="minorHAnsi" w:hAnsiTheme="minorHAnsi" w:cstheme="minorHAnsi"/>
                <w:b w:val="0"/>
                <w:bCs w:val="0"/>
                <w:color w:val="1F497D" w:themeColor="text2"/>
                <w:sz w:val="22"/>
                <w:szCs w:val="22"/>
              </w:rPr>
              <w:t xml:space="preserve"> </w:t>
            </w:r>
            <w:r w:rsidRPr="003D6C13">
              <w:rPr>
                <w:rStyle w:val="Strong"/>
                <w:rFonts w:asciiTheme="minorHAnsi" w:hAnsiTheme="minorHAnsi" w:cstheme="minorHAnsi"/>
                <w:b w:val="0"/>
                <w:bCs w:val="0"/>
                <w:sz w:val="22"/>
                <w:szCs w:val="22"/>
              </w:rPr>
              <w:t>Documented from software areas of the project.</w:t>
            </w:r>
          </w:p>
        </w:tc>
        <w:tc>
          <w:tcPr>
            <w:tcW w:w="900" w:type="dxa"/>
          </w:tcPr>
          <w:p w14:paraId="0675B00A" w14:textId="77777777" w:rsidR="009D7279" w:rsidRPr="009552C7" w:rsidRDefault="009D7279" w:rsidP="00C315B3">
            <w:pPr>
              <w:jc w:val="center"/>
              <w:rPr>
                <w:rFonts w:asciiTheme="minorHAnsi" w:hAnsiTheme="minorHAnsi" w:cstheme="minorHAnsi"/>
                <w:sz w:val="20"/>
                <w:szCs w:val="20"/>
              </w:rPr>
            </w:pPr>
          </w:p>
        </w:tc>
        <w:tc>
          <w:tcPr>
            <w:tcW w:w="5310" w:type="dxa"/>
          </w:tcPr>
          <w:p w14:paraId="6BEF33E4" w14:textId="77777777" w:rsidR="009D7279" w:rsidRPr="009552C7" w:rsidRDefault="009D7279" w:rsidP="00C315B3">
            <w:pPr>
              <w:rPr>
                <w:rFonts w:asciiTheme="minorHAnsi" w:hAnsiTheme="minorHAnsi" w:cstheme="minorHAnsi"/>
                <w:sz w:val="20"/>
                <w:szCs w:val="20"/>
              </w:rPr>
            </w:pPr>
          </w:p>
        </w:tc>
      </w:tr>
      <w:tr w:rsidR="009D7279" w:rsidRPr="00FD5A4E" w14:paraId="04EEF2B7" w14:textId="77777777" w:rsidTr="009D7279">
        <w:trPr>
          <w:cantSplit/>
          <w:trHeight w:val="521"/>
        </w:trPr>
        <w:tc>
          <w:tcPr>
            <w:tcW w:w="7380" w:type="dxa"/>
            <w:shd w:val="clear" w:color="auto" w:fill="EAF1DD" w:themeFill="accent3" w:themeFillTint="33"/>
          </w:tcPr>
          <w:p w14:paraId="4FDAC2B1" w14:textId="02DBE372" w:rsidR="009D7279" w:rsidRPr="00844C4A" w:rsidRDefault="009D7279" w:rsidP="00C315B3">
            <w:pPr>
              <w:rPr>
                <w:rFonts w:asciiTheme="minorHAnsi" w:hAnsiTheme="minorHAnsi" w:cstheme="minorHAnsi"/>
                <w:sz w:val="28"/>
                <w:szCs w:val="28"/>
              </w:rPr>
            </w:pPr>
            <w:r w:rsidRPr="00844C4A">
              <w:rPr>
                <w:rFonts w:asciiTheme="minorHAnsi" w:hAnsiTheme="minorHAnsi" w:cstheme="minorHAnsi"/>
                <w:sz w:val="28"/>
                <w:szCs w:val="28"/>
              </w:rPr>
              <w:t>Project Management and Cost Estimates</w:t>
            </w:r>
          </w:p>
        </w:tc>
        <w:tc>
          <w:tcPr>
            <w:tcW w:w="900" w:type="dxa"/>
          </w:tcPr>
          <w:p w14:paraId="166BEDA0" w14:textId="77777777" w:rsidR="009D7279" w:rsidRPr="009552C7" w:rsidRDefault="009D7279" w:rsidP="00C315B3">
            <w:pPr>
              <w:jc w:val="center"/>
              <w:rPr>
                <w:rFonts w:asciiTheme="minorHAnsi" w:hAnsiTheme="minorHAnsi" w:cstheme="minorHAnsi"/>
                <w:sz w:val="20"/>
                <w:szCs w:val="20"/>
              </w:rPr>
            </w:pPr>
          </w:p>
        </w:tc>
        <w:tc>
          <w:tcPr>
            <w:tcW w:w="5310" w:type="dxa"/>
          </w:tcPr>
          <w:p w14:paraId="4587C720" w14:textId="77777777" w:rsidR="009D7279" w:rsidRPr="009552C7" w:rsidRDefault="009D7279" w:rsidP="00C315B3">
            <w:pPr>
              <w:rPr>
                <w:rFonts w:asciiTheme="minorHAnsi" w:hAnsiTheme="minorHAnsi" w:cstheme="minorHAnsi"/>
                <w:sz w:val="20"/>
                <w:szCs w:val="20"/>
              </w:rPr>
            </w:pPr>
          </w:p>
        </w:tc>
      </w:tr>
      <w:tr w:rsidR="009D7279" w:rsidRPr="00FD5A4E" w14:paraId="2D812987" w14:textId="77777777" w:rsidTr="009D7279">
        <w:trPr>
          <w:cantSplit/>
          <w:trHeight w:val="521"/>
        </w:trPr>
        <w:tc>
          <w:tcPr>
            <w:tcW w:w="7380" w:type="dxa"/>
          </w:tcPr>
          <w:p w14:paraId="177ED151" w14:textId="76EBBCB3"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t>Software Trade Studies:</w:t>
            </w:r>
            <w:r>
              <w:rPr>
                <w:rStyle w:val="Strong"/>
                <w:rFonts w:asciiTheme="minorHAnsi" w:hAnsiTheme="minorHAnsi" w:cstheme="minorHAnsi"/>
                <w:b w:val="0"/>
                <w:bCs w:val="0"/>
                <w:sz w:val="22"/>
                <w:szCs w:val="22"/>
              </w:rPr>
              <w:t xml:space="preserve"> </w:t>
            </w:r>
            <w:r w:rsidRPr="003D6C13">
              <w:rPr>
                <w:rStyle w:val="Strong"/>
                <w:rFonts w:asciiTheme="minorHAnsi" w:hAnsiTheme="minorHAnsi" w:cstheme="minorHAnsi"/>
                <w:b w:val="0"/>
                <w:bCs w:val="0"/>
                <w:sz w:val="22"/>
                <w:szCs w:val="22"/>
              </w:rPr>
              <w:t>Completed.</w:t>
            </w:r>
          </w:p>
        </w:tc>
        <w:tc>
          <w:tcPr>
            <w:tcW w:w="900" w:type="dxa"/>
          </w:tcPr>
          <w:p w14:paraId="7730CE17" w14:textId="77777777" w:rsidR="009D7279" w:rsidRPr="009552C7" w:rsidRDefault="009D7279" w:rsidP="00C315B3">
            <w:pPr>
              <w:jc w:val="center"/>
              <w:rPr>
                <w:rFonts w:asciiTheme="minorHAnsi" w:hAnsiTheme="minorHAnsi" w:cstheme="minorHAnsi"/>
                <w:sz w:val="20"/>
                <w:szCs w:val="20"/>
              </w:rPr>
            </w:pPr>
          </w:p>
        </w:tc>
        <w:tc>
          <w:tcPr>
            <w:tcW w:w="5310" w:type="dxa"/>
          </w:tcPr>
          <w:p w14:paraId="265F3501" w14:textId="77777777" w:rsidR="009D7279" w:rsidRPr="009552C7" w:rsidRDefault="009D7279" w:rsidP="00C315B3">
            <w:pPr>
              <w:rPr>
                <w:rFonts w:asciiTheme="minorHAnsi" w:hAnsiTheme="minorHAnsi" w:cstheme="minorHAnsi"/>
                <w:sz w:val="20"/>
                <w:szCs w:val="20"/>
              </w:rPr>
            </w:pPr>
          </w:p>
        </w:tc>
      </w:tr>
      <w:tr w:rsidR="009D7279" w:rsidRPr="00FD5A4E" w14:paraId="29DDA4D7" w14:textId="77777777" w:rsidTr="009D7279">
        <w:trPr>
          <w:cantSplit/>
          <w:trHeight w:val="521"/>
        </w:trPr>
        <w:tc>
          <w:tcPr>
            <w:tcW w:w="7380" w:type="dxa"/>
          </w:tcPr>
          <w:p w14:paraId="04D37585" w14:textId="6F67A9D8"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Pr>
                <w:rStyle w:val="Strong"/>
                <w:rFonts w:asciiTheme="minorHAnsi" w:hAnsiTheme="minorHAnsi" w:cstheme="minorHAnsi"/>
                <w:color w:val="1F497D" w:themeColor="text2"/>
                <w:sz w:val="22"/>
                <w:szCs w:val="22"/>
              </w:rPr>
              <w:t xml:space="preserve">Baselined </w:t>
            </w:r>
            <w:r w:rsidRPr="00191A67">
              <w:rPr>
                <w:rStyle w:val="Strong"/>
                <w:rFonts w:asciiTheme="minorHAnsi" w:hAnsiTheme="minorHAnsi" w:cstheme="minorHAnsi"/>
                <w:color w:val="1F497D" w:themeColor="text2"/>
                <w:sz w:val="22"/>
                <w:szCs w:val="22"/>
              </w:rPr>
              <w:t>Cost Estimate:</w:t>
            </w:r>
            <w:r>
              <w:rPr>
                <w:rStyle w:val="Strong"/>
                <w:rFonts w:asciiTheme="minorHAnsi" w:hAnsiTheme="minorHAnsi" w:cstheme="minorHAnsi"/>
                <w:b w:val="0"/>
                <w:bCs w:val="0"/>
                <w:sz w:val="22"/>
                <w:szCs w:val="22"/>
              </w:rPr>
              <w:t xml:space="preserve"> </w:t>
            </w:r>
            <w:r w:rsidRPr="003D6C13">
              <w:rPr>
                <w:rStyle w:val="Strong"/>
                <w:rFonts w:asciiTheme="minorHAnsi" w:hAnsiTheme="minorHAnsi" w:cstheme="minorHAnsi"/>
                <w:b w:val="0"/>
                <w:bCs w:val="0"/>
                <w:sz w:val="22"/>
                <w:szCs w:val="22"/>
              </w:rPr>
              <w:t xml:space="preserve">Provided for </w:t>
            </w:r>
            <w:proofErr w:type="gramStart"/>
            <w:r w:rsidRPr="003D6C13">
              <w:rPr>
                <w:rStyle w:val="Strong"/>
                <w:rFonts w:asciiTheme="minorHAnsi" w:hAnsiTheme="minorHAnsi" w:cstheme="minorHAnsi"/>
                <w:b w:val="0"/>
                <w:bCs w:val="0"/>
                <w:sz w:val="22"/>
                <w:szCs w:val="22"/>
              </w:rPr>
              <w:t>project’s</w:t>
            </w:r>
            <w:proofErr w:type="gramEnd"/>
            <w:r w:rsidRPr="003D6C13">
              <w:rPr>
                <w:rStyle w:val="Strong"/>
                <w:rFonts w:asciiTheme="minorHAnsi" w:hAnsiTheme="minorHAnsi" w:cstheme="minorHAnsi"/>
                <w:b w:val="0"/>
                <w:bCs w:val="0"/>
                <w:sz w:val="22"/>
                <w:szCs w:val="22"/>
              </w:rPr>
              <w:t xml:space="preserve"> software support.</w:t>
            </w:r>
          </w:p>
        </w:tc>
        <w:tc>
          <w:tcPr>
            <w:tcW w:w="900" w:type="dxa"/>
          </w:tcPr>
          <w:p w14:paraId="3F501EF9" w14:textId="77777777" w:rsidR="009D7279" w:rsidRPr="009552C7" w:rsidRDefault="009D7279" w:rsidP="00C315B3">
            <w:pPr>
              <w:jc w:val="center"/>
              <w:rPr>
                <w:rFonts w:asciiTheme="minorHAnsi" w:hAnsiTheme="minorHAnsi" w:cstheme="minorHAnsi"/>
                <w:sz w:val="20"/>
                <w:szCs w:val="20"/>
              </w:rPr>
            </w:pPr>
          </w:p>
        </w:tc>
        <w:tc>
          <w:tcPr>
            <w:tcW w:w="5310" w:type="dxa"/>
          </w:tcPr>
          <w:p w14:paraId="7FC0FE03" w14:textId="77777777" w:rsidR="009D7279" w:rsidRPr="009552C7" w:rsidRDefault="009D7279" w:rsidP="00C315B3">
            <w:pPr>
              <w:rPr>
                <w:rFonts w:asciiTheme="minorHAnsi" w:hAnsiTheme="minorHAnsi" w:cstheme="minorHAnsi"/>
                <w:sz w:val="20"/>
                <w:szCs w:val="20"/>
              </w:rPr>
            </w:pPr>
          </w:p>
        </w:tc>
      </w:tr>
      <w:tr w:rsidR="009D7279" w:rsidRPr="00FD5A4E" w14:paraId="5A34141B" w14:textId="77777777" w:rsidTr="009D7279">
        <w:trPr>
          <w:cantSplit/>
          <w:trHeight w:val="521"/>
        </w:trPr>
        <w:tc>
          <w:tcPr>
            <w:tcW w:w="7380" w:type="dxa"/>
          </w:tcPr>
          <w:p w14:paraId="40A9AC37" w14:textId="75CE8244"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Pr>
                <w:rStyle w:val="Strong"/>
                <w:rFonts w:asciiTheme="minorHAnsi" w:hAnsiTheme="minorHAnsi" w:cstheme="minorHAnsi"/>
                <w:color w:val="1F497D" w:themeColor="text2"/>
                <w:sz w:val="22"/>
                <w:szCs w:val="22"/>
              </w:rPr>
              <w:t xml:space="preserve">Baselined </w:t>
            </w:r>
            <w:r w:rsidRPr="00191A67">
              <w:rPr>
                <w:rStyle w:val="Strong"/>
                <w:rFonts w:asciiTheme="minorHAnsi" w:hAnsiTheme="minorHAnsi" w:cstheme="minorHAnsi"/>
                <w:color w:val="1F497D" w:themeColor="text2"/>
                <w:sz w:val="22"/>
                <w:szCs w:val="22"/>
              </w:rPr>
              <w:t>Operational Concepts:</w:t>
            </w:r>
            <w:r>
              <w:rPr>
                <w:rStyle w:val="Strong"/>
                <w:rFonts w:asciiTheme="minorHAnsi" w:hAnsiTheme="minorHAnsi" w:cstheme="minorHAnsi"/>
                <w:b w:val="0"/>
                <w:bCs w:val="0"/>
                <w:sz w:val="22"/>
                <w:szCs w:val="22"/>
              </w:rPr>
              <w:t xml:space="preserve"> </w:t>
            </w:r>
            <w:r w:rsidRPr="003D6C13">
              <w:rPr>
                <w:rStyle w:val="Strong"/>
                <w:rFonts w:asciiTheme="minorHAnsi" w:hAnsiTheme="minorHAnsi" w:cstheme="minorHAnsi"/>
                <w:b w:val="0"/>
                <w:bCs w:val="0"/>
                <w:sz w:val="22"/>
                <w:szCs w:val="22"/>
              </w:rPr>
              <w:t>Defined and documented.</w:t>
            </w:r>
          </w:p>
        </w:tc>
        <w:tc>
          <w:tcPr>
            <w:tcW w:w="900" w:type="dxa"/>
          </w:tcPr>
          <w:p w14:paraId="48409DDC" w14:textId="77777777" w:rsidR="009D7279" w:rsidRPr="009552C7" w:rsidRDefault="009D7279" w:rsidP="00C315B3">
            <w:pPr>
              <w:jc w:val="center"/>
              <w:rPr>
                <w:rFonts w:asciiTheme="minorHAnsi" w:hAnsiTheme="minorHAnsi" w:cstheme="minorHAnsi"/>
                <w:sz w:val="20"/>
                <w:szCs w:val="20"/>
              </w:rPr>
            </w:pPr>
          </w:p>
        </w:tc>
        <w:tc>
          <w:tcPr>
            <w:tcW w:w="5310" w:type="dxa"/>
          </w:tcPr>
          <w:p w14:paraId="71F4DFA1" w14:textId="77777777" w:rsidR="009D7279" w:rsidRPr="009552C7" w:rsidRDefault="009D7279" w:rsidP="00C315B3">
            <w:pPr>
              <w:rPr>
                <w:rFonts w:asciiTheme="minorHAnsi" w:hAnsiTheme="minorHAnsi" w:cstheme="minorHAnsi"/>
                <w:sz w:val="20"/>
                <w:szCs w:val="20"/>
              </w:rPr>
            </w:pPr>
          </w:p>
        </w:tc>
      </w:tr>
      <w:tr w:rsidR="009D7279" w:rsidRPr="00FD5A4E" w14:paraId="3EC804CC" w14:textId="77777777" w:rsidTr="009D7279">
        <w:trPr>
          <w:cantSplit/>
          <w:trHeight w:val="521"/>
        </w:trPr>
        <w:tc>
          <w:tcPr>
            <w:tcW w:w="7380" w:type="dxa"/>
          </w:tcPr>
          <w:p w14:paraId="2AB7A800" w14:textId="165177AB" w:rsidR="009D7279" w:rsidRPr="00191A67" w:rsidRDefault="009D7279" w:rsidP="00C315B3">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Pr>
                <w:rStyle w:val="Strong"/>
                <w:rFonts w:asciiTheme="minorHAnsi" w:hAnsiTheme="minorHAnsi" w:cstheme="minorHAnsi"/>
                <w:color w:val="1F497D" w:themeColor="text2"/>
                <w:sz w:val="22"/>
                <w:szCs w:val="22"/>
              </w:rPr>
              <w:t xml:space="preserve">Baselined Software Schedule: </w:t>
            </w:r>
            <w:r w:rsidRPr="003D6C13">
              <w:rPr>
                <w:rStyle w:val="Strong"/>
                <w:rFonts w:asciiTheme="minorHAnsi" w:hAnsiTheme="minorHAnsi" w:cstheme="minorHAnsi"/>
                <w:b w:val="0"/>
                <w:bCs w:val="0"/>
                <w:sz w:val="22"/>
                <w:szCs w:val="22"/>
              </w:rPr>
              <w:t>D</w:t>
            </w:r>
            <w:r>
              <w:rPr>
                <w:rStyle w:val="Strong"/>
                <w:rFonts w:asciiTheme="minorHAnsi" w:hAnsiTheme="minorHAnsi" w:cstheme="minorHAnsi"/>
                <w:b w:val="0"/>
                <w:bCs w:val="0"/>
                <w:sz w:val="22"/>
                <w:szCs w:val="22"/>
              </w:rPr>
              <w:t xml:space="preserve">ocumented and available. </w:t>
            </w:r>
          </w:p>
        </w:tc>
        <w:tc>
          <w:tcPr>
            <w:tcW w:w="900" w:type="dxa"/>
          </w:tcPr>
          <w:p w14:paraId="62B4CF41" w14:textId="77777777" w:rsidR="009D7279" w:rsidRPr="009552C7" w:rsidRDefault="009D7279" w:rsidP="00C315B3">
            <w:pPr>
              <w:jc w:val="center"/>
              <w:rPr>
                <w:rFonts w:asciiTheme="minorHAnsi" w:hAnsiTheme="minorHAnsi" w:cstheme="minorHAnsi"/>
                <w:sz w:val="20"/>
                <w:szCs w:val="20"/>
              </w:rPr>
            </w:pPr>
          </w:p>
        </w:tc>
        <w:tc>
          <w:tcPr>
            <w:tcW w:w="5310" w:type="dxa"/>
          </w:tcPr>
          <w:p w14:paraId="4D7FE6DA" w14:textId="77777777" w:rsidR="009D7279" w:rsidRPr="009552C7" w:rsidRDefault="009D7279" w:rsidP="00C315B3">
            <w:pPr>
              <w:rPr>
                <w:rFonts w:asciiTheme="minorHAnsi" w:hAnsiTheme="minorHAnsi" w:cstheme="minorHAnsi"/>
                <w:sz w:val="20"/>
                <w:szCs w:val="20"/>
              </w:rPr>
            </w:pPr>
          </w:p>
        </w:tc>
      </w:tr>
      <w:tr w:rsidR="009D7279" w:rsidRPr="00FD5A4E" w14:paraId="4DBF4FE3" w14:textId="77777777" w:rsidTr="009D7279">
        <w:trPr>
          <w:cantSplit/>
          <w:trHeight w:val="521"/>
        </w:trPr>
        <w:tc>
          <w:tcPr>
            <w:tcW w:w="7380" w:type="dxa"/>
          </w:tcPr>
          <w:p w14:paraId="0FD39D3A" w14:textId="4167D22E" w:rsidR="009D7279" w:rsidRDefault="009D7279" w:rsidP="00C315B3">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Pr>
                <w:rStyle w:val="Strong"/>
                <w:rFonts w:asciiTheme="minorHAnsi" w:hAnsiTheme="minorHAnsi" w:cstheme="minorHAnsi"/>
                <w:color w:val="1F497D" w:themeColor="text2"/>
                <w:sz w:val="22"/>
                <w:szCs w:val="22"/>
              </w:rPr>
              <w:t xml:space="preserve">Preliminary Acceptance Criteria: </w:t>
            </w:r>
            <w:r w:rsidRPr="003D6C13">
              <w:rPr>
                <w:rStyle w:val="Strong"/>
                <w:rFonts w:asciiTheme="minorHAnsi" w:hAnsiTheme="minorHAnsi" w:cstheme="minorHAnsi"/>
                <w:b w:val="0"/>
                <w:bCs w:val="0"/>
                <w:sz w:val="22"/>
                <w:szCs w:val="22"/>
              </w:rPr>
              <w:t>D</w:t>
            </w:r>
            <w:r>
              <w:rPr>
                <w:rStyle w:val="Strong"/>
                <w:rFonts w:asciiTheme="minorHAnsi" w:hAnsiTheme="minorHAnsi" w:cstheme="minorHAnsi"/>
                <w:b w:val="0"/>
                <w:bCs w:val="0"/>
                <w:sz w:val="22"/>
                <w:szCs w:val="22"/>
              </w:rPr>
              <w:t>ocumented and available.</w:t>
            </w:r>
          </w:p>
        </w:tc>
        <w:tc>
          <w:tcPr>
            <w:tcW w:w="900" w:type="dxa"/>
          </w:tcPr>
          <w:p w14:paraId="44436800" w14:textId="77777777" w:rsidR="009D7279" w:rsidRPr="009552C7" w:rsidRDefault="009D7279" w:rsidP="00C315B3">
            <w:pPr>
              <w:jc w:val="center"/>
              <w:rPr>
                <w:rFonts w:asciiTheme="minorHAnsi" w:hAnsiTheme="minorHAnsi" w:cstheme="minorHAnsi"/>
                <w:sz w:val="20"/>
                <w:szCs w:val="20"/>
              </w:rPr>
            </w:pPr>
          </w:p>
        </w:tc>
        <w:tc>
          <w:tcPr>
            <w:tcW w:w="5310" w:type="dxa"/>
          </w:tcPr>
          <w:p w14:paraId="68F9AF19" w14:textId="77777777" w:rsidR="009D7279" w:rsidRPr="009552C7" w:rsidRDefault="009D7279" w:rsidP="00C315B3">
            <w:pPr>
              <w:rPr>
                <w:rFonts w:asciiTheme="minorHAnsi" w:hAnsiTheme="minorHAnsi" w:cstheme="minorHAnsi"/>
                <w:sz w:val="20"/>
                <w:szCs w:val="20"/>
              </w:rPr>
            </w:pPr>
          </w:p>
        </w:tc>
      </w:tr>
      <w:tr w:rsidR="009D7279" w:rsidRPr="00FD5A4E" w14:paraId="5AE69D03" w14:textId="77777777" w:rsidTr="009D7279">
        <w:trPr>
          <w:cantSplit/>
          <w:trHeight w:val="521"/>
        </w:trPr>
        <w:tc>
          <w:tcPr>
            <w:tcW w:w="7380" w:type="dxa"/>
            <w:shd w:val="clear" w:color="auto" w:fill="EAF1DD" w:themeFill="accent3" w:themeFillTint="33"/>
          </w:tcPr>
          <w:p w14:paraId="36697750" w14:textId="00740D3D" w:rsidR="009D7279" w:rsidRPr="00844C4A" w:rsidRDefault="009D7279" w:rsidP="00C315B3">
            <w:pPr>
              <w:rPr>
                <w:rFonts w:asciiTheme="minorHAnsi" w:hAnsiTheme="minorHAnsi" w:cstheme="minorHAnsi"/>
                <w:sz w:val="28"/>
                <w:szCs w:val="28"/>
              </w:rPr>
            </w:pPr>
            <w:r w:rsidRPr="00844C4A">
              <w:rPr>
                <w:rFonts w:asciiTheme="minorHAnsi" w:hAnsiTheme="minorHAnsi" w:cstheme="minorHAnsi"/>
                <w:sz w:val="28"/>
                <w:szCs w:val="28"/>
              </w:rPr>
              <w:t>O</w:t>
            </w:r>
            <w:r>
              <w:rPr>
                <w:rFonts w:asciiTheme="minorHAnsi" w:hAnsiTheme="minorHAnsi" w:cstheme="minorHAnsi"/>
                <w:sz w:val="28"/>
                <w:szCs w:val="28"/>
              </w:rPr>
              <w:t xml:space="preserve">pen </w:t>
            </w:r>
            <w:proofErr w:type="gramStart"/>
            <w:r>
              <w:rPr>
                <w:rFonts w:asciiTheme="minorHAnsi" w:hAnsiTheme="minorHAnsi" w:cstheme="minorHAnsi"/>
                <w:sz w:val="28"/>
                <w:szCs w:val="28"/>
              </w:rPr>
              <w:t>paper work</w:t>
            </w:r>
            <w:proofErr w:type="gramEnd"/>
          </w:p>
        </w:tc>
        <w:tc>
          <w:tcPr>
            <w:tcW w:w="900" w:type="dxa"/>
          </w:tcPr>
          <w:p w14:paraId="0712FA14" w14:textId="77777777" w:rsidR="009D7279" w:rsidRPr="009552C7" w:rsidRDefault="009D7279" w:rsidP="00C315B3">
            <w:pPr>
              <w:jc w:val="center"/>
              <w:rPr>
                <w:rFonts w:asciiTheme="minorHAnsi" w:hAnsiTheme="minorHAnsi" w:cstheme="minorHAnsi"/>
                <w:sz w:val="20"/>
                <w:szCs w:val="20"/>
              </w:rPr>
            </w:pPr>
          </w:p>
        </w:tc>
        <w:tc>
          <w:tcPr>
            <w:tcW w:w="5310" w:type="dxa"/>
          </w:tcPr>
          <w:p w14:paraId="7E1085B6" w14:textId="77777777" w:rsidR="009D7279" w:rsidRPr="009552C7" w:rsidRDefault="009D7279" w:rsidP="00C315B3">
            <w:pPr>
              <w:rPr>
                <w:rFonts w:asciiTheme="minorHAnsi" w:hAnsiTheme="minorHAnsi" w:cstheme="minorHAnsi"/>
                <w:sz w:val="20"/>
                <w:szCs w:val="20"/>
              </w:rPr>
            </w:pPr>
          </w:p>
        </w:tc>
      </w:tr>
      <w:tr w:rsidR="009D7279" w:rsidRPr="00FD5A4E" w14:paraId="783281A4" w14:textId="77777777" w:rsidTr="009D7279">
        <w:trPr>
          <w:cantSplit/>
          <w:trHeight w:val="521"/>
        </w:trPr>
        <w:tc>
          <w:tcPr>
            <w:tcW w:w="7380" w:type="dxa"/>
          </w:tcPr>
          <w:p w14:paraId="2F73BDE6" w14:textId="2B1798AB" w:rsidR="009D7279" w:rsidRPr="0067674C" w:rsidRDefault="009D7279" w:rsidP="00C315B3">
            <w:pPr>
              <w:shd w:val="clear" w:color="auto" w:fill="FFFFFF"/>
              <w:spacing w:before="100" w:beforeAutospacing="1" w:after="100" w:afterAutospacing="1"/>
              <w:rPr>
                <w:rStyle w:val="Strong"/>
                <w:rFonts w:asciiTheme="minorHAnsi" w:hAnsiTheme="minorHAnsi" w:cstheme="minorHAnsi"/>
                <w:b w:val="0"/>
                <w:bCs w:val="0"/>
                <w:sz w:val="22"/>
                <w:szCs w:val="22"/>
              </w:rPr>
            </w:pPr>
            <w:r w:rsidRPr="00191A67">
              <w:rPr>
                <w:rStyle w:val="Strong"/>
                <w:rFonts w:asciiTheme="minorHAnsi" w:hAnsiTheme="minorHAnsi" w:cstheme="minorHAnsi"/>
                <w:color w:val="1F497D" w:themeColor="text2"/>
                <w:sz w:val="22"/>
                <w:szCs w:val="22"/>
              </w:rPr>
              <w:lastRenderedPageBreak/>
              <w:t>RFAs and RIDs from the previous review</w:t>
            </w:r>
            <w:r>
              <w:rPr>
                <w:rStyle w:val="Strong"/>
                <w:rFonts w:asciiTheme="minorHAnsi" w:hAnsiTheme="minorHAnsi" w:cstheme="minorHAnsi"/>
                <w:color w:val="1F497D" w:themeColor="text2"/>
                <w:sz w:val="22"/>
                <w:szCs w:val="22"/>
              </w:rPr>
              <w:t>:</w:t>
            </w:r>
            <w:r w:rsidRPr="00191A67">
              <w:rPr>
                <w:rStyle w:val="Strong"/>
                <w:rFonts w:asciiTheme="minorHAnsi" w:hAnsiTheme="minorHAnsi" w:cstheme="minorHAnsi"/>
                <w:b w:val="0"/>
                <w:bCs w:val="0"/>
                <w:color w:val="1F497D" w:themeColor="text2"/>
                <w:sz w:val="22"/>
                <w:szCs w:val="22"/>
              </w:rPr>
              <w:t xml:space="preserve"> </w:t>
            </w:r>
            <w:r w:rsidRPr="003D6C13">
              <w:rPr>
                <w:rStyle w:val="Strong"/>
                <w:rFonts w:asciiTheme="minorHAnsi" w:hAnsiTheme="minorHAnsi" w:cstheme="minorHAnsi"/>
                <w:b w:val="0"/>
                <w:bCs w:val="0"/>
                <w:sz w:val="22"/>
                <w:szCs w:val="22"/>
              </w:rPr>
              <w:t>have been</w:t>
            </w:r>
            <w:r>
              <w:rPr>
                <w:rStyle w:val="Strong"/>
                <w:rFonts w:asciiTheme="minorHAnsi" w:hAnsiTheme="minorHAnsi" w:cstheme="minorHAnsi"/>
                <w:b w:val="0"/>
                <w:bCs w:val="0"/>
                <w:sz w:val="22"/>
                <w:szCs w:val="22"/>
              </w:rPr>
              <w:t xml:space="preserve"> </w:t>
            </w:r>
            <w:r w:rsidRPr="003D6C13">
              <w:rPr>
                <w:rStyle w:val="Strong"/>
                <w:rFonts w:asciiTheme="minorHAnsi" w:hAnsiTheme="minorHAnsi" w:cstheme="minorHAnsi"/>
                <w:b w:val="0"/>
                <w:bCs w:val="0"/>
                <w:sz w:val="22"/>
                <w:szCs w:val="22"/>
              </w:rPr>
              <w:t>resolved, and any resulting actions are complete.</w:t>
            </w:r>
          </w:p>
        </w:tc>
        <w:tc>
          <w:tcPr>
            <w:tcW w:w="900" w:type="dxa"/>
          </w:tcPr>
          <w:p w14:paraId="0648FB72" w14:textId="77777777" w:rsidR="009D7279" w:rsidRPr="009552C7" w:rsidRDefault="009D7279" w:rsidP="00C315B3">
            <w:pPr>
              <w:jc w:val="center"/>
              <w:rPr>
                <w:rFonts w:asciiTheme="minorHAnsi" w:hAnsiTheme="minorHAnsi" w:cstheme="minorHAnsi"/>
                <w:sz w:val="20"/>
                <w:szCs w:val="20"/>
              </w:rPr>
            </w:pPr>
          </w:p>
        </w:tc>
        <w:tc>
          <w:tcPr>
            <w:tcW w:w="5310" w:type="dxa"/>
          </w:tcPr>
          <w:p w14:paraId="38E3048E" w14:textId="77777777" w:rsidR="009D7279" w:rsidRPr="009552C7" w:rsidRDefault="009D7279" w:rsidP="00C315B3">
            <w:pPr>
              <w:rPr>
                <w:rFonts w:asciiTheme="minorHAnsi" w:hAnsiTheme="minorHAnsi" w:cstheme="minorHAnsi"/>
                <w:sz w:val="20"/>
                <w:szCs w:val="20"/>
              </w:rPr>
            </w:pPr>
          </w:p>
        </w:tc>
      </w:tr>
      <w:tr w:rsidR="009D7279" w:rsidRPr="00FD5A4E" w14:paraId="3939A798" w14:textId="77777777" w:rsidTr="009D7279">
        <w:trPr>
          <w:cantSplit/>
          <w:trHeight w:val="521"/>
        </w:trPr>
        <w:tc>
          <w:tcPr>
            <w:tcW w:w="7380" w:type="dxa"/>
            <w:shd w:val="clear" w:color="auto" w:fill="EAF1DD" w:themeFill="accent3" w:themeFillTint="33"/>
          </w:tcPr>
          <w:p w14:paraId="63470F18" w14:textId="2F37931A" w:rsidR="009D7279" w:rsidRPr="00844C4A" w:rsidRDefault="009D7279" w:rsidP="00580C43">
            <w:pPr>
              <w:rPr>
                <w:rFonts w:asciiTheme="minorHAnsi" w:hAnsiTheme="minorHAnsi" w:cstheme="minorHAnsi"/>
                <w:sz w:val="28"/>
                <w:szCs w:val="28"/>
              </w:rPr>
            </w:pPr>
            <w:r>
              <w:rPr>
                <w:rFonts w:asciiTheme="minorHAnsi" w:hAnsiTheme="minorHAnsi" w:cstheme="minorHAnsi"/>
                <w:sz w:val="28"/>
                <w:szCs w:val="28"/>
              </w:rPr>
              <w:t xml:space="preserve">Use of </w:t>
            </w:r>
            <w:r w:rsidR="00E76F90">
              <w:rPr>
                <w:rFonts w:asciiTheme="minorHAnsi" w:hAnsiTheme="minorHAnsi" w:cstheme="minorHAnsi"/>
                <w:sz w:val="28"/>
                <w:szCs w:val="28"/>
              </w:rPr>
              <w:t>S</w:t>
            </w:r>
            <w:r>
              <w:rPr>
                <w:rFonts w:asciiTheme="minorHAnsi" w:hAnsiTheme="minorHAnsi" w:cstheme="minorHAnsi"/>
                <w:sz w:val="28"/>
                <w:szCs w:val="28"/>
              </w:rPr>
              <w:t>I</w:t>
            </w:r>
          </w:p>
        </w:tc>
        <w:tc>
          <w:tcPr>
            <w:tcW w:w="900" w:type="dxa"/>
          </w:tcPr>
          <w:p w14:paraId="381AEEDA" w14:textId="77777777" w:rsidR="009D7279" w:rsidRPr="009552C7" w:rsidRDefault="009D7279" w:rsidP="00580C43">
            <w:pPr>
              <w:jc w:val="center"/>
              <w:rPr>
                <w:rFonts w:asciiTheme="minorHAnsi" w:hAnsiTheme="minorHAnsi" w:cstheme="minorHAnsi"/>
                <w:sz w:val="20"/>
                <w:szCs w:val="20"/>
              </w:rPr>
            </w:pPr>
          </w:p>
        </w:tc>
        <w:tc>
          <w:tcPr>
            <w:tcW w:w="5310" w:type="dxa"/>
          </w:tcPr>
          <w:p w14:paraId="7C49E095" w14:textId="77777777" w:rsidR="009D7279" w:rsidRPr="009552C7" w:rsidRDefault="009D7279" w:rsidP="00580C43">
            <w:pPr>
              <w:rPr>
                <w:rFonts w:asciiTheme="minorHAnsi" w:hAnsiTheme="minorHAnsi" w:cstheme="minorHAnsi"/>
                <w:sz w:val="20"/>
                <w:szCs w:val="20"/>
              </w:rPr>
            </w:pPr>
          </w:p>
        </w:tc>
      </w:tr>
      <w:tr w:rsidR="009D7279" w:rsidRPr="00FD5A4E" w14:paraId="25E3CCF9" w14:textId="77777777" w:rsidTr="009D7279">
        <w:trPr>
          <w:cantSplit/>
          <w:trHeight w:val="521"/>
        </w:trPr>
        <w:tc>
          <w:tcPr>
            <w:tcW w:w="7380" w:type="dxa"/>
          </w:tcPr>
          <w:p w14:paraId="77355FE3" w14:textId="2A0400D5" w:rsidR="009D7279" w:rsidRPr="007F629D" w:rsidRDefault="00E76F90"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Pr>
                <w:rFonts w:asciiTheme="minorHAnsi" w:hAnsiTheme="minorHAnsi" w:cstheme="minorHAnsi"/>
                <w:b/>
                <w:bCs/>
                <w:color w:val="1F497D" w:themeColor="text2"/>
                <w:sz w:val="22"/>
                <w:szCs w:val="22"/>
              </w:rPr>
              <w:t>S</w:t>
            </w:r>
            <w:r w:rsidR="009D7279" w:rsidRPr="007F629D">
              <w:rPr>
                <w:rFonts w:asciiTheme="minorHAnsi" w:hAnsiTheme="minorHAnsi" w:cstheme="minorHAnsi"/>
                <w:b/>
                <w:bCs/>
                <w:color w:val="1F497D" w:themeColor="text2"/>
                <w:sz w:val="22"/>
                <w:szCs w:val="22"/>
              </w:rPr>
              <w:t>I Scope &amp; ODD Accepted:</w:t>
            </w:r>
            <w:r w:rsidR="009D7279" w:rsidRPr="007F629D">
              <w:rPr>
                <w:rFonts w:asciiTheme="minorHAnsi" w:hAnsiTheme="minorHAnsi" w:cstheme="minorHAnsi"/>
                <w:color w:val="1F497D" w:themeColor="text2"/>
                <w:sz w:val="22"/>
                <w:szCs w:val="22"/>
              </w:rPr>
              <w:t xml:space="preserve"> </w:t>
            </w:r>
            <w:r w:rsidR="009D7279" w:rsidRPr="007F629D">
              <w:rPr>
                <w:rFonts w:asciiTheme="minorHAnsi" w:hAnsiTheme="minorHAnsi" w:cstheme="minorHAnsi"/>
                <w:sz w:val="22"/>
                <w:szCs w:val="22"/>
              </w:rPr>
              <w:t xml:space="preserve">Review board concurs that the </w:t>
            </w:r>
            <w:r>
              <w:rPr>
                <w:rFonts w:asciiTheme="minorHAnsi" w:hAnsiTheme="minorHAnsi" w:cstheme="minorHAnsi"/>
                <w:sz w:val="22"/>
                <w:szCs w:val="22"/>
              </w:rPr>
              <w:t>S</w:t>
            </w:r>
            <w:r w:rsidR="009D7279" w:rsidRPr="007F629D">
              <w:rPr>
                <w:rFonts w:asciiTheme="minorHAnsi" w:hAnsiTheme="minorHAnsi" w:cstheme="minorHAnsi"/>
                <w:sz w:val="22"/>
                <w:szCs w:val="22"/>
              </w:rPr>
              <w:t>I functions, autonomy bounds, and ODD definition are sufficiently complete for preliminary design, with identified gaps and closure plans. 12</w:t>
            </w:r>
          </w:p>
        </w:tc>
        <w:tc>
          <w:tcPr>
            <w:tcW w:w="900" w:type="dxa"/>
          </w:tcPr>
          <w:p w14:paraId="55AC7CBA" w14:textId="77777777" w:rsidR="009D7279" w:rsidRPr="009552C7" w:rsidRDefault="009D7279" w:rsidP="00B9156B">
            <w:pPr>
              <w:jc w:val="center"/>
              <w:rPr>
                <w:rFonts w:asciiTheme="minorHAnsi" w:hAnsiTheme="minorHAnsi" w:cstheme="minorHAnsi"/>
                <w:sz w:val="20"/>
                <w:szCs w:val="20"/>
              </w:rPr>
            </w:pPr>
          </w:p>
        </w:tc>
        <w:tc>
          <w:tcPr>
            <w:tcW w:w="5310" w:type="dxa"/>
          </w:tcPr>
          <w:p w14:paraId="5539CFC0" w14:textId="77777777" w:rsidR="009D7279" w:rsidRPr="009552C7" w:rsidRDefault="009D7279" w:rsidP="00B9156B">
            <w:pPr>
              <w:rPr>
                <w:rFonts w:asciiTheme="minorHAnsi" w:hAnsiTheme="minorHAnsi" w:cstheme="minorHAnsi"/>
                <w:sz w:val="20"/>
                <w:szCs w:val="20"/>
              </w:rPr>
            </w:pPr>
          </w:p>
        </w:tc>
      </w:tr>
      <w:tr w:rsidR="009D7279" w:rsidRPr="00FD5A4E" w14:paraId="0EBDE8C1" w14:textId="77777777" w:rsidTr="009D7279">
        <w:trPr>
          <w:cantSplit/>
          <w:trHeight w:val="521"/>
        </w:trPr>
        <w:tc>
          <w:tcPr>
            <w:tcW w:w="7380" w:type="dxa"/>
          </w:tcPr>
          <w:p w14:paraId="278BFD69" w14:textId="0E0EA5CC"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7F629D">
              <w:rPr>
                <w:rFonts w:asciiTheme="minorHAnsi" w:hAnsiTheme="minorHAnsi" w:cstheme="minorHAnsi"/>
                <w:b/>
                <w:bCs/>
                <w:color w:val="1F497D" w:themeColor="text2"/>
                <w:sz w:val="22"/>
                <w:szCs w:val="22"/>
              </w:rPr>
              <w:t>Risk</w:t>
            </w:r>
            <w:r w:rsidRPr="007F629D">
              <w:rPr>
                <w:rFonts w:ascii="Cambria Math" w:hAnsi="Cambria Math" w:cs="Cambria Math"/>
                <w:b/>
                <w:bCs/>
                <w:color w:val="1F497D" w:themeColor="text2"/>
                <w:sz w:val="22"/>
                <w:szCs w:val="22"/>
              </w:rPr>
              <w:t>‑</w:t>
            </w:r>
            <w:r w:rsidRPr="007F629D">
              <w:rPr>
                <w:rFonts w:asciiTheme="minorHAnsi" w:hAnsiTheme="minorHAnsi" w:cstheme="minorHAnsi"/>
                <w:b/>
                <w:bCs/>
                <w:color w:val="1F497D" w:themeColor="text2"/>
                <w:sz w:val="22"/>
                <w:szCs w:val="22"/>
              </w:rPr>
              <w:t>Based Credibility Path Committed:</w:t>
            </w:r>
            <w:r w:rsidRPr="007F629D">
              <w:rPr>
                <w:rFonts w:asciiTheme="minorHAnsi" w:hAnsiTheme="minorHAnsi" w:cstheme="minorHAnsi"/>
                <w:color w:val="1F497D" w:themeColor="text2"/>
                <w:sz w:val="22"/>
                <w:szCs w:val="22"/>
              </w:rPr>
              <w:t xml:space="preserve"> </w:t>
            </w:r>
            <w:r w:rsidRPr="007F629D">
              <w:rPr>
                <w:rFonts w:asciiTheme="minorHAnsi" w:hAnsiTheme="minorHAnsi" w:cstheme="minorHAnsi"/>
                <w:sz w:val="22"/>
                <w:szCs w:val="22"/>
              </w:rPr>
              <w:t xml:space="preserve">The project has an agreed risk/criticality level for </w:t>
            </w:r>
            <w:r w:rsidR="00E76F90">
              <w:rPr>
                <w:rFonts w:asciiTheme="minorHAnsi" w:hAnsiTheme="minorHAnsi" w:cstheme="minorHAnsi"/>
                <w:sz w:val="22"/>
                <w:szCs w:val="22"/>
              </w:rPr>
              <w:t>S</w:t>
            </w:r>
            <w:r w:rsidRPr="007F629D">
              <w:rPr>
                <w:rFonts w:asciiTheme="minorHAnsi" w:hAnsiTheme="minorHAnsi" w:cstheme="minorHAnsi"/>
                <w:sz w:val="22"/>
                <w:szCs w:val="22"/>
              </w:rPr>
              <w:t>I models/sims and a plan to reach target credibility levels (incl. uncertainty quantification) before TRR/CDR as applicable.</w:t>
            </w:r>
          </w:p>
        </w:tc>
        <w:tc>
          <w:tcPr>
            <w:tcW w:w="900" w:type="dxa"/>
          </w:tcPr>
          <w:p w14:paraId="4085638F" w14:textId="77777777" w:rsidR="009D7279" w:rsidRPr="009552C7" w:rsidRDefault="009D7279" w:rsidP="00B9156B">
            <w:pPr>
              <w:jc w:val="center"/>
              <w:rPr>
                <w:rFonts w:asciiTheme="minorHAnsi" w:hAnsiTheme="minorHAnsi" w:cstheme="minorHAnsi"/>
                <w:sz w:val="20"/>
                <w:szCs w:val="20"/>
              </w:rPr>
            </w:pPr>
          </w:p>
        </w:tc>
        <w:tc>
          <w:tcPr>
            <w:tcW w:w="5310" w:type="dxa"/>
          </w:tcPr>
          <w:p w14:paraId="58494A8D" w14:textId="77777777" w:rsidR="009D7279" w:rsidRPr="009552C7" w:rsidRDefault="009D7279" w:rsidP="00B9156B">
            <w:pPr>
              <w:rPr>
                <w:rFonts w:asciiTheme="minorHAnsi" w:hAnsiTheme="minorHAnsi" w:cstheme="minorHAnsi"/>
                <w:sz w:val="20"/>
                <w:szCs w:val="20"/>
              </w:rPr>
            </w:pPr>
          </w:p>
        </w:tc>
      </w:tr>
      <w:tr w:rsidR="009D7279" w:rsidRPr="00FD5A4E" w14:paraId="585916E4" w14:textId="77777777" w:rsidTr="009D7279">
        <w:trPr>
          <w:cantSplit/>
          <w:trHeight w:val="521"/>
        </w:trPr>
        <w:tc>
          <w:tcPr>
            <w:tcW w:w="7380" w:type="dxa"/>
          </w:tcPr>
          <w:p w14:paraId="79F296C5" w14:textId="2310C534"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7F629D">
              <w:rPr>
                <w:rFonts w:asciiTheme="minorHAnsi" w:hAnsiTheme="minorHAnsi" w:cstheme="minorHAnsi"/>
                <w:b/>
                <w:bCs/>
                <w:color w:val="1F497D" w:themeColor="text2"/>
                <w:sz w:val="22"/>
                <w:szCs w:val="22"/>
              </w:rPr>
              <w:t>Data Readiness &amp; Governance Accepted:</w:t>
            </w:r>
            <w:r w:rsidRPr="007F629D">
              <w:rPr>
                <w:rFonts w:asciiTheme="minorHAnsi" w:hAnsiTheme="minorHAnsi" w:cstheme="minorHAnsi"/>
                <w:color w:val="1F497D" w:themeColor="text2"/>
                <w:sz w:val="22"/>
                <w:szCs w:val="22"/>
              </w:rPr>
              <w:t xml:space="preserve"> </w:t>
            </w:r>
            <w:r w:rsidRPr="007F629D">
              <w:rPr>
                <w:rFonts w:asciiTheme="minorHAnsi" w:hAnsiTheme="minorHAnsi" w:cstheme="minorHAnsi"/>
                <w:sz w:val="22"/>
                <w:szCs w:val="22"/>
              </w:rPr>
              <w:t>Dataset quality/coverage meet PDR expectations; data lineage, controls, and FAIR/FAIRUST practices are baselined with actions for any deficiencies.</w:t>
            </w:r>
          </w:p>
        </w:tc>
        <w:tc>
          <w:tcPr>
            <w:tcW w:w="900" w:type="dxa"/>
          </w:tcPr>
          <w:p w14:paraId="6A8F099C" w14:textId="77777777" w:rsidR="009D7279" w:rsidRPr="009552C7" w:rsidRDefault="009D7279" w:rsidP="00B9156B">
            <w:pPr>
              <w:jc w:val="center"/>
              <w:rPr>
                <w:rFonts w:asciiTheme="minorHAnsi" w:hAnsiTheme="minorHAnsi" w:cstheme="minorHAnsi"/>
                <w:sz w:val="20"/>
                <w:szCs w:val="20"/>
              </w:rPr>
            </w:pPr>
          </w:p>
        </w:tc>
        <w:tc>
          <w:tcPr>
            <w:tcW w:w="5310" w:type="dxa"/>
          </w:tcPr>
          <w:p w14:paraId="0C70A43B" w14:textId="77777777" w:rsidR="009D7279" w:rsidRPr="009552C7" w:rsidRDefault="009D7279" w:rsidP="00B9156B">
            <w:pPr>
              <w:rPr>
                <w:rFonts w:asciiTheme="minorHAnsi" w:hAnsiTheme="minorHAnsi" w:cstheme="minorHAnsi"/>
                <w:sz w:val="20"/>
                <w:szCs w:val="20"/>
              </w:rPr>
            </w:pPr>
          </w:p>
        </w:tc>
      </w:tr>
      <w:tr w:rsidR="009D7279" w:rsidRPr="00FD5A4E" w14:paraId="01201729" w14:textId="77777777" w:rsidTr="009D7279">
        <w:trPr>
          <w:cantSplit/>
          <w:trHeight w:val="521"/>
        </w:trPr>
        <w:tc>
          <w:tcPr>
            <w:tcW w:w="7380" w:type="dxa"/>
          </w:tcPr>
          <w:p w14:paraId="059DACE2" w14:textId="02D25101" w:rsidR="009D7279" w:rsidRPr="007F629D" w:rsidRDefault="009D7279" w:rsidP="00B9156B">
            <w:pPr>
              <w:shd w:val="clear" w:color="auto" w:fill="FFFFFF"/>
              <w:spacing w:before="100" w:beforeAutospacing="1" w:after="100" w:afterAutospacing="1"/>
              <w:rPr>
                <w:rStyle w:val="Strong"/>
                <w:rFonts w:asciiTheme="minorHAnsi" w:hAnsiTheme="minorHAnsi" w:cstheme="minorHAnsi"/>
                <w:b w:val="0"/>
                <w:bCs w:val="0"/>
                <w:color w:val="1F497D" w:themeColor="text2"/>
                <w:sz w:val="22"/>
                <w:szCs w:val="22"/>
              </w:rPr>
            </w:pPr>
            <w:r w:rsidRPr="007F629D">
              <w:rPr>
                <w:rFonts w:asciiTheme="minorHAnsi" w:hAnsiTheme="minorHAnsi" w:cstheme="minorHAnsi"/>
                <w:b/>
                <w:bCs/>
                <w:color w:val="1F497D" w:themeColor="text2"/>
                <w:sz w:val="22"/>
                <w:szCs w:val="22"/>
              </w:rPr>
              <w:t xml:space="preserve">Bias/Ethics Mitigations Baseline: </w:t>
            </w:r>
            <w:r w:rsidRPr="007F629D">
              <w:rPr>
                <w:rFonts w:asciiTheme="minorHAnsi" w:hAnsiTheme="minorHAnsi" w:cstheme="minorHAnsi"/>
                <w:sz w:val="22"/>
                <w:szCs w:val="22"/>
              </w:rPr>
              <w:t>Identified bias risks have measurable mitigations and thresholds; governance agrees on acceptance criteria and monitoring plans.</w:t>
            </w:r>
          </w:p>
        </w:tc>
        <w:tc>
          <w:tcPr>
            <w:tcW w:w="900" w:type="dxa"/>
          </w:tcPr>
          <w:p w14:paraId="0CFE10F4" w14:textId="77777777" w:rsidR="009D7279" w:rsidRPr="009552C7" w:rsidRDefault="009D7279" w:rsidP="00B9156B">
            <w:pPr>
              <w:jc w:val="center"/>
              <w:rPr>
                <w:rFonts w:asciiTheme="minorHAnsi" w:hAnsiTheme="minorHAnsi" w:cstheme="minorHAnsi"/>
                <w:sz w:val="20"/>
                <w:szCs w:val="20"/>
              </w:rPr>
            </w:pPr>
          </w:p>
        </w:tc>
        <w:tc>
          <w:tcPr>
            <w:tcW w:w="5310" w:type="dxa"/>
          </w:tcPr>
          <w:p w14:paraId="09DD129F" w14:textId="77777777" w:rsidR="009D7279" w:rsidRPr="009552C7" w:rsidRDefault="009D7279" w:rsidP="00B9156B">
            <w:pPr>
              <w:rPr>
                <w:rFonts w:asciiTheme="minorHAnsi" w:hAnsiTheme="minorHAnsi" w:cstheme="minorHAnsi"/>
                <w:sz w:val="20"/>
                <w:szCs w:val="20"/>
              </w:rPr>
            </w:pPr>
          </w:p>
        </w:tc>
      </w:tr>
      <w:tr w:rsidR="009D7279" w:rsidRPr="00FD5A4E" w14:paraId="2F8A1039" w14:textId="77777777" w:rsidTr="009D7279">
        <w:trPr>
          <w:cantSplit/>
          <w:trHeight w:val="521"/>
        </w:trPr>
        <w:tc>
          <w:tcPr>
            <w:tcW w:w="7380" w:type="dxa"/>
          </w:tcPr>
          <w:p w14:paraId="5AAD625F" w14:textId="5D9A456F"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7F629D">
              <w:rPr>
                <w:rFonts w:asciiTheme="minorHAnsi" w:hAnsiTheme="minorHAnsi" w:cstheme="minorHAnsi"/>
                <w:b/>
                <w:bCs/>
                <w:color w:val="1F497D" w:themeColor="text2"/>
                <w:sz w:val="22"/>
                <w:szCs w:val="22"/>
              </w:rPr>
              <w:t>Model Requirements Traceability Baseline:</w:t>
            </w:r>
            <w:r w:rsidRPr="007F629D">
              <w:rPr>
                <w:rFonts w:asciiTheme="minorHAnsi" w:hAnsiTheme="minorHAnsi" w:cstheme="minorHAnsi"/>
                <w:color w:val="1F497D" w:themeColor="text2"/>
                <w:sz w:val="22"/>
                <w:szCs w:val="22"/>
              </w:rPr>
              <w:t xml:space="preserve"> </w:t>
            </w:r>
            <w:r w:rsidR="00E76F90">
              <w:rPr>
                <w:rFonts w:asciiTheme="minorHAnsi" w:hAnsiTheme="minorHAnsi" w:cstheme="minorHAnsi"/>
                <w:color w:val="1F497D" w:themeColor="text2"/>
                <w:sz w:val="22"/>
                <w:szCs w:val="22"/>
              </w:rPr>
              <w:t>S</w:t>
            </w:r>
            <w:r w:rsidRPr="007F629D">
              <w:rPr>
                <w:rFonts w:asciiTheme="minorHAnsi" w:hAnsiTheme="minorHAnsi" w:cstheme="minorHAnsi"/>
                <w:sz w:val="22"/>
                <w:szCs w:val="22"/>
              </w:rPr>
              <w:t>I requirements (performance/robustness/latency/interpretability/safety) trace to hazards, scenarios, and data; bi</w:t>
            </w:r>
            <w:r w:rsidRPr="007F629D">
              <w:rPr>
                <w:rFonts w:ascii="Cambria Math" w:hAnsi="Cambria Math" w:cs="Cambria Math"/>
                <w:sz w:val="22"/>
                <w:szCs w:val="22"/>
              </w:rPr>
              <w:t>‑</w:t>
            </w:r>
            <w:r w:rsidRPr="007F629D">
              <w:rPr>
                <w:rFonts w:asciiTheme="minorHAnsi" w:hAnsiTheme="minorHAnsi" w:cstheme="minorHAnsi"/>
                <w:sz w:val="22"/>
                <w:szCs w:val="22"/>
              </w:rPr>
              <w:t>directional traceability is established per SWEHB/NPR.</w:t>
            </w:r>
          </w:p>
        </w:tc>
        <w:tc>
          <w:tcPr>
            <w:tcW w:w="900" w:type="dxa"/>
          </w:tcPr>
          <w:p w14:paraId="48A3C88D" w14:textId="77777777" w:rsidR="009D7279" w:rsidRPr="009552C7" w:rsidRDefault="009D7279" w:rsidP="00B9156B">
            <w:pPr>
              <w:jc w:val="center"/>
              <w:rPr>
                <w:rFonts w:asciiTheme="minorHAnsi" w:hAnsiTheme="minorHAnsi" w:cstheme="minorHAnsi"/>
                <w:sz w:val="20"/>
                <w:szCs w:val="20"/>
              </w:rPr>
            </w:pPr>
          </w:p>
        </w:tc>
        <w:tc>
          <w:tcPr>
            <w:tcW w:w="5310" w:type="dxa"/>
          </w:tcPr>
          <w:p w14:paraId="4E51B498" w14:textId="77777777" w:rsidR="009D7279" w:rsidRPr="009552C7" w:rsidRDefault="009D7279" w:rsidP="00B9156B">
            <w:pPr>
              <w:rPr>
                <w:rFonts w:asciiTheme="minorHAnsi" w:hAnsiTheme="minorHAnsi" w:cstheme="minorHAnsi"/>
                <w:sz w:val="20"/>
                <w:szCs w:val="20"/>
              </w:rPr>
            </w:pPr>
          </w:p>
        </w:tc>
      </w:tr>
      <w:tr w:rsidR="009D7279" w:rsidRPr="00FD5A4E" w14:paraId="1056B7D7" w14:textId="77777777" w:rsidTr="009D7279">
        <w:trPr>
          <w:cantSplit/>
          <w:trHeight w:val="521"/>
        </w:trPr>
        <w:tc>
          <w:tcPr>
            <w:tcW w:w="7380" w:type="dxa"/>
          </w:tcPr>
          <w:p w14:paraId="2C488DBA" w14:textId="3605761E"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B9156B">
              <w:rPr>
                <w:rFonts w:asciiTheme="minorHAnsi" w:hAnsiTheme="minorHAnsi" w:cstheme="minorHAnsi"/>
                <w:b/>
                <w:bCs/>
                <w:color w:val="1F497D" w:themeColor="text2"/>
                <w:sz w:val="22"/>
                <w:szCs w:val="22"/>
              </w:rPr>
              <w:t>V&amp;V Strategy Approved (incl. Uncertainty Reporting)</w:t>
            </w:r>
            <w:r w:rsidRPr="007F629D">
              <w:rPr>
                <w:rFonts w:asciiTheme="minorHAnsi" w:hAnsiTheme="minorHAnsi" w:cstheme="minorHAnsi"/>
                <w:b/>
                <w:bCs/>
                <w:color w:val="1F497D" w:themeColor="text2"/>
                <w:sz w:val="22"/>
                <w:szCs w:val="22"/>
              </w:rPr>
              <w:t xml:space="preserve">: </w:t>
            </w:r>
            <w:r w:rsidRPr="00B9156B">
              <w:rPr>
                <w:rFonts w:asciiTheme="minorHAnsi" w:hAnsiTheme="minorHAnsi" w:cstheme="minorHAnsi"/>
                <w:sz w:val="22"/>
                <w:szCs w:val="22"/>
              </w:rPr>
              <w:t xml:space="preserve">The board accepts the </w:t>
            </w:r>
            <w:r w:rsidR="00E76F90">
              <w:rPr>
                <w:rFonts w:asciiTheme="minorHAnsi" w:hAnsiTheme="minorHAnsi" w:cstheme="minorHAnsi"/>
                <w:sz w:val="22"/>
                <w:szCs w:val="22"/>
              </w:rPr>
              <w:t>S</w:t>
            </w:r>
            <w:r w:rsidRPr="00B9156B">
              <w:rPr>
                <w:rFonts w:asciiTheme="minorHAnsi" w:hAnsiTheme="minorHAnsi" w:cstheme="minorHAnsi"/>
                <w:sz w:val="22"/>
                <w:szCs w:val="22"/>
              </w:rPr>
              <w:t>I V&amp;V plan consistent with 7009B—including validation referents, sensitivity analysis, and reporting of uncertainty/credibility to decision</w:t>
            </w:r>
            <w:r w:rsidRPr="00B9156B">
              <w:rPr>
                <w:rFonts w:asciiTheme="minorHAnsi" w:hAnsiTheme="minorHAnsi" w:cstheme="minorHAnsi"/>
                <w:sz w:val="22"/>
                <w:szCs w:val="22"/>
              </w:rPr>
              <w:noBreakHyphen/>
              <w:t>makers.</w:t>
            </w:r>
            <w:r w:rsidRPr="00B9156B">
              <w:rPr>
                <w:rFonts w:asciiTheme="minorHAnsi" w:hAnsiTheme="minorHAnsi" w:cstheme="minorHAnsi"/>
                <w:b/>
                <w:bCs/>
                <w:sz w:val="22"/>
                <w:szCs w:val="22"/>
              </w:rPr>
              <w:t xml:space="preserve"> </w:t>
            </w:r>
          </w:p>
        </w:tc>
        <w:tc>
          <w:tcPr>
            <w:tcW w:w="900" w:type="dxa"/>
          </w:tcPr>
          <w:p w14:paraId="7671DE2D" w14:textId="77777777" w:rsidR="009D7279" w:rsidRPr="009552C7" w:rsidRDefault="009D7279" w:rsidP="00B9156B">
            <w:pPr>
              <w:jc w:val="center"/>
              <w:rPr>
                <w:rFonts w:asciiTheme="minorHAnsi" w:hAnsiTheme="minorHAnsi" w:cstheme="minorHAnsi"/>
                <w:sz w:val="20"/>
                <w:szCs w:val="20"/>
              </w:rPr>
            </w:pPr>
          </w:p>
        </w:tc>
        <w:tc>
          <w:tcPr>
            <w:tcW w:w="5310" w:type="dxa"/>
          </w:tcPr>
          <w:p w14:paraId="09655ABD" w14:textId="77777777" w:rsidR="009D7279" w:rsidRPr="009552C7" w:rsidRDefault="009D7279" w:rsidP="00B9156B">
            <w:pPr>
              <w:rPr>
                <w:rFonts w:asciiTheme="minorHAnsi" w:hAnsiTheme="minorHAnsi" w:cstheme="minorHAnsi"/>
                <w:sz w:val="20"/>
                <w:szCs w:val="20"/>
              </w:rPr>
            </w:pPr>
          </w:p>
        </w:tc>
      </w:tr>
      <w:tr w:rsidR="009D7279" w:rsidRPr="00FD5A4E" w14:paraId="651CD3F0" w14:textId="77777777" w:rsidTr="009D7279">
        <w:trPr>
          <w:cantSplit/>
          <w:trHeight w:val="521"/>
        </w:trPr>
        <w:tc>
          <w:tcPr>
            <w:tcW w:w="7380" w:type="dxa"/>
          </w:tcPr>
          <w:p w14:paraId="5BC3730B" w14:textId="7D69F64D"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B9156B">
              <w:rPr>
                <w:rFonts w:asciiTheme="minorHAnsi" w:hAnsiTheme="minorHAnsi" w:cstheme="minorHAnsi"/>
                <w:b/>
                <w:bCs/>
                <w:color w:val="1F497D" w:themeColor="text2"/>
                <w:sz w:val="22"/>
                <w:szCs w:val="22"/>
              </w:rPr>
              <w:t>Assurance Case Baseline Approved</w:t>
            </w:r>
            <w:r w:rsidRPr="007F629D">
              <w:rPr>
                <w:rFonts w:asciiTheme="minorHAnsi" w:hAnsiTheme="minorHAnsi" w:cstheme="minorHAnsi"/>
                <w:b/>
                <w:bCs/>
                <w:color w:val="1F497D" w:themeColor="text2"/>
                <w:sz w:val="22"/>
                <w:szCs w:val="22"/>
              </w:rPr>
              <w:t xml:space="preserve">: </w:t>
            </w:r>
            <w:r w:rsidRPr="00B9156B">
              <w:rPr>
                <w:rFonts w:asciiTheme="minorHAnsi" w:hAnsiTheme="minorHAnsi" w:cstheme="minorHAnsi"/>
                <w:sz w:val="22"/>
                <w:szCs w:val="22"/>
              </w:rPr>
              <w:t xml:space="preserve">Initial </w:t>
            </w:r>
            <w:r w:rsidR="00E76F90">
              <w:rPr>
                <w:rFonts w:asciiTheme="minorHAnsi" w:hAnsiTheme="minorHAnsi" w:cstheme="minorHAnsi"/>
                <w:sz w:val="22"/>
                <w:szCs w:val="22"/>
              </w:rPr>
              <w:t>S</w:t>
            </w:r>
            <w:r w:rsidRPr="00B9156B">
              <w:rPr>
                <w:rFonts w:asciiTheme="minorHAnsi" w:hAnsiTheme="minorHAnsi" w:cstheme="minorHAnsi"/>
                <w:sz w:val="22"/>
                <w:szCs w:val="22"/>
              </w:rPr>
              <w:t xml:space="preserve">I assurance case </w:t>
            </w:r>
            <w:r w:rsidRPr="007F629D">
              <w:rPr>
                <w:rFonts w:asciiTheme="minorHAnsi" w:hAnsiTheme="minorHAnsi" w:cstheme="minorHAnsi"/>
                <w:sz w:val="22"/>
                <w:szCs w:val="22"/>
              </w:rPr>
              <w:t xml:space="preserve">or plan </w:t>
            </w:r>
            <w:r w:rsidRPr="00B9156B">
              <w:rPr>
                <w:rFonts w:asciiTheme="minorHAnsi" w:hAnsiTheme="minorHAnsi" w:cstheme="minorHAnsi"/>
                <w:sz w:val="22"/>
                <w:szCs w:val="22"/>
              </w:rPr>
              <w:t>(claims/arguments/evidence plan) is approved with maturation checkpoints to CDR/FRR; objective evidence mapping aligns with NASA</w:t>
            </w:r>
            <w:r w:rsidRPr="00B9156B">
              <w:rPr>
                <w:rFonts w:asciiTheme="minorHAnsi" w:hAnsiTheme="minorHAnsi" w:cstheme="minorHAnsi"/>
                <w:sz w:val="22"/>
                <w:szCs w:val="22"/>
              </w:rPr>
              <w:noBreakHyphen/>
              <w:t>HDBK</w:t>
            </w:r>
            <w:r w:rsidRPr="00B9156B">
              <w:rPr>
                <w:rFonts w:asciiTheme="minorHAnsi" w:hAnsiTheme="minorHAnsi" w:cstheme="minorHAnsi"/>
                <w:sz w:val="22"/>
                <w:szCs w:val="22"/>
              </w:rPr>
              <w:noBreakHyphen/>
              <w:t>2203.</w:t>
            </w:r>
            <w:r w:rsidRPr="00B9156B">
              <w:rPr>
                <w:rFonts w:asciiTheme="minorHAnsi" w:hAnsiTheme="minorHAnsi" w:cstheme="minorHAnsi"/>
                <w:b/>
                <w:bCs/>
                <w:sz w:val="22"/>
                <w:szCs w:val="22"/>
              </w:rPr>
              <w:t xml:space="preserve"> </w:t>
            </w:r>
          </w:p>
        </w:tc>
        <w:tc>
          <w:tcPr>
            <w:tcW w:w="900" w:type="dxa"/>
          </w:tcPr>
          <w:p w14:paraId="74216195" w14:textId="77777777" w:rsidR="009D7279" w:rsidRPr="009552C7" w:rsidRDefault="009D7279" w:rsidP="00B9156B">
            <w:pPr>
              <w:jc w:val="center"/>
              <w:rPr>
                <w:rFonts w:asciiTheme="minorHAnsi" w:hAnsiTheme="minorHAnsi" w:cstheme="minorHAnsi"/>
                <w:sz w:val="20"/>
                <w:szCs w:val="20"/>
              </w:rPr>
            </w:pPr>
          </w:p>
        </w:tc>
        <w:tc>
          <w:tcPr>
            <w:tcW w:w="5310" w:type="dxa"/>
          </w:tcPr>
          <w:p w14:paraId="3FA9833F" w14:textId="77777777" w:rsidR="009D7279" w:rsidRPr="009552C7" w:rsidRDefault="009D7279" w:rsidP="00B9156B">
            <w:pPr>
              <w:rPr>
                <w:rFonts w:asciiTheme="minorHAnsi" w:hAnsiTheme="minorHAnsi" w:cstheme="minorHAnsi"/>
                <w:sz w:val="20"/>
                <w:szCs w:val="20"/>
              </w:rPr>
            </w:pPr>
          </w:p>
        </w:tc>
      </w:tr>
      <w:tr w:rsidR="009D7279" w:rsidRPr="00FD5A4E" w14:paraId="55C20505" w14:textId="77777777" w:rsidTr="009D7279">
        <w:trPr>
          <w:cantSplit/>
          <w:trHeight w:val="521"/>
        </w:trPr>
        <w:tc>
          <w:tcPr>
            <w:tcW w:w="7380" w:type="dxa"/>
          </w:tcPr>
          <w:p w14:paraId="09C416FE" w14:textId="2434A7D1"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CE5BC7">
              <w:rPr>
                <w:rFonts w:asciiTheme="minorHAnsi" w:hAnsiTheme="minorHAnsi" w:cstheme="minorHAnsi"/>
                <w:b/>
                <w:bCs/>
                <w:color w:val="1F497D" w:themeColor="text2"/>
                <w:sz w:val="22"/>
                <w:szCs w:val="22"/>
              </w:rPr>
              <w:t>Runtime Monitoring &amp; Fallbacks in Preliminary Design</w:t>
            </w:r>
            <w:r w:rsidRPr="007F629D">
              <w:rPr>
                <w:rFonts w:asciiTheme="minorHAnsi" w:hAnsiTheme="minorHAnsi" w:cstheme="minorHAnsi"/>
                <w:b/>
                <w:bCs/>
                <w:color w:val="1F497D" w:themeColor="text2"/>
                <w:sz w:val="22"/>
                <w:szCs w:val="22"/>
              </w:rPr>
              <w:t>:</w:t>
            </w:r>
            <w:r w:rsidRPr="00CE5BC7">
              <w:rPr>
                <w:rFonts w:asciiTheme="minorHAnsi" w:hAnsiTheme="minorHAnsi" w:cstheme="minorHAnsi"/>
                <w:b/>
                <w:bCs/>
                <w:color w:val="1F497D" w:themeColor="text2"/>
                <w:sz w:val="22"/>
                <w:szCs w:val="22"/>
              </w:rPr>
              <w:br/>
            </w:r>
            <w:r w:rsidRPr="00CE5BC7">
              <w:rPr>
                <w:rFonts w:asciiTheme="minorHAnsi" w:hAnsiTheme="minorHAnsi" w:cstheme="minorHAnsi"/>
                <w:sz w:val="22"/>
                <w:szCs w:val="22"/>
              </w:rPr>
              <w:t>Preliminary algorithms/architectures for drift/anomaly detection, confidence checks, and verified fail</w:t>
            </w:r>
            <w:r w:rsidRPr="00CE5BC7">
              <w:rPr>
                <w:rFonts w:asciiTheme="minorHAnsi" w:hAnsiTheme="minorHAnsi" w:cstheme="minorHAnsi"/>
                <w:sz w:val="22"/>
                <w:szCs w:val="22"/>
              </w:rPr>
              <w:noBreakHyphen/>
              <w:t>safe transitions are in the design and scheduled for implementation testing.</w:t>
            </w:r>
            <w:r w:rsidRPr="00CE5BC7">
              <w:rPr>
                <w:rFonts w:asciiTheme="minorHAnsi" w:hAnsiTheme="minorHAnsi" w:cstheme="minorHAnsi"/>
                <w:b/>
                <w:bCs/>
                <w:sz w:val="22"/>
                <w:szCs w:val="22"/>
              </w:rPr>
              <w:t xml:space="preserve"> </w:t>
            </w:r>
          </w:p>
        </w:tc>
        <w:tc>
          <w:tcPr>
            <w:tcW w:w="900" w:type="dxa"/>
          </w:tcPr>
          <w:p w14:paraId="42B2CDD0" w14:textId="77777777" w:rsidR="009D7279" w:rsidRPr="009552C7" w:rsidRDefault="009D7279" w:rsidP="00B9156B">
            <w:pPr>
              <w:jc w:val="center"/>
              <w:rPr>
                <w:rFonts w:asciiTheme="minorHAnsi" w:hAnsiTheme="minorHAnsi" w:cstheme="minorHAnsi"/>
                <w:sz w:val="20"/>
                <w:szCs w:val="20"/>
              </w:rPr>
            </w:pPr>
          </w:p>
        </w:tc>
        <w:tc>
          <w:tcPr>
            <w:tcW w:w="5310" w:type="dxa"/>
          </w:tcPr>
          <w:p w14:paraId="608E7F99" w14:textId="77777777" w:rsidR="009D7279" w:rsidRPr="009552C7" w:rsidRDefault="009D7279" w:rsidP="00B9156B">
            <w:pPr>
              <w:rPr>
                <w:rFonts w:asciiTheme="minorHAnsi" w:hAnsiTheme="minorHAnsi" w:cstheme="minorHAnsi"/>
                <w:sz w:val="20"/>
                <w:szCs w:val="20"/>
              </w:rPr>
            </w:pPr>
          </w:p>
        </w:tc>
      </w:tr>
      <w:tr w:rsidR="009D7279" w:rsidRPr="00FD5A4E" w14:paraId="5DBAC862" w14:textId="77777777" w:rsidTr="009D7279">
        <w:trPr>
          <w:cantSplit/>
          <w:trHeight w:val="521"/>
        </w:trPr>
        <w:tc>
          <w:tcPr>
            <w:tcW w:w="7380" w:type="dxa"/>
          </w:tcPr>
          <w:p w14:paraId="221D23B4" w14:textId="3794C3E9"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CE5BC7">
              <w:rPr>
                <w:rFonts w:asciiTheme="minorHAnsi" w:hAnsiTheme="minorHAnsi" w:cstheme="minorHAnsi"/>
                <w:b/>
                <w:bCs/>
                <w:color w:val="1F497D" w:themeColor="text2"/>
                <w:sz w:val="22"/>
                <w:szCs w:val="22"/>
              </w:rPr>
              <w:t>Human</w:t>
            </w:r>
            <w:r w:rsidRPr="00CE5BC7">
              <w:rPr>
                <w:rFonts w:asciiTheme="minorHAnsi" w:hAnsiTheme="minorHAnsi" w:cstheme="minorHAnsi"/>
                <w:b/>
                <w:bCs/>
                <w:color w:val="1F497D" w:themeColor="text2"/>
                <w:sz w:val="22"/>
                <w:szCs w:val="22"/>
              </w:rPr>
              <w:noBreakHyphen/>
              <w:t>in</w:t>
            </w:r>
            <w:r w:rsidRPr="00CE5BC7">
              <w:rPr>
                <w:rFonts w:asciiTheme="minorHAnsi" w:hAnsiTheme="minorHAnsi" w:cstheme="minorHAnsi"/>
                <w:b/>
                <w:bCs/>
                <w:color w:val="1F497D" w:themeColor="text2"/>
                <w:sz w:val="22"/>
                <w:szCs w:val="22"/>
              </w:rPr>
              <w:noBreakHyphen/>
              <w:t>the</w:t>
            </w:r>
            <w:r w:rsidRPr="00CE5BC7">
              <w:rPr>
                <w:rFonts w:asciiTheme="minorHAnsi" w:hAnsiTheme="minorHAnsi" w:cstheme="minorHAnsi"/>
                <w:b/>
                <w:bCs/>
                <w:color w:val="1F497D" w:themeColor="text2"/>
                <w:sz w:val="22"/>
                <w:szCs w:val="22"/>
              </w:rPr>
              <w:noBreakHyphen/>
              <w:t>Loop Controls &amp; HMI Accepted</w:t>
            </w:r>
            <w:r w:rsidRPr="007F629D">
              <w:rPr>
                <w:rFonts w:asciiTheme="minorHAnsi" w:hAnsiTheme="minorHAnsi" w:cstheme="minorHAnsi"/>
                <w:b/>
                <w:bCs/>
                <w:color w:val="1F497D" w:themeColor="text2"/>
                <w:sz w:val="22"/>
                <w:szCs w:val="22"/>
              </w:rPr>
              <w:t xml:space="preserve">: </w:t>
            </w:r>
            <w:r w:rsidRPr="00CE5BC7">
              <w:rPr>
                <w:rFonts w:asciiTheme="minorHAnsi" w:hAnsiTheme="minorHAnsi" w:cstheme="minorHAnsi"/>
                <w:sz w:val="22"/>
                <w:szCs w:val="22"/>
              </w:rPr>
              <w:t>Operator visibility/override, alerts, and workload impacts are in scope with usability evaluation plans.</w:t>
            </w:r>
          </w:p>
        </w:tc>
        <w:tc>
          <w:tcPr>
            <w:tcW w:w="900" w:type="dxa"/>
          </w:tcPr>
          <w:p w14:paraId="52EF67D6" w14:textId="77777777" w:rsidR="009D7279" w:rsidRPr="009552C7" w:rsidRDefault="009D7279" w:rsidP="00B9156B">
            <w:pPr>
              <w:jc w:val="center"/>
              <w:rPr>
                <w:rFonts w:asciiTheme="minorHAnsi" w:hAnsiTheme="minorHAnsi" w:cstheme="minorHAnsi"/>
                <w:sz w:val="20"/>
                <w:szCs w:val="20"/>
              </w:rPr>
            </w:pPr>
          </w:p>
        </w:tc>
        <w:tc>
          <w:tcPr>
            <w:tcW w:w="5310" w:type="dxa"/>
          </w:tcPr>
          <w:p w14:paraId="456F6677" w14:textId="77777777" w:rsidR="009D7279" w:rsidRPr="009552C7" w:rsidRDefault="009D7279" w:rsidP="00B9156B">
            <w:pPr>
              <w:rPr>
                <w:rFonts w:asciiTheme="minorHAnsi" w:hAnsiTheme="minorHAnsi" w:cstheme="minorHAnsi"/>
                <w:sz w:val="20"/>
                <w:szCs w:val="20"/>
              </w:rPr>
            </w:pPr>
          </w:p>
        </w:tc>
      </w:tr>
      <w:tr w:rsidR="009D7279" w:rsidRPr="00FD5A4E" w14:paraId="687AF240" w14:textId="77777777" w:rsidTr="009D7279">
        <w:trPr>
          <w:cantSplit/>
          <w:trHeight w:val="521"/>
        </w:trPr>
        <w:tc>
          <w:tcPr>
            <w:tcW w:w="7380" w:type="dxa"/>
          </w:tcPr>
          <w:p w14:paraId="38457654" w14:textId="5427FBB7"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CE5BC7">
              <w:rPr>
                <w:rFonts w:asciiTheme="minorHAnsi" w:hAnsiTheme="minorHAnsi" w:cstheme="minorHAnsi"/>
                <w:b/>
                <w:bCs/>
                <w:color w:val="1F497D" w:themeColor="text2"/>
                <w:sz w:val="22"/>
                <w:szCs w:val="22"/>
              </w:rPr>
              <w:lastRenderedPageBreak/>
              <w:t xml:space="preserve">Cybersecurity Controls for </w:t>
            </w:r>
            <w:r w:rsidR="00E76F90">
              <w:rPr>
                <w:rFonts w:asciiTheme="minorHAnsi" w:hAnsiTheme="minorHAnsi" w:cstheme="minorHAnsi"/>
                <w:b/>
                <w:bCs/>
                <w:color w:val="1F497D" w:themeColor="text2"/>
                <w:sz w:val="22"/>
                <w:szCs w:val="22"/>
              </w:rPr>
              <w:t>S</w:t>
            </w:r>
            <w:r w:rsidRPr="00CE5BC7">
              <w:rPr>
                <w:rFonts w:asciiTheme="minorHAnsi" w:hAnsiTheme="minorHAnsi" w:cstheme="minorHAnsi"/>
                <w:b/>
                <w:bCs/>
                <w:color w:val="1F497D" w:themeColor="text2"/>
                <w:sz w:val="22"/>
                <w:szCs w:val="22"/>
              </w:rPr>
              <w:t>I Stack Accepted</w:t>
            </w:r>
            <w:r w:rsidRPr="007F629D">
              <w:rPr>
                <w:rFonts w:asciiTheme="minorHAnsi" w:hAnsiTheme="minorHAnsi" w:cstheme="minorHAnsi"/>
                <w:b/>
                <w:bCs/>
                <w:color w:val="1F497D" w:themeColor="text2"/>
                <w:sz w:val="22"/>
                <w:szCs w:val="22"/>
              </w:rPr>
              <w:t>:</w:t>
            </w:r>
            <w:r w:rsidRPr="00CE5BC7">
              <w:rPr>
                <w:rFonts w:asciiTheme="minorHAnsi" w:hAnsiTheme="minorHAnsi" w:cstheme="minorHAnsi"/>
                <w:b/>
                <w:bCs/>
                <w:color w:val="1F497D" w:themeColor="text2"/>
                <w:sz w:val="22"/>
                <w:szCs w:val="22"/>
              </w:rPr>
              <w:br/>
            </w:r>
            <w:r w:rsidRPr="00CE5BC7">
              <w:rPr>
                <w:rFonts w:asciiTheme="minorHAnsi" w:hAnsiTheme="minorHAnsi" w:cstheme="minorHAnsi"/>
                <w:sz w:val="22"/>
                <w:szCs w:val="22"/>
              </w:rPr>
              <w:t xml:space="preserve">Controls for </w:t>
            </w:r>
            <w:r w:rsidR="00E76F90">
              <w:rPr>
                <w:rFonts w:asciiTheme="minorHAnsi" w:hAnsiTheme="minorHAnsi" w:cstheme="minorHAnsi"/>
                <w:sz w:val="22"/>
                <w:szCs w:val="22"/>
              </w:rPr>
              <w:t>S</w:t>
            </w:r>
            <w:r w:rsidRPr="00CE5BC7">
              <w:rPr>
                <w:rFonts w:asciiTheme="minorHAnsi" w:hAnsiTheme="minorHAnsi" w:cstheme="minorHAnsi"/>
                <w:sz w:val="22"/>
                <w:szCs w:val="22"/>
              </w:rPr>
              <w:t>I</w:t>
            </w:r>
            <w:r w:rsidRPr="00CE5BC7">
              <w:rPr>
                <w:rFonts w:asciiTheme="minorHAnsi" w:hAnsiTheme="minorHAnsi" w:cstheme="minorHAnsi"/>
                <w:sz w:val="22"/>
                <w:szCs w:val="22"/>
              </w:rPr>
              <w:noBreakHyphen/>
              <w:t xml:space="preserve">specific threats (poisoning/adversarial/model exfiltration) are baselined, consistent with Agency </w:t>
            </w:r>
            <w:r w:rsidR="00E76F90">
              <w:rPr>
                <w:rFonts w:asciiTheme="minorHAnsi" w:hAnsiTheme="minorHAnsi" w:cstheme="minorHAnsi"/>
                <w:sz w:val="22"/>
                <w:szCs w:val="22"/>
              </w:rPr>
              <w:t>S</w:t>
            </w:r>
            <w:r w:rsidRPr="00CE5BC7">
              <w:rPr>
                <w:rFonts w:asciiTheme="minorHAnsi" w:hAnsiTheme="minorHAnsi" w:cstheme="minorHAnsi"/>
                <w:sz w:val="22"/>
                <w:szCs w:val="22"/>
              </w:rPr>
              <w:t>I governance expectations</w:t>
            </w:r>
            <w:r w:rsidRPr="007F629D">
              <w:rPr>
                <w:rFonts w:asciiTheme="minorHAnsi" w:hAnsiTheme="minorHAnsi" w:cstheme="minorHAnsi"/>
                <w:sz w:val="22"/>
                <w:szCs w:val="22"/>
              </w:rPr>
              <w:t>.</w:t>
            </w:r>
            <w:r w:rsidRPr="00CE5BC7">
              <w:rPr>
                <w:rFonts w:asciiTheme="minorHAnsi" w:hAnsiTheme="minorHAnsi" w:cstheme="minorHAnsi"/>
                <w:sz w:val="22"/>
                <w:szCs w:val="22"/>
              </w:rPr>
              <w:t xml:space="preserve"> </w:t>
            </w:r>
          </w:p>
        </w:tc>
        <w:tc>
          <w:tcPr>
            <w:tcW w:w="900" w:type="dxa"/>
          </w:tcPr>
          <w:p w14:paraId="5BD93D45" w14:textId="77777777" w:rsidR="009D7279" w:rsidRPr="009552C7" w:rsidRDefault="009D7279" w:rsidP="00B9156B">
            <w:pPr>
              <w:jc w:val="center"/>
              <w:rPr>
                <w:rFonts w:asciiTheme="minorHAnsi" w:hAnsiTheme="minorHAnsi" w:cstheme="minorHAnsi"/>
                <w:sz w:val="20"/>
                <w:szCs w:val="20"/>
              </w:rPr>
            </w:pPr>
          </w:p>
        </w:tc>
        <w:tc>
          <w:tcPr>
            <w:tcW w:w="5310" w:type="dxa"/>
          </w:tcPr>
          <w:p w14:paraId="38106838" w14:textId="77777777" w:rsidR="009D7279" w:rsidRPr="009552C7" w:rsidRDefault="009D7279" w:rsidP="00B9156B">
            <w:pPr>
              <w:rPr>
                <w:rFonts w:asciiTheme="minorHAnsi" w:hAnsiTheme="minorHAnsi" w:cstheme="minorHAnsi"/>
                <w:sz w:val="20"/>
                <w:szCs w:val="20"/>
              </w:rPr>
            </w:pPr>
          </w:p>
        </w:tc>
      </w:tr>
      <w:tr w:rsidR="009D7279" w:rsidRPr="00FD5A4E" w14:paraId="59BECB2B" w14:textId="77777777" w:rsidTr="009D7279">
        <w:trPr>
          <w:cantSplit/>
          <w:trHeight w:val="521"/>
        </w:trPr>
        <w:tc>
          <w:tcPr>
            <w:tcW w:w="7380" w:type="dxa"/>
          </w:tcPr>
          <w:p w14:paraId="1BB829C1" w14:textId="797A21FF"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CE5BC7">
              <w:rPr>
                <w:rFonts w:asciiTheme="minorHAnsi" w:hAnsiTheme="minorHAnsi" w:cstheme="minorHAnsi"/>
                <w:b/>
                <w:bCs/>
                <w:color w:val="1F497D" w:themeColor="text2"/>
                <w:sz w:val="22"/>
                <w:szCs w:val="22"/>
              </w:rPr>
              <w:t>Configuration Management of Models &amp; Data Baseline</w:t>
            </w:r>
            <w:r w:rsidRPr="007F629D">
              <w:rPr>
                <w:rFonts w:asciiTheme="minorHAnsi" w:hAnsiTheme="minorHAnsi" w:cstheme="minorHAnsi"/>
                <w:b/>
                <w:bCs/>
                <w:color w:val="1F497D" w:themeColor="text2"/>
                <w:sz w:val="22"/>
                <w:szCs w:val="22"/>
              </w:rPr>
              <w:t xml:space="preserve">: </w:t>
            </w:r>
            <w:r w:rsidRPr="00CE5BC7">
              <w:rPr>
                <w:rFonts w:asciiTheme="minorHAnsi" w:hAnsiTheme="minorHAnsi" w:cstheme="minorHAnsi"/>
                <w:sz w:val="22"/>
                <w:szCs w:val="22"/>
              </w:rPr>
              <w:t>CM items for datasets, models, training pipelines, and metadata are under version control with auditability; nonconformance handling is defined.</w:t>
            </w:r>
          </w:p>
        </w:tc>
        <w:tc>
          <w:tcPr>
            <w:tcW w:w="900" w:type="dxa"/>
          </w:tcPr>
          <w:p w14:paraId="032682B8" w14:textId="77777777" w:rsidR="009D7279" w:rsidRPr="009552C7" w:rsidRDefault="009D7279" w:rsidP="00B9156B">
            <w:pPr>
              <w:jc w:val="center"/>
              <w:rPr>
                <w:rFonts w:asciiTheme="minorHAnsi" w:hAnsiTheme="minorHAnsi" w:cstheme="minorHAnsi"/>
                <w:sz w:val="20"/>
                <w:szCs w:val="20"/>
              </w:rPr>
            </w:pPr>
          </w:p>
        </w:tc>
        <w:tc>
          <w:tcPr>
            <w:tcW w:w="5310" w:type="dxa"/>
          </w:tcPr>
          <w:p w14:paraId="777189C2" w14:textId="77777777" w:rsidR="009D7279" w:rsidRPr="009552C7" w:rsidRDefault="009D7279" w:rsidP="00B9156B">
            <w:pPr>
              <w:rPr>
                <w:rFonts w:asciiTheme="minorHAnsi" w:hAnsiTheme="minorHAnsi" w:cstheme="minorHAnsi"/>
                <w:sz w:val="20"/>
                <w:szCs w:val="20"/>
              </w:rPr>
            </w:pPr>
          </w:p>
        </w:tc>
      </w:tr>
      <w:tr w:rsidR="009D7279" w:rsidRPr="00FD5A4E" w14:paraId="04055B42" w14:textId="77777777" w:rsidTr="009D7279">
        <w:trPr>
          <w:cantSplit/>
          <w:trHeight w:val="521"/>
        </w:trPr>
        <w:tc>
          <w:tcPr>
            <w:tcW w:w="7380" w:type="dxa"/>
          </w:tcPr>
          <w:p w14:paraId="04989DB5" w14:textId="32243C5A"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CE5BC7">
              <w:rPr>
                <w:rFonts w:asciiTheme="minorHAnsi" w:hAnsiTheme="minorHAnsi" w:cstheme="minorHAnsi"/>
                <w:b/>
                <w:bCs/>
                <w:color w:val="1F497D" w:themeColor="text2"/>
                <w:sz w:val="22"/>
                <w:szCs w:val="22"/>
              </w:rPr>
              <w:t>Simulation/Testbed Fidelity and Scenario Library Accepted</w:t>
            </w:r>
            <w:r w:rsidRPr="007F629D">
              <w:rPr>
                <w:rFonts w:asciiTheme="minorHAnsi" w:hAnsiTheme="minorHAnsi" w:cstheme="minorHAnsi"/>
                <w:b/>
                <w:bCs/>
                <w:color w:val="1F497D" w:themeColor="text2"/>
                <w:sz w:val="22"/>
                <w:szCs w:val="22"/>
              </w:rPr>
              <w:t xml:space="preserve">: </w:t>
            </w:r>
            <w:r w:rsidRPr="00CE5BC7">
              <w:rPr>
                <w:rFonts w:asciiTheme="minorHAnsi" w:hAnsiTheme="minorHAnsi" w:cstheme="minorHAnsi"/>
                <w:sz w:val="22"/>
                <w:szCs w:val="22"/>
              </w:rPr>
              <w:t>The sim/test environment fidelity is adequate for PDR; scenario coverage (nominal/off</w:t>
            </w:r>
            <w:r w:rsidRPr="00CE5BC7">
              <w:rPr>
                <w:rFonts w:asciiTheme="minorHAnsi" w:hAnsiTheme="minorHAnsi" w:cstheme="minorHAnsi"/>
                <w:sz w:val="22"/>
                <w:szCs w:val="22"/>
              </w:rPr>
              <w:noBreakHyphen/>
              <w:t>nominal) and credibility assessment approach are approved.</w:t>
            </w:r>
          </w:p>
        </w:tc>
        <w:tc>
          <w:tcPr>
            <w:tcW w:w="900" w:type="dxa"/>
          </w:tcPr>
          <w:p w14:paraId="6DE6D1F6" w14:textId="77777777" w:rsidR="009D7279" w:rsidRPr="009552C7" w:rsidRDefault="009D7279" w:rsidP="00B9156B">
            <w:pPr>
              <w:jc w:val="center"/>
              <w:rPr>
                <w:rFonts w:asciiTheme="minorHAnsi" w:hAnsiTheme="minorHAnsi" w:cstheme="minorHAnsi"/>
                <w:sz w:val="20"/>
                <w:szCs w:val="20"/>
              </w:rPr>
            </w:pPr>
          </w:p>
        </w:tc>
        <w:tc>
          <w:tcPr>
            <w:tcW w:w="5310" w:type="dxa"/>
          </w:tcPr>
          <w:p w14:paraId="4B11C6D3" w14:textId="77777777" w:rsidR="009D7279" w:rsidRPr="009552C7" w:rsidRDefault="009D7279" w:rsidP="00B9156B">
            <w:pPr>
              <w:rPr>
                <w:rFonts w:asciiTheme="minorHAnsi" w:hAnsiTheme="minorHAnsi" w:cstheme="minorHAnsi"/>
                <w:sz w:val="20"/>
                <w:szCs w:val="20"/>
              </w:rPr>
            </w:pPr>
          </w:p>
        </w:tc>
      </w:tr>
      <w:tr w:rsidR="009D7279" w:rsidRPr="00FD5A4E" w14:paraId="2AC220A1" w14:textId="77777777" w:rsidTr="009D7279">
        <w:trPr>
          <w:cantSplit/>
          <w:trHeight w:val="521"/>
        </w:trPr>
        <w:tc>
          <w:tcPr>
            <w:tcW w:w="7380" w:type="dxa"/>
          </w:tcPr>
          <w:p w14:paraId="7CEDD361" w14:textId="4EB50943"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CE5BC7">
              <w:rPr>
                <w:rFonts w:asciiTheme="minorHAnsi" w:hAnsiTheme="minorHAnsi" w:cstheme="minorHAnsi"/>
                <w:b/>
                <w:bCs/>
                <w:color w:val="1F497D" w:themeColor="text2"/>
                <w:sz w:val="22"/>
                <w:szCs w:val="22"/>
              </w:rPr>
              <w:t>Tailoring Decisions Ratified</w:t>
            </w:r>
            <w:r w:rsidRPr="007F629D">
              <w:rPr>
                <w:rFonts w:asciiTheme="minorHAnsi" w:hAnsiTheme="minorHAnsi" w:cstheme="minorHAnsi"/>
                <w:b/>
                <w:bCs/>
                <w:color w:val="1F497D" w:themeColor="text2"/>
                <w:sz w:val="22"/>
                <w:szCs w:val="22"/>
              </w:rPr>
              <w:t xml:space="preserve">: </w:t>
            </w:r>
            <w:r w:rsidRPr="00CE5BC7">
              <w:rPr>
                <w:rFonts w:asciiTheme="minorHAnsi" w:hAnsiTheme="minorHAnsi" w:cstheme="minorHAnsi"/>
                <w:sz w:val="22"/>
                <w:szCs w:val="22"/>
              </w:rPr>
              <w:t xml:space="preserve">Engineering and SMA Technical Authorities concur with </w:t>
            </w:r>
            <w:r w:rsidR="00E76F90">
              <w:rPr>
                <w:rFonts w:asciiTheme="minorHAnsi" w:hAnsiTheme="minorHAnsi" w:cstheme="minorHAnsi"/>
                <w:sz w:val="22"/>
                <w:szCs w:val="22"/>
              </w:rPr>
              <w:t>S</w:t>
            </w:r>
            <w:r w:rsidRPr="00CE5BC7">
              <w:rPr>
                <w:rFonts w:asciiTheme="minorHAnsi" w:hAnsiTheme="minorHAnsi" w:cstheme="minorHAnsi"/>
                <w:sz w:val="22"/>
                <w:szCs w:val="22"/>
              </w:rPr>
              <w:t>I</w:t>
            </w:r>
            <w:r w:rsidRPr="00CE5BC7">
              <w:rPr>
                <w:rFonts w:asciiTheme="minorHAnsi" w:hAnsiTheme="minorHAnsi" w:cstheme="minorHAnsi"/>
                <w:sz w:val="22"/>
                <w:szCs w:val="22"/>
              </w:rPr>
              <w:noBreakHyphen/>
              <w:t>specific tailoring against 7.09/NPR 7123 Appendix G; open tailoring RFAs have closure plans.</w:t>
            </w:r>
          </w:p>
        </w:tc>
        <w:tc>
          <w:tcPr>
            <w:tcW w:w="900" w:type="dxa"/>
          </w:tcPr>
          <w:p w14:paraId="4AD32547" w14:textId="77777777" w:rsidR="009D7279" w:rsidRPr="009552C7" w:rsidRDefault="009D7279" w:rsidP="00B9156B">
            <w:pPr>
              <w:jc w:val="center"/>
              <w:rPr>
                <w:rFonts w:asciiTheme="minorHAnsi" w:hAnsiTheme="minorHAnsi" w:cstheme="minorHAnsi"/>
                <w:sz w:val="20"/>
                <w:szCs w:val="20"/>
              </w:rPr>
            </w:pPr>
          </w:p>
        </w:tc>
        <w:tc>
          <w:tcPr>
            <w:tcW w:w="5310" w:type="dxa"/>
          </w:tcPr>
          <w:p w14:paraId="2149E425" w14:textId="77777777" w:rsidR="009D7279" w:rsidRPr="009552C7" w:rsidRDefault="009D7279" w:rsidP="00B9156B">
            <w:pPr>
              <w:rPr>
                <w:rFonts w:asciiTheme="minorHAnsi" w:hAnsiTheme="minorHAnsi" w:cstheme="minorHAnsi"/>
                <w:sz w:val="20"/>
                <w:szCs w:val="20"/>
              </w:rPr>
            </w:pPr>
          </w:p>
        </w:tc>
      </w:tr>
      <w:tr w:rsidR="009D7279" w:rsidRPr="00FD5A4E" w14:paraId="3F95446D" w14:textId="77777777" w:rsidTr="009D7279">
        <w:trPr>
          <w:cantSplit/>
          <w:trHeight w:val="521"/>
        </w:trPr>
        <w:tc>
          <w:tcPr>
            <w:tcW w:w="7380" w:type="dxa"/>
          </w:tcPr>
          <w:p w14:paraId="1C122D77" w14:textId="14DC2938"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CE5BC7">
              <w:rPr>
                <w:rFonts w:asciiTheme="minorHAnsi" w:hAnsiTheme="minorHAnsi" w:cstheme="minorHAnsi"/>
                <w:b/>
                <w:bCs/>
                <w:color w:val="1F497D" w:themeColor="text2"/>
                <w:sz w:val="22"/>
                <w:szCs w:val="22"/>
              </w:rPr>
              <w:t>Objective Evidence Closeout Plan</w:t>
            </w:r>
            <w:r w:rsidRPr="007F629D">
              <w:rPr>
                <w:rFonts w:asciiTheme="minorHAnsi" w:hAnsiTheme="minorHAnsi" w:cstheme="minorHAnsi"/>
                <w:b/>
                <w:bCs/>
                <w:color w:val="1F497D" w:themeColor="text2"/>
                <w:sz w:val="22"/>
                <w:szCs w:val="22"/>
              </w:rPr>
              <w:t xml:space="preserve">: </w:t>
            </w:r>
            <w:r w:rsidRPr="00CE5BC7">
              <w:rPr>
                <w:rFonts w:asciiTheme="minorHAnsi" w:hAnsiTheme="minorHAnsi" w:cstheme="minorHAnsi"/>
                <w:sz w:val="22"/>
                <w:szCs w:val="22"/>
              </w:rPr>
              <w:t xml:space="preserve">A schedule exists to deliver </w:t>
            </w:r>
            <w:r w:rsidR="00E76F90">
              <w:rPr>
                <w:rFonts w:asciiTheme="minorHAnsi" w:hAnsiTheme="minorHAnsi" w:cstheme="minorHAnsi"/>
                <w:sz w:val="22"/>
                <w:szCs w:val="22"/>
              </w:rPr>
              <w:t>S</w:t>
            </w:r>
            <w:r w:rsidRPr="00CE5BC7">
              <w:rPr>
                <w:rFonts w:asciiTheme="minorHAnsi" w:hAnsiTheme="minorHAnsi" w:cstheme="minorHAnsi"/>
                <w:sz w:val="22"/>
                <w:szCs w:val="22"/>
              </w:rPr>
              <w:t>I evidence (data/model cards, bias/robustness reports, uncertainty summaries, assurance case updates) ahead of CDR/TRR milestones</w:t>
            </w:r>
          </w:p>
        </w:tc>
        <w:tc>
          <w:tcPr>
            <w:tcW w:w="900" w:type="dxa"/>
          </w:tcPr>
          <w:p w14:paraId="0066DC9E" w14:textId="77777777" w:rsidR="009D7279" w:rsidRPr="009552C7" w:rsidRDefault="009D7279" w:rsidP="00B9156B">
            <w:pPr>
              <w:jc w:val="center"/>
              <w:rPr>
                <w:rFonts w:asciiTheme="minorHAnsi" w:hAnsiTheme="minorHAnsi" w:cstheme="minorHAnsi"/>
                <w:sz w:val="20"/>
                <w:szCs w:val="20"/>
              </w:rPr>
            </w:pPr>
          </w:p>
        </w:tc>
        <w:tc>
          <w:tcPr>
            <w:tcW w:w="5310" w:type="dxa"/>
          </w:tcPr>
          <w:p w14:paraId="052A3739" w14:textId="77777777" w:rsidR="009D7279" w:rsidRPr="009552C7" w:rsidRDefault="009D7279" w:rsidP="00B9156B">
            <w:pPr>
              <w:rPr>
                <w:rFonts w:asciiTheme="minorHAnsi" w:hAnsiTheme="minorHAnsi" w:cstheme="minorHAnsi"/>
                <w:sz w:val="20"/>
                <w:szCs w:val="20"/>
              </w:rPr>
            </w:pPr>
          </w:p>
        </w:tc>
      </w:tr>
      <w:tr w:rsidR="009D7279" w:rsidRPr="00FD5A4E" w14:paraId="1FEFC1B0" w14:textId="77777777" w:rsidTr="009D7279">
        <w:trPr>
          <w:cantSplit/>
          <w:trHeight w:val="521"/>
        </w:trPr>
        <w:tc>
          <w:tcPr>
            <w:tcW w:w="7380" w:type="dxa"/>
          </w:tcPr>
          <w:p w14:paraId="0974C4B9" w14:textId="6379F067" w:rsidR="009D7279" w:rsidRPr="007F629D" w:rsidRDefault="009D7279" w:rsidP="00B9156B">
            <w:pPr>
              <w:shd w:val="clear" w:color="auto" w:fill="FFFFFF"/>
              <w:spacing w:before="100" w:beforeAutospacing="1" w:after="100" w:afterAutospacing="1"/>
              <w:rPr>
                <w:rStyle w:val="Strong"/>
                <w:rFonts w:asciiTheme="minorHAnsi" w:hAnsiTheme="minorHAnsi" w:cstheme="minorHAnsi"/>
                <w:color w:val="1F497D" w:themeColor="text2"/>
                <w:sz w:val="22"/>
                <w:szCs w:val="22"/>
              </w:rPr>
            </w:pPr>
            <w:r w:rsidRPr="00CE5BC7">
              <w:rPr>
                <w:rFonts w:asciiTheme="minorHAnsi" w:hAnsiTheme="minorHAnsi" w:cstheme="minorHAnsi"/>
                <w:b/>
                <w:bCs/>
                <w:color w:val="1F497D" w:themeColor="text2"/>
                <w:sz w:val="22"/>
                <w:szCs w:val="22"/>
              </w:rPr>
              <w:t xml:space="preserve">Risk, Schedule, and Budget Credibility for </w:t>
            </w:r>
            <w:r w:rsidR="00E76F90">
              <w:rPr>
                <w:rFonts w:asciiTheme="minorHAnsi" w:hAnsiTheme="minorHAnsi" w:cstheme="minorHAnsi"/>
                <w:b/>
                <w:bCs/>
                <w:color w:val="1F497D" w:themeColor="text2"/>
                <w:sz w:val="22"/>
                <w:szCs w:val="22"/>
              </w:rPr>
              <w:t>S</w:t>
            </w:r>
            <w:r w:rsidRPr="00CE5BC7">
              <w:rPr>
                <w:rFonts w:asciiTheme="minorHAnsi" w:hAnsiTheme="minorHAnsi" w:cstheme="minorHAnsi"/>
                <w:b/>
                <w:bCs/>
                <w:color w:val="1F497D" w:themeColor="text2"/>
                <w:sz w:val="22"/>
                <w:szCs w:val="22"/>
              </w:rPr>
              <w:t>I Work</w:t>
            </w:r>
            <w:r w:rsidRPr="007F629D">
              <w:rPr>
                <w:rFonts w:asciiTheme="minorHAnsi" w:hAnsiTheme="minorHAnsi" w:cstheme="minorHAnsi"/>
                <w:b/>
                <w:bCs/>
                <w:color w:val="1F497D" w:themeColor="text2"/>
                <w:sz w:val="22"/>
                <w:szCs w:val="22"/>
              </w:rPr>
              <w:t xml:space="preserve">: </w:t>
            </w:r>
            <w:r w:rsidRPr="00CE5BC7">
              <w:rPr>
                <w:rFonts w:asciiTheme="minorHAnsi" w:hAnsiTheme="minorHAnsi" w:cstheme="minorHAnsi"/>
                <w:sz w:val="22"/>
                <w:szCs w:val="22"/>
              </w:rPr>
              <w:t xml:space="preserve">Estimates reflect </w:t>
            </w:r>
            <w:r w:rsidR="00E76F90">
              <w:rPr>
                <w:rFonts w:asciiTheme="minorHAnsi" w:hAnsiTheme="minorHAnsi" w:cstheme="minorHAnsi"/>
                <w:sz w:val="22"/>
                <w:szCs w:val="22"/>
              </w:rPr>
              <w:t>S</w:t>
            </w:r>
            <w:r w:rsidRPr="00CE5BC7">
              <w:rPr>
                <w:rFonts w:asciiTheme="minorHAnsi" w:hAnsiTheme="minorHAnsi" w:cstheme="minorHAnsi"/>
                <w:sz w:val="22"/>
                <w:szCs w:val="22"/>
              </w:rPr>
              <w:t>I data curation, tooling, compute, lab/sim time, V&amp;V, and assurance; risks/mitigations are credible to proceed to detailed design.</w:t>
            </w:r>
          </w:p>
        </w:tc>
        <w:tc>
          <w:tcPr>
            <w:tcW w:w="900" w:type="dxa"/>
          </w:tcPr>
          <w:p w14:paraId="5FABA8A0" w14:textId="77777777" w:rsidR="009D7279" w:rsidRPr="009552C7" w:rsidRDefault="009D7279" w:rsidP="00B9156B">
            <w:pPr>
              <w:jc w:val="center"/>
              <w:rPr>
                <w:rFonts w:asciiTheme="minorHAnsi" w:hAnsiTheme="minorHAnsi" w:cstheme="minorHAnsi"/>
                <w:sz w:val="20"/>
                <w:szCs w:val="20"/>
              </w:rPr>
            </w:pPr>
          </w:p>
        </w:tc>
        <w:tc>
          <w:tcPr>
            <w:tcW w:w="5310" w:type="dxa"/>
          </w:tcPr>
          <w:p w14:paraId="5770DD89" w14:textId="77777777" w:rsidR="009D7279" w:rsidRPr="009552C7" w:rsidRDefault="009D7279" w:rsidP="00B9156B">
            <w:pPr>
              <w:rPr>
                <w:rFonts w:asciiTheme="minorHAnsi" w:hAnsiTheme="minorHAnsi" w:cstheme="minorHAnsi"/>
                <w:sz w:val="20"/>
                <w:szCs w:val="20"/>
              </w:rPr>
            </w:pPr>
          </w:p>
        </w:tc>
      </w:tr>
    </w:tbl>
    <w:tbl>
      <w:tblPr>
        <w:tblW w:w="14175" w:type="dxa"/>
        <w:tblInd w:w="6" w:type="dxa"/>
        <w:tblBorders>
          <w:top w:val="single" w:sz="4" w:space="0" w:color="auto"/>
        </w:tblBorders>
        <w:tblLook w:val="0000" w:firstRow="0" w:lastRow="0" w:firstColumn="0" w:lastColumn="0" w:noHBand="0" w:noVBand="0"/>
      </w:tblPr>
      <w:tblGrid>
        <w:gridCol w:w="14175"/>
      </w:tblGrid>
      <w:tr w:rsidR="007503A6" w14:paraId="1702E87F" w14:textId="77777777" w:rsidTr="007503A6">
        <w:trPr>
          <w:trHeight w:val="100"/>
        </w:trPr>
        <w:tc>
          <w:tcPr>
            <w:tcW w:w="14175" w:type="dxa"/>
          </w:tcPr>
          <w:p w14:paraId="266F4DA8" w14:textId="77777777" w:rsidR="007503A6" w:rsidRDefault="007503A6" w:rsidP="006016FE">
            <w:pPr>
              <w:jc w:val="center"/>
              <w:rPr>
                <w:rFonts w:ascii="Arial" w:hAnsi="Arial" w:cs="Arial"/>
                <w:sz w:val="22"/>
                <w:szCs w:val="22"/>
              </w:rPr>
            </w:pPr>
          </w:p>
        </w:tc>
      </w:tr>
    </w:tbl>
    <w:p w14:paraId="2AFB0FB9" w14:textId="6F8F6BD8" w:rsidR="00A560F6" w:rsidRDefault="00A560F6"/>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4610C2" w:rsidRPr="00FD5A4E" w14:paraId="79A0D473" w14:textId="77777777" w:rsidTr="00BC6770">
        <w:trPr>
          <w:cantSplit/>
        </w:trPr>
        <w:tc>
          <w:tcPr>
            <w:tcW w:w="14485" w:type="dxa"/>
            <w:shd w:val="clear" w:color="auto" w:fill="B8CCE4" w:themeFill="accent1" w:themeFillTint="66"/>
            <w:tcMar>
              <w:left w:w="14" w:type="dxa"/>
              <w:right w:w="14" w:type="dxa"/>
            </w:tcMar>
          </w:tcPr>
          <w:p w14:paraId="43A70613" w14:textId="33FFD751" w:rsidR="004610C2" w:rsidRPr="00FD5A4E" w:rsidRDefault="00A560F6" w:rsidP="004610C2">
            <w:pPr>
              <w:ind w:left="61"/>
              <w:jc w:val="center"/>
              <w:rPr>
                <w:rFonts w:ascii="Arial" w:hAnsi="Arial" w:cs="Arial"/>
                <w:b/>
                <w:sz w:val="22"/>
                <w:szCs w:val="22"/>
              </w:rPr>
            </w:pPr>
            <w:r>
              <w:br w:type="page"/>
            </w:r>
            <w:r w:rsidR="004610C2" w:rsidRPr="00FD5A4E">
              <w:rPr>
                <w:rFonts w:ascii="Arial" w:hAnsi="Arial" w:cs="Arial"/>
                <w:b/>
                <w:sz w:val="22"/>
                <w:szCs w:val="22"/>
              </w:rPr>
              <w:t xml:space="preserve">Summary of </w:t>
            </w:r>
            <w:r w:rsidR="008F41EA">
              <w:rPr>
                <w:rFonts w:ascii="Arial" w:hAnsi="Arial" w:cs="Arial"/>
                <w:b/>
                <w:sz w:val="22"/>
                <w:szCs w:val="22"/>
              </w:rPr>
              <w:t>Review</w:t>
            </w:r>
          </w:p>
        </w:tc>
      </w:tr>
      <w:tr w:rsidR="004610C2" w:rsidRPr="00FD5A4E" w14:paraId="59B77222" w14:textId="77777777" w:rsidTr="003424B0">
        <w:trPr>
          <w:cantSplit/>
          <w:trHeight w:val="2024"/>
        </w:trPr>
        <w:tc>
          <w:tcPr>
            <w:tcW w:w="14485" w:type="dxa"/>
            <w:tcMar>
              <w:left w:w="14" w:type="dxa"/>
              <w:right w:w="14" w:type="dxa"/>
            </w:tcMar>
          </w:tcPr>
          <w:p w14:paraId="296A1533" w14:textId="77777777" w:rsidR="004610C2" w:rsidRDefault="004610C2" w:rsidP="004610C2">
            <w:pPr>
              <w:rPr>
                <w:rFonts w:ascii="Arial" w:hAnsi="Arial" w:cs="Arial"/>
                <w:sz w:val="20"/>
                <w:szCs w:val="22"/>
              </w:rPr>
            </w:pPr>
          </w:p>
          <w:p w14:paraId="79D32FEF" w14:textId="77777777" w:rsidR="00844C4A" w:rsidRDefault="00844C4A" w:rsidP="004610C2">
            <w:pPr>
              <w:rPr>
                <w:rFonts w:ascii="Arial" w:hAnsi="Arial" w:cs="Arial"/>
                <w:sz w:val="20"/>
                <w:szCs w:val="22"/>
              </w:rPr>
            </w:pPr>
          </w:p>
          <w:p w14:paraId="5B475E64" w14:textId="77777777" w:rsidR="00844C4A" w:rsidRDefault="00844C4A" w:rsidP="004610C2">
            <w:pPr>
              <w:rPr>
                <w:rFonts w:ascii="Arial" w:hAnsi="Arial" w:cs="Arial"/>
                <w:sz w:val="20"/>
                <w:szCs w:val="22"/>
              </w:rPr>
            </w:pPr>
          </w:p>
          <w:p w14:paraId="1559D8AA" w14:textId="77777777" w:rsidR="00844C4A" w:rsidRDefault="00844C4A" w:rsidP="004610C2">
            <w:pPr>
              <w:rPr>
                <w:rFonts w:ascii="Arial" w:hAnsi="Arial" w:cs="Arial"/>
                <w:sz w:val="20"/>
                <w:szCs w:val="22"/>
              </w:rPr>
            </w:pPr>
          </w:p>
          <w:p w14:paraId="63BB93EC" w14:textId="77777777" w:rsidR="00844C4A" w:rsidRDefault="00844C4A" w:rsidP="004610C2">
            <w:pPr>
              <w:rPr>
                <w:rFonts w:ascii="Arial" w:hAnsi="Arial" w:cs="Arial"/>
                <w:sz w:val="20"/>
                <w:szCs w:val="22"/>
              </w:rPr>
            </w:pPr>
          </w:p>
          <w:p w14:paraId="1DE2B971" w14:textId="77777777" w:rsidR="00844C4A" w:rsidRDefault="00844C4A" w:rsidP="004610C2">
            <w:pPr>
              <w:rPr>
                <w:rFonts w:ascii="Arial" w:hAnsi="Arial" w:cs="Arial"/>
                <w:sz w:val="20"/>
                <w:szCs w:val="22"/>
              </w:rPr>
            </w:pPr>
          </w:p>
          <w:p w14:paraId="3FB9577A" w14:textId="77777777" w:rsidR="00844C4A" w:rsidRDefault="00844C4A" w:rsidP="004610C2">
            <w:pPr>
              <w:rPr>
                <w:rFonts w:ascii="Arial" w:hAnsi="Arial" w:cs="Arial"/>
                <w:sz w:val="20"/>
                <w:szCs w:val="22"/>
              </w:rPr>
            </w:pPr>
          </w:p>
          <w:p w14:paraId="5AB8C4DE" w14:textId="77777777" w:rsidR="00844C4A" w:rsidRDefault="00844C4A" w:rsidP="004610C2">
            <w:pPr>
              <w:rPr>
                <w:rFonts w:ascii="Arial" w:hAnsi="Arial" w:cs="Arial"/>
                <w:sz w:val="20"/>
                <w:szCs w:val="22"/>
              </w:rPr>
            </w:pPr>
          </w:p>
          <w:p w14:paraId="2A033FE8" w14:textId="77777777" w:rsidR="00844C4A" w:rsidRPr="00E12E0D" w:rsidRDefault="00844C4A" w:rsidP="004610C2">
            <w:pPr>
              <w:rPr>
                <w:rFonts w:ascii="Arial" w:hAnsi="Arial" w:cs="Arial"/>
                <w:sz w:val="20"/>
                <w:szCs w:val="22"/>
              </w:rPr>
            </w:pPr>
          </w:p>
        </w:tc>
      </w:tr>
    </w:tbl>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5A0EA" w14:textId="77777777" w:rsidR="00BD3CB3" w:rsidRDefault="00BD3CB3" w:rsidP="00484A7B">
      <w:r>
        <w:separator/>
      </w:r>
    </w:p>
  </w:endnote>
  <w:endnote w:type="continuationSeparator" w:id="0">
    <w:p w14:paraId="404E8CD2" w14:textId="77777777" w:rsidR="00BD3CB3" w:rsidRDefault="00BD3CB3"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B1E" w14:textId="364C414C" w:rsidR="008F41EA" w:rsidRDefault="008F41EA">
    <w:pPr>
      <w:pStyle w:val="Footer"/>
    </w:pPr>
    <w:r>
      <w:t>PAT-</w:t>
    </w:r>
    <w:r w:rsidR="00B935DF">
      <w:t>07</w:t>
    </w:r>
    <w:r>
      <w:t>1</w:t>
    </w:r>
  </w:p>
  <w:p w14:paraId="534D60BD" w14:textId="77777777" w:rsidR="008F41EA" w:rsidRDefault="008F4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17F3F" w14:textId="77777777" w:rsidR="00BD3CB3" w:rsidRDefault="00BD3CB3" w:rsidP="00484A7B">
      <w:r>
        <w:separator/>
      </w:r>
    </w:p>
  </w:footnote>
  <w:footnote w:type="continuationSeparator" w:id="0">
    <w:p w14:paraId="500240FD" w14:textId="77777777" w:rsidR="00BD3CB3" w:rsidRDefault="00BD3CB3"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56D1D13F" w14:textId="51C17C71" w:rsidR="009171CE" w:rsidRPr="00DC71F8" w:rsidRDefault="00B935DF" w:rsidP="00DC71F8">
          <w:pPr>
            <w:spacing w:line="259" w:lineRule="auto"/>
            <w:ind w:left="1"/>
            <w:jc w:val="center"/>
            <w:rPr>
              <w:b/>
              <w:sz w:val="28"/>
            </w:rPr>
          </w:pPr>
          <w:r>
            <w:rPr>
              <w:b/>
              <w:sz w:val="28"/>
            </w:rPr>
            <w:t xml:space="preserve">PDR - </w:t>
          </w:r>
          <w:r w:rsidR="0090008C">
            <w:rPr>
              <w:b/>
              <w:sz w:val="28"/>
            </w:rPr>
            <w:t xml:space="preserve">Preliminary Design </w:t>
          </w:r>
          <w:proofErr w:type="spellStart"/>
          <w:r>
            <w:rPr>
              <w:b/>
              <w:sz w:val="28"/>
            </w:rPr>
            <w:t>Milestopne</w:t>
          </w:r>
          <w:proofErr w:type="spellEnd"/>
          <w:r>
            <w:rPr>
              <w:b/>
              <w:sz w:val="28"/>
            </w:rPr>
            <w:t xml:space="preserve"> </w:t>
          </w:r>
          <w:r w:rsidR="0090008C">
            <w:rPr>
              <w:b/>
              <w:sz w:val="28"/>
            </w:rPr>
            <w:t>Review</w:t>
          </w:r>
          <w:r w:rsidR="009B6FF4">
            <w:rPr>
              <w:b/>
              <w:sz w:val="28"/>
            </w:rPr>
            <w:t xml:space="preserve"> </w:t>
          </w:r>
          <w:r w:rsidR="00A2780D" w:rsidRPr="00DC71F8">
            <w:rPr>
              <w:b/>
              <w:sz w:val="28"/>
            </w:rPr>
            <w:t>C</w:t>
          </w:r>
          <w:r w:rsidR="0090008C">
            <w:rPr>
              <w:b/>
              <w:sz w:val="28"/>
            </w:rPr>
            <w:t>hecklist</w:t>
          </w: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5A2949F7" w:rsidR="00EA6BC4" w:rsidRPr="008A09B9" w:rsidRDefault="00EA6BC4" w:rsidP="00574431">
          <w:pPr>
            <w:spacing w:line="259" w:lineRule="auto"/>
            <w:rPr>
              <w:b/>
            </w:rPr>
          </w:pPr>
          <w:r w:rsidRPr="008A09B9">
            <w:rPr>
              <w:b/>
              <w:sz w:val="18"/>
            </w:rPr>
            <w:t xml:space="preserve">Revision: </w:t>
          </w:r>
          <w:r w:rsidR="00346173">
            <w:rPr>
              <w:b/>
              <w:sz w:val="18"/>
            </w:rPr>
            <w:t>PAT-</w:t>
          </w:r>
          <w:r w:rsidR="00B935DF">
            <w:rPr>
              <w:b/>
              <w:sz w:val="18"/>
            </w:rPr>
            <w:t>071</w:t>
          </w:r>
          <w:r w:rsidR="00346173">
            <w:rPr>
              <w:b/>
              <w:sz w:val="18"/>
            </w:rPr>
            <w:t xml:space="preserve"> – </w:t>
          </w:r>
          <w:r w:rsidR="00B935DF">
            <w:rPr>
              <w:b/>
              <w:sz w:val="18"/>
            </w:rPr>
            <w:t>7</w:t>
          </w:r>
          <w:r w:rsidR="0090008C">
            <w:rPr>
              <w:b/>
              <w:sz w:val="18"/>
            </w:rPr>
            <w:t>/</w:t>
          </w:r>
          <w:r w:rsidR="005D39C2">
            <w:rPr>
              <w:b/>
              <w:sz w:val="18"/>
            </w:rPr>
            <w:t>25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53B71"/>
    <w:multiLevelType w:val="hybridMultilevel"/>
    <w:tmpl w:val="3A7E5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23411C"/>
    <w:multiLevelType w:val="multilevel"/>
    <w:tmpl w:val="283A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C568C4"/>
    <w:multiLevelType w:val="hybridMultilevel"/>
    <w:tmpl w:val="BD1ED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2B4D44"/>
    <w:multiLevelType w:val="multilevel"/>
    <w:tmpl w:val="C380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604FD5"/>
    <w:multiLevelType w:val="multilevel"/>
    <w:tmpl w:val="C21E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E305E2"/>
    <w:multiLevelType w:val="hybridMultilevel"/>
    <w:tmpl w:val="6ABE7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0543222">
    <w:abstractNumId w:val="4"/>
  </w:num>
  <w:num w:numId="2" w16cid:durableId="1829444186">
    <w:abstractNumId w:val="0"/>
  </w:num>
  <w:num w:numId="3" w16cid:durableId="246423141">
    <w:abstractNumId w:val="2"/>
  </w:num>
  <w:num w:numId="4" w16cid:durableId="1717656499">
    <w:abstractNumId w:val="3"/>
  </w:num>
  <w:num w:numId="5" w16cid:durableId="1083187857">
    <w:abstractNumId w:val="1"/>
  </w:num>
  <w:num w:numId="6" w16cid:durableId="199814183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06FB8"/>
    <w:rsid w:val="00014767"/>
    <w:rsid w:val="00022237"/>
    <w:rsid w:val="000310E2"/>
    <w:rsid w:val="000427B0"/>
    <w:rsid w:val="000678A6"/>
    <w:rsid w:val="00067972"/>
    <w:rsid w:val="000703B0"/>
    <w:rsid w:val="00077AB9"/>
    <w:rsid w:val="00090D6D"/>
    <w:rsid w:val="00112EFE"/>
    <w:rsid w:val="001257C4"/>
    <w:rsid w:val="001266FB"/>
    <w:rsid w:val="00126AC3"/>
    <w:rsid w:val="00127156"/>
    <w:rsid w:val="00144955"/>
    <w:rsid w:val="00147C12"/>
    <w:rsid w:val="00151801"/>
    <w:rsid w:val="00154037"/>
    <w:rsid w:val="0016288C"/>
    <w:rsid w:val="001740E7"/>
    <w:rsid w:val="00191A67"/>
    <w:rsid w:val="001C39F8"/>
    <w:rsid w:val="001D48B0"/>
    <w:rsid w:val="001E4FF1"/>
    <w:rsid w:val="001E6497"/>
    <w:rsid w:val="00203FB5"/>
    <w:rsid w:val="00211E8C"/>
    <w:rsid w:val="00232F4D"/>
    <w:rsid w:val="002334F4"/>
    <w:rsid w:val="00234B30"/>
    <w:rsid w:val="00246E14"/>
    <w:rsid w:val="0025498C"/>
    <w:rsid w:val="00271D45"/>
    <w:rsid w:val="002765BE"/>
    <w:rsid w:val="00292231"/>
    <w:rsid w:val="002B03B4"/>
    <w:rsid w:val="002C0860"/>
    <w:rsid w:val="002D1B7A"/>
    <w:rsid w:val="002F2AB4"/>
    <w:rsid w:val="002F6C7F"/>
    <w:rsid w:val="00301143"/>
    <w:rsid w:val="003116D1"/>
    <w:rsid w:val="00324095"/>
    <w:rsid w:val="00325C96"/>
    <w:rsid w:val="003424B0"/>
    <w:rsid w:val="00346173"/>
    <w:rsid w:val="00347A65"/>
    <w:rsid w:val="00380054"/>
    <w:rsid w:val="00380DFD"/>
    <w:rsid w:val="003947F1"/>
    <w:rsid w:val="003A34A1"/>
    <w:rsid w:val="003A6881"/>
    <w:rsid w:val="003B371D"/>
    <w:rsid w:val="003D6C13"/>
    <w:rsid w:val="003E6792"/>
    <w:rsid w:val="003E7260"/>
    <w:rsid w:val="00411CBD"/>
    <w:rsid w:val="004413F5"/>
    <w:rsid w:val="004432E1"/>
    <w:rsid w:val="00443BA7"/>
    <w:rsid w:val="004610C2"/>
    <w:rsid w:val="0046167F"/>
    <w:rsid w:val="00463C07"/>
    <w:rsid w:val="00475BB8"/>
    <w:rsid w:val="00480B54"/>
    <w:rsid w:val="00484A7B"/>
    <w:rsid w:val="004B1097"/>
    <w:rsid w:val="004C7CA6"/>
    <w:rsid w:val="004E7D6B"/>
    <w:rsid w:val="004F5762"/>
    <w:rsid w:val="00507063"/>
    <w:rsid w:val="005077AD"/>
    <w:rsid w:val="00514675"/>
    <w:rsid w:val="005149DC"/>
    <w:rsid w:val="005163AD"/>
    <w:rsid w:val="005537EA"/>
    <w:rsid w:val="005574C6"/>
    <w:rsid w:val="00564DA7"/>
    <w:rsid w:val="005658AC"/>
    <w:rsid w:val="00574431"/>
    <w:rsid w:val="005864DE"/>
    <w:rsid w:val="005A16A9"/>
    <w:rsid w:val="005B69C8"/>
    <w:rsid w:val="005D0044"/>
    <w:rsid w:val="005D1B93"/>
    <w:rsid w:val="005D39C2"/>
    <w:rsid w:val="005F29FA"/>
    <w:rsid w:val="005F6085"/>
    <w:rsid w:val="006016FE"/>
    <w:rsid w:val="00616778"/>
    <w:rsid w:val="00625833"/>
    <w:rsid w:val="006415ED"/>
    <w:rsid w:val="00645AEC"/>
    <w:rsid w:val="0065457E"/>
    <w:rsid w:val="00661A75"/>
    <w:rsid w:val="0067674C"/>
    <w:rsid w:val="00684800"/>
    <w:rsid w:val="00692A0E"/>
    <w:rsid w:val="00695197"/>
    <w:rsid w:val="006A2596"/>
    <w:rsid w:val="006C0B6A"/>
    <w:rsid w:val="006E5976"/>
    <w:rsid w:val="006F0156"/>
    <w:rsid w:val="006F1731"/>
    <w:rsid w:val="006F1FCA"/>
    <w:rsid w:val="00713CAC"/>
    <w:rsid w:val="00723400"/>
    <w:rsid w:val="0072624F"/>
    <w:rsid w:val="007503A6"/>
    <w:rsid w:val="007508C2"/>
    <w:rsid w:val="00762FAF"/>
    <w:rsid w:val="0077037E"/>
    <w:rsid w:val="00782391"/>
    <w:rsid w:val="00782DCC"/>
    <w:rsid w:val="00791E2F"/>
    <w:rsid w:val="007A0749"/>
    <w:rsid w:val="007A4BE0"/>
    <w:rsid w:val="007B0031"/>
    <w:rsid w:val="007C21FD"/>
    <w:rsid w:val="007C348F"/>
    <w:rsid w:val="007C3847"/>
    <w:rsid w:val="007E1EED"/>
    <w:rsid w:val="007F56A5"/>
    <w:rsid w:val="007F629D"/>
    <w:rsid w:val="00806958"/>
    <w:rsid w:val="0081422E"/>
    <w:rsid w:val="00820213"/>
    <w:rsid w:val="00820FD4"/>
    <w:rsid w:val="00844C4A"/>
    <w:rsid w:val="00853969"/>
    <w:rsid w:val="008870FC"/>
    <w:rsid w:val="008920FB"/>
    <w:rsid w:val="00892E10"/>
    <w:rsid w:val="008A09B9"/>
    <w:rsid w:val="008A50FF"/>
    <w:rsid w:val="008B1979"/>
    <w:rsid w:val="008B2566"/>
    <w:rsid w:val="008B7F54"/>
    <w:rsid w:val="008C05EF"/>
    <w:rsid w:val="008C1A49"/>
    <w:rsid w:val="008C49C7"/>
    <w:rsid w:val="008E150C"/>
    <w:rsid w:val="008F41EA"/>
    <w:rsid w:val="008F7447"/>
    <w:rsid w:val="0090008C"/>
    <w:rsid w:val="00907325"/>
    <w:rsid w:val="009171CE"/>
    <w:rsid w:val="00923310"/>
    <w:rsid w:val="00927133"/>
    <w:rsid w:val="009349D9"/>
    <w:rsid w:val="00947DDE"/>
    <w:rsid w:val="00952EC9"/>
    <w:rsid w:val="009535F7"/>
    <w:rsid w:val="00954F08"/>
    <w:rsid w:val="009552C7"/>
    <w:rsid w:val="00975E6A"/>
    <w:rsid w:val="00977917"/>
    <w:rsid w:val="00991767"/>
    <w:rsid w:val="00991D88"/>
    <w:rsid w:val="009A498F"/>
    <w:rsid w:val="009B6FF4"/>
    <w:rsid w:val="009B78F7"/>
    <w:rsid w:val="009C158E"/>
    <w:rsid w:val="009C2E09"/>
    <w:rsid w:val="009D5C85"/>
    <w:rsid w:val="009D7279"/>
    <w:rsid w:val="00A2780D"/>
    <w:rsid w:val="00A36864"/>
    <w:rsid w:val="00A36AC8"/>
    <w:rsid w:val="00A3748A"/>
    <w:rsid w:val="00A5124E"/>
    <w:rsid w:val="00A560F6"/>
    <w:rsid w:val="00A56E85"/>
    <w:rsid w:val="00A66A3E"/>
    <w:rsid w:val="00A71C15"/>
    <w:rsid w:val="00A9479B"/>
    <w:rsid w:val="00A976F0"/>
    <w:rsid w:val="00AB142C"/>
    <w:rsid w:val="00AB4B0D"/>
    <w:rsid w:val="00AC350E"/>
    <w:rsid w:val="00AD6B6E"/>
    <w:rsid w:val="00AE5613"/>
    <w:rsid w:val="00AE625D"/>
    <w:rsid w:val="00AE6A72"/>
    <w:rsid w:val="00AE7465"/>
    <w:rsid w:val="00B02C54"/>
    <w:rsid w:val="00B04AE1"/>
    <w:rsid w:val="00B10376"/>
    <w:rsid w:val="00B14315"/>
    <w:rsid w:val="00B37ACE"/>
    <w:rsid w:val="00B46CFA"/>
    <w:rsid w:val="00B50588"/>
    <w:rsid w:val="00B544ED"/>
    <w:rsid w:val="00B55173"/>
    <w:rsid w:val="00B577B9"/>
    <w:rsid w:val="00B75973"/>
    <w:rsid w:val="00B9156B"/>
    <w:rsid w:val="00B92E93"/>
    <w:rsid w:val="00B935DF"/>
    <w:rsid w:val="00B945A0"/>
    <w:rsid w:val="00BC6770"/>
    <w:rsid w:val="00BD3085"/>
    <w:rsid w:val="00BD3CB3"/>
    <w:rsid w:val="00BD757C"/>
    <w:rsid w:val="00BE1EB5"/>
    <w:rsid w:val="00BE507C"/>
    <w:rsid w:val="00C11D72"/>
    <w:rsid w:val="00C154F6"/>
    <w:rsid w:val="00C24F37"/>
    <w:rsid w:val="00C30DA1"/>
    <w:rsid w:val="00C315B3"/>
    <w:rsid w:val="00C42FA3"/>
    <w:rsid w:val="00C50AD4"/>
    <w:rsid w:val="00C66C38"/>
    <w:rsid w:val="00C75BAF"/>
    <w:rsid w:val="00C8766F"/>
    <w:rsid w:val="00CA61B1"/>
    <w:rsid w:val="00CB209B"/>
    <w:rsid w:val="00CC702A"/>
    <w:rsid w:val="00CD1769"/>
    <w:rsid w:val="00CE5BC7"/>
    <w:rsid w:val="00D211A5"/>
    <w:rsid w:val="00D35127"/>
    <w:rsid w:val="00D40742"/>
    <w:rsid w:val="00D538A1"/>
    <w:rsid w:val="00D552C3"/>
    <w:rsid w:val="00D63642"/>
    <w:rsid w:val="00D63646"/>
    <w:rsid w:val="00D91BDD"/>
    <w:rsid w:val="00DA14F9"/>
    <w:rsid w:val="00DB7D9F"/>
    <w:rsid w:val="00DC71F8"/>
    <w:rsid w:val="00DD4CCF"/>
    <w:rsid w:val="00DF1675"/>
    <w:rsid w:val="00E039F4"/>
    <w:rsid w:val="00E12E0D"/>
    <w:rsid w:val="00E168FF"/>
    <w:rsid w:val="00E30BCF"/>
    <w:rsid w:val="00E32AA5"/>
    <w:rsid w:val="00E50B08"/>
    <w:rsid w:val="00E571F7"/>
    <w:rsid w:val="00E70585"/>
    <w:rsid w:val="00E76F90"/>
    <w:rsid w:val="00EA6BC4"/>
    <w:rsid w:val="00EB78F5"/>
    <w:rsid w:val="00ED0BC5"/>
    <w:rsid w:val="00EF32F7"/>
    <w:rsid w:val="00F261FE"/>
    <w:rsid w:val="00F32DD9"/>
    <w:rsid w:val="00F3584F"/>
    <w:rsid w:val="00F76D08"/>
    <w:rsid w:val="00F85784"/>
    <w:rsid w:val="00F960B3"/>
    <w:rsid w:val="00FA75E5"/>
    <w:rsid w:val="00FB4ED6"/>
    <w:rsid w:val="00FB6DA3"/>
    <w:rsid w:val="00FD5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5A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semiHidden/>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D7279"/>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semiHidden/>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paragraph" w:styleId="Title">
    <w:name w:val="Title"/>
    <w:basedOn w:val="Normal"/>
    <w:next w:val="Normal"/>
    <w:link w:val="TitleChar"/>
    <w:uiPriority w:val="10"/>
    <w:qFormat/>
    <w:rsid w:val="009D7279"/>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9D7279"/>
    <w:rPr>
      <w:rFonts w:asciiTheme="majorHAnsi" w:eastAsiaTheme="majorEastAsia" w:hAnsiTheme="majorHAnsi" w:cstheme="majorBidi"/>
      <w:spacing w:val="-10"/>
      <w:kern w:val="28"/>
      <w:sz w:val="56"/>
      <w:szCs w:val="56"/>
      <w:lang w:eastAsia="zh-CN"/>
      <w14:ligatures w14:val="standardContextual"/>
    </w:rPr>
  </w:style>
  <w:style w:type="character" w:customStyle="1" w:styleId="Heading3Char">
    <w:name w:val="Heading 3 Char"/>
    <w:basedOn w:val="DefaultParagraphFont"/>
    <w:link w:val="Heading3"/>
    <w:uiPriority w:val="9"/>
    <w:semiHidden/>
    <w:rsid w:val="009D727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139612888">
      <w:bodyDiv w:val="1"/>
      <w:marLeft w:val="0"/>
      <w:marRight w:val="0"/>
      <w:marTop w:val="0"/>
      <w:marBottom w:val="0"/>
      <w:divBdr>
        <w:top w:val="none" w:sz="0" w:space="0" w:color="auto"/>
        <w:left w:val="none" w:sz="0" w:space="0" w:color="auto"/>
        <w:bottom w:val="none" w:sz="0" w:space="0" w:color="auto"/>
        <w:right w:val="none" w:sz="0" w:space="0" w:color="auto"/>
      </w:divBdr>
      <w:divsChild>
        <w:div w:id="534465024">
          <w:marLeft w:val="0"/>
          <w:marRight w:val="0"/>
          <w:marTop w:val="0"/>
          <w:marBottom w:val="0"/>
          <w:divBdr>
            <w:top w:val="none" w:sz="0" w:space="0" w:color="auto"/>
            <w:left w:val="none" w:sz="0" w:space="0" w:color="auto"/>
            <w:bottom w:val="none" w:sz="0" w:space="0" w:color="auto"/>
            <w:right w:val="none" w:sz="0" w:space="0" w:color="auto"/>
          </w:divBdr>
        </w:div>
      </w:divsChild>
    </w:div>
    <w:div w:id="159857625">
      <w:bodyDiv w:val="1"/>
      <w:marLeft w:val="0"/>
      <w:marRight w:val="0"/>
      <w:marTop w:val="0"/>
      <w:marBottom w:val="0"/>
      <w:divBdr>
        <w:top w:val="none" w:sz="0" w:space="0" w:color="auto"/>
        <w:left w:val="none" w:sz="0" w:space="0" w:color="auto"/>
        <w:bottom w:val="none" w:sz="0" w:space="0" w:color="auto"/>
        <w:right w:val="none" w:sz="0" w:space="0" w:color="auto"/>
      </w:divBdr>
      <w:divsChild>
        <w:div w:id="1022391444">
          <w:marLeft w:val="0"/>
          <w:marRight w:val="0"/>
          <w:marTop w:val="0"/>
          <w:marBottom w:val="0"/>
          <w:divBdr>
            <w:top w:val="none" w:sz="0" w:space="0" w:color="auto"/>
            <w:left w:val="none" w:sz="0" w:space="0" w:color="auto"/>
            <w:bottom w:val="none" w:sz="0" w:space="0" w:color="auto"/>
            <w:right w:val="none" w:sz="0" w:space="0" w:color="auto"/>
          </w:divBdr>
        </w:div>
      </w:divsChild>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356420">
      <w:bodyDiv w:val="1"/>
      <w:marLeft w:val="0"/>
      <w:marRight w:val="0"/>
      <w:marTop w:val="0"/>
      <w:marBottom w:val="0"/>
      <w:divBdr>
        <w:top w:val="none" w:sz="0" w:space="0" w:color="auto"/>
        <w:left w:val="none" w:sz="0" w:space="0" w:color="auto"/>
        <w:bottom w:val="none" w:sz="0" w:space="0" w:color="auto"/>
        <w:right w:val="none" w:sz="0" w:space="0" w:color="auto"/>
      </w:divBdr>
      <w:divsChild>
        <w:div w:id="1293560745">
          <w:marLeft w:val="0"/>
          <w:marRight w:val="0"/>
          <w:marTop w:val="0"/>
          <w:marBottom w:val="0"/>
          <w:divBdr>
            <w:top w:val="none" w:sz="0" w:space="0" w:color="auto"/>
            <w:left w:val="none" w:sz="0" w:space="0" w:color="auto"/>
            <w:bottom w:val="none" w:sz="0" w:space="0" w:color="auto"/>
            <w:right w:val="none" w:sz="0" w:space="0" w:color="auto"/>
          </w:divBdr>
        </w:div>
      </w:divsChild>
    </w:div>
    <w:div w:id="441416991">
      <w:bodyDiv w:val="1"/>
      <w:marLeft w:val="0"/>
      <w:marRight w:val="0"/>
      <w:marTop w:val="0"/>
      <w:marBottom w:val="0"/>
      <w:divBdr>
        <w:top w:val="none" w:sz="0" w:space="0" w:color="auto"/>
        <w:left w:val="none" w:sz="0" w:space="0" w:color="auto"/>
        <w:bottom w:val="none" w:sz="0" w:space="0" w:color="auto"/>
        <w:right w:val="none" w:sz="0" w:space="0" w:color="auto"/>
      </w:divBdr>
      <w:divsChild>
        <w:div w:id="2026201159">
          <w:marLeft w:val="0"/>
          <w:marRight w:val="0"/>
          <w:marTop w:val="0"/>
          <w:marBottom w:val="0"/>
          <w:divBdr>
            <w:top w:val="none" w:sz="0" w:space="0" w:color="auto"/>
            <w:left w:val="none" w:sz="0" w:space="0" w:color="auto"/>
            <w:bottom w:val="none" w:sz="0" w:space="0" w:color="auto"/>
            <w:right w:val="none" w:sz="0" w:space="0" w:color="auto"/>
          </w:divBdr>
        </w:div>
      </w:divsChild>
    </w:div>
    <w:div w:id="477844363">
      <w:bodyDiv w:val="1"/>
      <w:marLeft w:val="0"/>
      <w:marRight w:val="0"/>
      <w:marTop w:val="0"/>
      <w:marBottom w:val="0"/>
      <w:divBdr>
        <w:top w:val="none" w:sz="0" w:space="0" w:color="auto"/>
        <w:left w:val="none" w:sz="0" w:space="0" w:color="auto"/>
        <w:bottom w:val="none" w:sz="0" w:space="0" w:color="auto"/>
        <w:right w:val="none" w:sz="0" w:space="0" w:color="auto"/>
      </w:divBdr>
      <w:divsChild>
        <w:div w:id="222260229">
          <w:marLeft w:val="0"/>
          <w:marRight w:val="0"/>
          <w:marTop w:val="0"/>
          <w:marBottom w:val="0"/>
          <w:divBdr>
            <w:top w:val="none" w:sz="0" w:space="0" w:color="auto"/>
            <w:left w:val="none" w:sz="0" w:space="0" w:color="auto"/>
            <w:bottom w:val="none" w:sz="0" w:space="0" w:color="auto"/>
            <w:right w:val="none" w:sz="0" w:space="0" w:color="auto"/>
          </w:divBdr>
        </w:div>
      </w:divsChild>
    </w:div>
    <w:div w:id="588126096">
      <w:bodyDiv w:val="1"/>
      <w:marLeft w:val="0"/>
      <w:marRight w:val="0"/>
      <w:marTop w:val="0"/>
      <w:marBottom w:val="0"/>
      <w:divBdr>
        <w:top w:val="none" w:sz="0" w:space="0" w:color="auto"/>
        <w:left w:val="none" w:sz="0" w:space="0" w:color="auto"/>
        <w:bottom w:val="none" w:sz="0" w:space="0" w:color="auto"/>
        <w:right w:val="none" w:sz="0" w:space="0" w:color="auto"/>
      </w:divBdr>
      <w:divsChild>
        <w:div w:id="2142845316">
          <w:marLeft w:val="0"/>
          <w:marRight w:val="0"/>
          <w:marTop w:val="0"/>
          <w:marBottom w:val="0"/>
          <w:divBdr>
            <w:top w:val="none" w:sz="0" w:space="0" w:color="auto"/>
            <w:left w:val="none" w:sz="0" w:space="0" w:color="auto"/>
            <w:bottom w:val="none" w:sz="0" w:space="0" w:color="auto"/>
            <w:right w:val="none" w:sz="0" w:space="0" w:color="auto"/>
          </w:divBdr>
        </w:div>
      </w:divsChild>
    </w:div>
    <w:div w:id="716853355">
      <w:bodyDiv w:val="1"/>
      <w:marLeft w:val="0"/>
      <w:marRight w:val="0"/>
      <w:marTop w:val="0"/>
      <w:marBottom w:val="0"/>
      <w:divBdr>
        <w:top w:val="none" w:sz="0" w:space="0" w:color="auto"/>
        <w:left w:val="none" w:sz="0" w:space="0" w:color="auto"/>
        <w:bottom w:val="none" w:sz="0" w:space="0" w:color="auto"/>
        <w:right w:val="none" w:sz="0" w:space="0" w:color="auto"/>
      </w:divBdr>
      <w:divsChild>
        <w:div w:id="575356446">
          <w:marLeft w:val="0"/>
          <w:marRight w:val="0"/>
          <w:marTop w:val="0"/>
          <w:marBottom w:val="0"/>
          <w:divBdr>
            <w:top w:val="none" w:sz="0" w:space="0" w:color="auto"/>
            <w:left w:val="none" w:sz="0" w:space="0" w:color="auto"/>
            <w:bottom w:val="none" w:sz="0" w:space="0" w:color="auto"/>
            <w:right w:val="none" w:sz="0" w:space="0" w:color="auto"/>
          </w:divBdr>
        </w:div>
      </w:divsChild>
    </w:div>
    <w:div w:id="803892215">
      <w:bodyDiv w:val="1"/>
      <w:marLeft w:val="0"/>
      <w:marRight w:val="0"/>
      <w:marTop w:val="0"/>
      <w:marBottom w:val="0"/>
      <w:divBdr>
        <w:top w:val="none" w:sz="0" w:space="0" w:color="auto"/>
        <w:left w:val="none" w:sz="0" w:space="0" w:color="auto"/>
        <w:bottom w:val="none" w:sz="0" w:space="0" w:color="auto"/>
        <w:right w:val="none" w:sz="0" w:space="0" w:color="auto"/>
      </w:divBdr>
      <w:divsChild>
        <w:div w:id="559825612">
          <w:marLeft w:val="0"/>
          <w:marRight w:val="0"/>
          <w:marTop w:val="0"/>
          <w:marBottom w:val="0"/>
          <w:divBdr>
            <w:top w:val="none" w:sz="0" w:space="0" w:color="auto"/>
            <w:left w:val="none" w:sz="0" w:space="0" w:color="auto"/>
            <w:bottom w:val="none" w:sz="0" w:space="0" w:color="auto"/>
            <w:right w:val="none" w:sz="0" w:space="0" w:color="auto"/>
          </w:divBdr>
        </w:div>
      </w:divsChild>
    </w:div>
    <w:div w:id="823550858">
      <w:bodyDiv w:val="1"/>
      <w:marLeft w:val="0"/>
      <w:marRight w:val="0"/>
      <w:marTop w:val="0"/>
      <w:marBottom w:val="0"/>
      <w:divBdr>
        <w:top w:val="none" w:sz="0" w:space="0" w:color="auto"/>
        <w:left w:val="none" w:sz="0" w:space="0" w:color="auto"/>
        <w:bottom w:val="none" w:sz="0" w:space="0" w:color="auto"/>
        <w:right w:val="none" w:sz="0" w:space="0" w:color="auto"/>
      </w:divBdr>
      <w:divsChild>
        <w:div w:id="1469132798">
          <w:marLeft w:val="0"/>
          <w:marRight w:val="0"/>
          <w:marTop w:val="0"/>
          <w:marBottom w:val="0"/>
          <w:divBdr>
            <w:top w:val="none" w:sz="0" w:space="0" w:color="auto"/>
            <w:left w:val="none" w:sz="0" w:space="0" w:color="auto"/>
            <w:bottom w:val="none" w:sz="0" w:space="0" w:color="auto"/>
            <w:right w:val="none" w:sz="0" w:space="0" w:color="auto"/>
          </w:divBdr>
        </w:div>
      </w:divsChild>
    </w:div>
    <w:div w:id="829128682">
      <w:bodyDiv w:val="1"/>
      <w:marLeft w:val="0"/>
      <w:marRight w:val="0"/>
      <w:marTop w:val="0"/>
      <w:marBottom w:val="0"/>
      <w:divBdr>
        <w:top w:val="none" w:sz="0" w:space="0" w:color="auto"/>
        <w:left w:val="none" w:sz="0" w:space="0" w:color="auto"/>
        <w:bottom w:val="none" w:sz="0" w:space="0" w:color="auto"/>
        <w:right w:val="none" w:sz="0" w:space="0" w:color="auto"/>
      </w:divBdr>
      <w:divsChild>
        <w:div w:id="1764256490">
          <w:marLeft w:val="0"/>
          <w:marRight w:val="0"/>
          <w:marTop w:val="0"/>
          <w:marBottom w:val="0"/>
          <w:divBdr>
            <w:top w:val="none" w:sz="0" w:space="0" w:color="auto"/>
            <w:left w:val="none" w:sz="0" w:space="0" w:color="auto"/>
            <w:bottom w:val="none" w:sz="0" w:space="0" w:color="auto"/>
            <w:right w:val="none" w:sz="0" w:space="0" w:color="auto"/>
          </w:divBdr>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873885993">
      <w:bodyDiv w:val="1"/>
      <w:marLeft w:val="0"/>
      <w:marRight w:val="0"/>
      <w:marTop w:val="0"/>
      <w:marBottom w:val="0"/>
      <w:divBdr>
        <w:top w:val="none" w:sz="0" w:space="0" w:color="auto"/>
        <w:left w:val="none" w:sz="0" w:space="0" w:color="auto"/>
        <w:bottom w:val="none" w:sz="0" w:space="0" w:color="auto"/>
        <w:right w:val="none" w:sz="0" w:space="0" w:color="auto"/>
      </w:divBdr>
      <w:divsChild>
        <w:div w:id="998969907">
          <w:marLeft w:val="0"/>
          <w:marRight w:val="0"/>
          <w:marTop w:val="0"/>
          <w:marBottom w:val="0"/>
          <w:divBdr>
            <w:top w:val="none" w:sz="0" w:space="0" w:color="auto"/>
            <w:left w:val="none" w:sz="0" w:space="0" w:color="auto"/>
            <w:bottom w:val="none" w:sz="0" w:space="0" w:color="auto"/>
            <w:right w:val="none" w:sz="0" w:space="0" w:color="auto"/>
          </w:divBdr>
        </w:div>
      </w:divsChild>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03570808">
      <w:bodyDiv w:val="1"/>
      <w:marLeft w:val="0"/>
      <w:marRight w:val="0"/>
      <w:marTop w:val="0"/>
      <w:marBottom w:val="0"/>
      <w:divBdr>
        <w:top w:val="none" w:sz="0" w:space="0" w:color="auto"/>
        <w:left w:val="none" w:sz="0" w:space="0" w:color="auto"/>
        <w:bottom w:val="none" w:sz="0" w:space="0" w:color="auto"/>
        <w:right w:val="none" w:sz="0" w:space="0" w:color="auto"/>
      </w:divBdr>
      <w:divsChild>
        <w:div w:id="1634094871">
          <w:marLeft w:val="0"/>
          <w:marRight w:val="0"/>
          <w:marTop w:val="0"/>
          <w:marBottom w:val="0"/>
          <w:divBdr>
            <w:top w:val="none" w:sz="0" w:space="0" w:color="auto"/>
            <w:left w:val="none" w:sz="0" w:space="0" w:color="auto"/>
            <w:bottom w:val="none" w:sz="0" w:space="0" w:color="auto"/>
            <w:right w:val="none" w:sz="0" w:space="0" w:color="auto"/>
          </w:divBdr>
        </w:div>
      </w:divsChild>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150369607">
      <w:bodyDiv w:val="1"/>
      <w:marLeft w:val="0"/>
      <w:marRight w:val="0"/>
      <w:marTop w:val="0"/>
      <w:marBottom w:val="0"/>
      <w:divBdr>
        <w:top w:val="none" w:sz="0" w:space="0" w:color="auto"/>
        <w:left w:val="none" w:sz="0" w:space="0" w:color="auto"/>
        <w:bottom w:val="none" w:sz="0" w:space="0" w:color="auto"/>
        <w:right w:val="none" w:sz="0" w:space="0" w:color="auto"/>
      </w:divBdr>
      <w:divsChild>
        <w:div w:id="94403774">
          <w:marLeft w:val="0"/>
          <w:marRight w:val="0"/>
          <w:marTop w:val="0"/>
          <w:marBottom w:val="0"/>
          <w:divBdr>
            <w:top w:val="none" w:sz="0" w:space="0" w:color="auto"/>
            <w:left w:val="none" w:sz="0" w:space="0" w:color="auto"/>
            <w:bottom w:val="none" w:sz="0" w:space="0" w:color="auto"/>
            <w:right w:val="none" w:sz="0" w:space="0" w:color="auto"/>
          </w:divBdr>
        </w:div>
      </w:divsChild>
    </w:div>
    <w:div w:id="1161656247">
      <w:bodyDiv w:val="1"/>
      <w:marLeft w:val="0"/>
      <w:marRight w:val="0"/>
      <w:marTop w:val="0"/>
      <w:marBottom w:val="0"/>
      <w:divBdr>
        <w:top w:val="none" w:sz="0" w:space="0" w:color="auto"/>
        <w:left w:val="none" w:sz="0" w:space="0" w:color="auto"/>
        <w:bottom w:val="none" w:sz="0" w:space="0" w:color="auto"/>
        <w:right w:val="none" w:sz="0" w:space="0" w:color="auto"/>
      </w:divBdr>
      <w:divsChild>
        <w:div w:id="1345935361">
          <w:marLeft w:val="0"/>
          <w:marRight w:val="0"/>
          <w:marTop w:val="0"/>
          <w:marBottom w:val="0"/>
          <w:divBdr>
            <w:top w:val="none" w:sz="0" w:space="0" w:color="auto"/>
            <w:left w:val="none" w:sz="0" w:space="0" w:color="auto"/>
            <w:bottom w:val="none" w:sz="0" w:space="0" w:color="auto"/>
            <w:right w:val="none" w:sz="0" w:space="0" w:color="auto"/>
          </w:divBdr>
          <w:divsChild>
            <w:div w:id="682559051">
              <w:marLeft w:val="0"/>
              <w:marRight w:val="0"/>
              <w:marTop w:val="0"/>
              <w:marBottom w:val="0"/>
              <w:divBdr>
                <w:top w:val="none" w:sz="0" w:space="0" w:color="auto"/>
                <w:left w:val="none" w:sz="0" w:space="0" w:color="auto"/>
                <w:bottom w:val="none" w:sz="0" w:space="0" w:color="auto"/>
                <w:right w:val="none" w:sz="0" w:space="0" w:color="auto"/>
              </w:divBdr>
            </w:div>
            <w:div w:id="2081976295">
              <w:marLeft w:val="0"/>
              <w:marRight w:val="0"/>
              <w:marTop w:val="0"/>
              <w:marBottom w:val="0"/>
              <w:divBdr>
                <w:top w:val="none" w:sz="0" w:space="0" w:color="auto"/>
                <w:left w:val="none" w:sz="0" w:space="0" w:color="auto"/>
                <w:bottom w:val="none" w:sz="0" w:space="0" w:color="auto"/>
                <w:right w:val="none" w:sz="0" w:space="0" w:color="auto"/>
              </w:divBdr>
            </w:div>
            <w:div w:id="359819365">
              <w:marLeft w:val="0"/>
              <w:marRight w:val="0"/>
              <w:marTop w:val="0"/>
              <w:marBottom w:val="0"/>
              <w:divBdr>
                <w:top w:val="none" w:sz="0" w:space="0" w:color="auto"/>
                <w:left w:val="none" w:sz="0" w:space="0" w:color="auto"/>
                <w:bottom w:val="none" w:sz="0" w:space="0" w:color="auto"/>
                <w:right w:val="none" w:sz="0" w:space="0" w:color="auto"/>
              </w:divBdr>
            </w:div>
            <w:div w:id="300236438">
              <w:marLeft w:val="0"/>
              <w:marRight w:val="0"/>
              <w:marTop w:val="0"/>
              <w:marBottom w:val="0"/>
              <w:divBdr>
                <w:top w:val="none" w:sz="0" w:space="0" w:color="auto"/>
                <w:left w:val="none" w:sz="0" w:space="0" w:color="auto"/>
                <w:bottom w:val="none" w:sz="0" w:space="0" w:color="auto"/>
                <w:right w:val="none" w:sz="0" w:space="0" w:color="auto"/>
              </w:divBdr>
            </w:div>
            <w:div w:id="775054008">
              <w:marLeft w:val="0"/>
              <w:marRight w:val="0"/>
              <w:marTop w:val="0"/>
              <w:marBottom w:val="0"/>
              <w:divBdr>
                <w:top w:val="none" w:sz="0" w:space="0" w:color="auto"/>
                <w:left w:val="none" w:sz="0" w:space="0" w:color="auto"/>
                <w:bottom w:val="none" w:sz="0" w:space="0" w:color="auto"/>
                <w:right w:val="none" w:sz="0" w:space="0" w:color="auto"/>
              </w:divBdr>
            </w:div>
            <w:div w:id="1195072046">
              <w:marLeft w:val="0"/>
              <w:marRight w:val="0"/>
              <w:marTop w:val="0"/>
              <w:marBottom w:val="0"/>
              <w:divBdr>
                <w:top w:val="none" w:sz="0" w:space="0" w:color="auto"/>
                <w:left w:val="none" w:sz="0" w:space="0" w:color="auto"/>
                <w:bottom w:val="none" w:sz="0" w:space="0" w:color="auto"/>
                <w:right w:val="none" w:sz="0" w:space="0" w:color="auto"/>
              </w:divBdr>
            </w:div>
            <w:div w:id="1070419040">
              <w:marLeft w:val="0"/>
              <w:marRight w:val="0"/>
              <w:marTop w:val="0"/>
              <w:marBottom w:val="0"/>
              <w:divBdr>
                <w:top w:val="none" w:sz="0" w:space="0" w:color="auto"/>
                <w:left w:val="none" w:sz="0" w:space="0" w:color="auto"/>
                <w:bottom w:val="none" w:sz="0" w:space="0" w:color="auto"/>
                <w:right w:val="none" w:sz="0" w:space="0" w:color="auto"/>
              </w:divBdr>
            </w:div>
            <w:div w:id="291861872">
              <w:marLeft w:val="0"/>
              <w:marRight w:val="0"/>
              <w:marTop w:val="0"/>
              <w:marBottom w:val="0"/>
              <w:divBdr>
                <w:top w:val="none" w:sz="0" w:space="0" w:color="auto"/>
                <w:left w:val="none" w:sz="0" w:space="0" w:color="auto"/>
                <w:bottom w:val="none" w:sz="0" w:space="0" w:color="auto"/>
                <w:right w:val="none" w:sz="0" w:space="0" w:color="auto"/>
              </w:divBdr>
            </w:div>
            <w:div w:id="77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39020">
      <w:bodyDiv w:val="1"/>
      <w:marLeft w:val="0"/>
      <w:marRight w:val="0"/>
      <w:marTop w:val="0"/>
      <w:marBottom w:val="0"/>
      <w:divBdr>
        <w:top w:val="none" w:sz="0" w:space="0" w:color="auto"/>
        <w:left w:val="none" w:sz="0" w:space="0" w:color="auto"/>
        <w:bottom w:val="none" w:sz="0" w:space="0" w:color="auto"/>
        <w:right w:val="none" w:sz="0" w:space="0" w:color="auto"/>
      </w:divBdr>
      <w:divsChild>
        <w:div w:id="957877154">
          <w:marLeft w:val="0"/>
          <w:marRight w:val="0"/>
          <w:marTop w:val="0"/>
          <w:marBottom w:val="0"/>
          <w:divBdr>
            <w:top w:val="none" w:sz="0" w:space="0" w:color="auto"/>
            <w:left w:val="none" w:sz="0" w:space="0" w:color="auto"/>
            <w:bottom w:val="none" w:sz="0" w:space="0" w:color="auto"/>
            <w:right w:val="none" w:sz="0" w:space="0" w:color="auto"/>
          </w:divBdr>
        </w:div>
      </w:divsChild>
    </w:div>
    <w:div w:id="1307511002">
      <w:bodyDiv w:val="1"/>
      <w:marLeft w:val="0"/>
      <w:marRight w:val="0"/>
      <w:marTop w:val="0"/>
      <w:marBottom w:val="0"/>
      <w:divBdr>
        <w:top w:val="none" w:sz="0" w:space="0" w:color="auto"/>
        <w:left w:val="none" w:sz="0" w:space="0" w:color="auto"/>
        <w:bottom w:val="none" w:sz="0" w:space="0" w:color="auto"/>
        <w:right w:val="none" w:sz="0" w:space="0" w:color="auto"/>
      </w:divBdr>
      <w:divsChild>
        <w:div w:id="1730610422">
          <w:marLeft w:val="0"/>
          <w:marRight w:val="0"/>
          <w:marTop w:val="0"/>
          <w:marBottom w:val="0"/>
          <w:divBdr>
            <w:top w:val="none" w:sz="0" w:space="0" w:color="auto"/>
            <w:left w:val="none" w:sz="0" w:space="0" w:color="auto"/>
            <w:bottom w:val="none" w:sz="0" w:space="0" w:color="auto"/>
            <w:right w:val="none" w:sz="0" w:space="0" w:color="auto"/>
          </w:divBdr>
        </w:div>
      </w:divsChild>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48870082">
      <w:bodyDiv w:val="1"/>
      <w:marLeft w:val="0"/>
      <w:marRight w:val="0"/>
      <w:marTop w:val="0"/>
      <w:marBottom w:val="0"/>
      <w:divBdr>
        <w:top w:val="none" w:sz="0" w:space="0" w:color="auto"/>
        <w:left w:val="none" w:sz="0" w:space="0" w:color="auto"/>
        <w:bottom w:val="none" w:sz="0" w:space="0" w:color="auto"/>
        <w:right w:val="none" w:sz="0" w:space="0" w:color="auto"/>
      </w:divBdr>
      <w:divsChild>
        <w:div w:id="577132178">
          <w:marLeft w:val="0"/>
          <w:marRight w:val="0"/>
          <w:marTop w:val="0"/>
          <w:marBottom w:val="0"/>
          <w:divBdr>
            <w:top w:val="none" w:sz="0" w:space="0" w:color="auto"/>
            <w:left w:val="none" w:sz="0" w:space="0" w:color="auto"/>
            <w:bottom w:val="none" w:sz="0" w:space="0" w:color="auto"/>
            <w:right w:val="none" w:sz="0" w:space="0" w:color="auto"/>
          </w:divBdr>
        </w:div>
      </w:divsChild>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373194704">
      <w:bodyDiv w:val="1"/>
      <w:marLeft w:val="0"/>
      <w:marRight w:val="0"/>
      <w:marTop w:val="0"/>
      <w:marBottom w:val="0"/>
      <w:divBdr>
        <w:top w:val="none" w:sz="0" w:space="0" w:color="auto"/>
        <w:left w:val="none" w:sz="0" w:space="0" w:color="auto"/>
        <w:bottom w:val="none" w:sz="0" w:space="0" w:color="auto"/>
        <w:right w:val="none" w:sz="0" w:space="0" w:color="auto"/>
      </w:divBdr>
      <w:divsChild>
        <w:div w:id="1909000662">
          <w:marLeft w:val="0"/>
          <w:marRight w:val="0"/>
          <w:marTop w:val="0"/>
          <w:marBottom w:val="0"/>
          <w:divBdr>
            <w:top w:val="none" w:sz="0" w:space="0" w:color="auto"/>
            <w:left w:val="none" w:sz="0" w:space="0" w:color="auto"/>
            <w:bottom w:val="none" w:sz="0" w:space="0" w:color="auto"/>
            <w:right w:val="none" w:sz="0" w:space="0" w:color="auto"/>
          </w:divBdr>
        </w:div>
      </w:divsChild>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567690706">
      <w:bodyDiv w:val="1"/>
      <w:marLeft w:val="0"/>
      <w:marRight w:val="0"/>
      <w:marTop w:val="0"/>
      <w:marBottom w:val="0"/>
      <w:divBdr>
        <w:top w:val="none" w:sz="0" w:space="0" w:color="auto"/>
        <w:left w:val="none" w:sz="0" w:space="0" w:color="auto"/>
        <w:bottom w:val="none" w:sz="0" w:space="0" w:color="auto"/>
        <w:right w:val="none" w:sz="0" w:space="0" w:color="auto"/>
      </w:divBdr>
      <w:divsChild>
        <w:div w:id="1435059117">
          <w:marLeft w:val="0"/>
          <w:marRight w:val="0"/>
          <w:marTop w:val="0"/>
          <w:marBottom w:val="0"/>
          <w:divBdr>
            <w:top w:val="none" w:sz="0" w:space="0" w:color="auto"/>
            <w:left w:val="none" w:sz="0" w:space="0" w:color="auto"/>
            <w:bottom w:val="none" w:sz="0" w:space="0" w:color="auto"/>
            <w:right w:val="none" w:sz="0" w:space="0" w:color="auto"/>
          </w:divBdr>
        </w:div>
      </w:divsChild>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2022657928">
      <w:bodyDiv w:val="1"/>
      <w:marLeft w:val="0"/>
      <w:marRight w:val="0"/>
      <w:marTop w:val="0"/>
      <w:marBottom w:val="0"/>
      <w:divBdr>
        <w:top w:val="none" w:sz="0" w:space="0" w:color="auto"/>
        <w:left w:val="none" w:sz="0" w:space="0" w:color="auto"/>
        <w:bottom w:val="none" w:sz="0" w:space="0" w:color="auto"/>
        <w:right w:val="none" w:sz="0" w:space="0" w:color="auto"/>
      </w:divBdr>
      <w:divsChild>
        <w:div w:id="1583102303">
          <w:marLeft w:val="0"/>
          <w:marRight w:val="0"/>
          <w:marTop w:val="0"/>
          <w:marBottom w:val="0"/>
          <w:divBdr>
            <w:top w:val="none" w:sz="0" w:space="0" w:color="auto"/>
            <w:left w:val="none" w:sz="0" w:space="0" w:color="auto"/>
            <w:bottom w:val="none" w:sz="0" w:space="0" w:color="auto"/>
            <w:right w:val="none" w:sz="0" w:space="0" w:color="auto"/>
          </w:divBdr>
        </w:div>
      </w:divsChild>
    </w:div>
    <w:div w:id="2026058194">
      <w:bodyDiv w:val="1"/>
      <w:marLeft w:val="0"/>
      <w:marRight w:val="0"/>
      <w:marTop w:val="0"/>
      <w:marBottom w:val="0"/>
      <w:divBdr>
        <w:top w:val="none" w:sz="0" w:space="0" w:color="auto"/>
        <w:left w:val="none" w:sz="0" w:space="0" w:color="auto"/>
        <w:bottom w:val="none" w:sz="0" w:space="0" w:color="auto"/>
        <w:right w:val="none" w:sz="0" w:space="0" w:color="auto"/>
      </w:divBdr>
      <w:divsChild>
        <w:div w:id="261911883">
          <w:marLeft w:val="0"/>
          <w:marRight w:val="0"/>
          <w:marTop w:val="0"/>
          <w:marBottom w:val="0"/>
          <w:divBdr>
            <w:top w:val="none" w:sz="0" w:space="0" w:color="auto"/>
            <w:left w:val="none" w:sz="0" w:space="0" w:color="auto"/>
            <w:bottom w:val="none" w:sz="0" w:space="0" w:color="auto"/>
            <w:right w:val="none" w:sz="0" w:space="0" w:color="auto"/>
          </w:divBdr>
          <w:divsChild>
            <w:div w:id="346634998">
              <w:marLeft w:val="0"/>
              <w:marRight w:val="0"/>
              <w:marTop w:val="0"/>
              <w:marBottom w:val="0"/>
              <w:divBdr>
                <w:top w:val="none" w:sz="0" w:space="0" w:color="auto"/>
                <w:left w:val="none" w:sz="0" w:space="0" w:color="auto"/>
                <w:bottom w:val="none" w:sz="0" w:space="0" w:color="auto"/>
                <w:right w:val="none" w:sz="0" w:space="0" w:color="auto"/>
              </w:divBdr>
            </w:div>
            <w:div w:id="264071302">
              <w:marLeft w:val="0"/>
              <w:marRight w:val="0"/>
              <w:marTop w:val="0"/>
              <w:marBottom w:val="0"/>
              <w:divBdr>
                <w:top w:val="none" w:sz="0" w:space="0" w:color="auto"/>
                <w:left w:val="none" w:sz="0" w:space="0" w:color="auto"/>
                <w:bottom w:val="none" w:sz="0" w:space="0" w:color="auto"/>
                <w:right w:val="none" w:sz="0" w:space="0" w:color="auto"/>
              </w:divBdr>
            </w:div>
            <w:div w:id="234977482">
              <w:marLeft w:val="0"/>
              <w:marRight w:val="0"/>
              <w:marTop w:val="0"/>
              <w:marBottom w:val="0"/>
              <w:divBdr>
                <w:top w:val="none" w:sz="0" w:space="0" w:color="auto"/>
                <w:left w:val="none" w:sz="0" w:space="0" w:color="auto"/>
                <w:bottom w:val="none" w:sz="0" w:space="0" w:color="auto"/>
                <w:right w:val="none" w:sz="0" w:space="0" w:color="auto"/>
              </w:divBdr>
            </w:div>
            <w:div w:id="105387649">
              <w:marLeft w:val="0"/>
              <w:marRight w:val="0"/>
              <w:marTop w:val="0"/>
              <w:marBottom w:val="0"/>
              <w:divBdr>
                <w:top w:val="none" w:sz="0" w:space="0" w:color="auto"/>
                <w:left w:val="none" w:sz="0" w:space="0" w:color="auto"/>
                <w:bottom w:val="none" w:sz="0" w:space="0" w:color="auto"/>
                <w:right w:val="none" w:sz="0" w:space="0" w:color="auto"/>
              </w:divBdr>
            </w:div>
            <w:div w:id="1481537274">
              <w:marLeft w:val="0"/>
              <w:marRight w:val="0"/>
              <w:marTop w:val="0"/>
              <w:marBottom w:val="0"/>
              <w:divBdr>
                <w:top w:val="none" w:sz="0" w:space="0" w:color="auto"/>
                <w:left w:val="none" w:sz="0" w:space="0" w:color="auto"/>
                <w:bottom w:val="none" w:sz="0" w:space="0" w:color="auto"/>
                <w:right w:val="none" w:sz="0" w:space="0" w:color="auto"/>
              </w:divBdr>
            </w:div>
            <w:div w:id="130249900">
              <w:marLeft w:val="0"/>
              <w:marRight w:val="0"/>
              <w:marTop w:val="0"/>
              <w:marBottom w:val="0"/>
              <w:divBdr>
                <w:top w:val="none" w:sz="0" w:space="0" w:color="auto"/>
                <w:left w:val="none" w:sz="0" w:space="0" w:color="auto"/>
                <w:bottom w:val="none" w:sz="0" w:space="0" w:color="auto"/>
                <w:right w:val="none" w:sz="0" w:space="0" w:color="auto"/>
              </w:divBdr>
            </w:div>
            <w:div w:id="299118584">
              <w:marLeft w:val="0"/>
              <w:marRight w:val="0"/>
              <w:marTop w:val="0"/>
              <w:marBottom w:val="0"/>
              <w:divBdr>
                <w:top w:val="none" w:sz="0" w:space="0" w:color="auto"/>
                <w:left w:val="none" w:sz="0" w:space="0" w:color="auto"/>
                <w:bottom w:val="none" w:sz="0" w:space="0" w:color="auto"/>
                <w:right w:val="none" w:sz="0" w:space="0" w:color="auto"/>
              </w:divBdr>
            </w:div>
            <w:div w:id="1453597390">
              <w:marLeft w:val="0"/>
              <w:marRight w:val="0"/>
              <w:marTop w:val="0"/>
              <w:marBottom w:val="0"/>
              <w:divBdr>
                <w:top w:val="none" w:sz="0" w:space="0" w:color="auto"/>
                <w:left w:val="none" w:sz="0" w:space="0" w:color="auto"/>
                <w:bottom w:val="none" w:sz="0" w:space="0" w:color="auto"/>
                <w:right w:val="none" w:sz="0" w:space="0" w:color="auto"/>
              </w:divBdr>
            </w:div>
            <w:div w:id="128419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2163">
      <w:bodyDiv w:val="1"/>
      <w:marLeft w:val="0"/>
      <w:marRight w:val="0"/>
      <w:marTop w:val="0"/>
      <w:marBottom w:val="0"/>
      <w:divBdr>
        <w:top w:val="none" w:sz="0" w:space="0" w:color="auto"/>
        <w:left w:val="none" w:sz="0" w:space="0" w:color="auto"/>
        <w:bottom w:val="none" w:sz="0" w:space="0" w:color="auto"/>
        <w:right w:val="none" w:sz="0" w:space="0" w:color="auto"/>
      </w:divBdr>
      <w:divsChild>
        <w:div w:id="1857890120">
          <w:marLeft w:val="0"/>
          <w:marRight w:val="0"/>
          <w:marTop w:val="0"/>
          <w:marBottom w:val="0"/>
          <w:divBdr>
            <w:top w:val="none" w:sz="0" w:space="0" w:color="auto"/>
            <w:left w:val="none" w:sz="0" w:space="0" w:color="auto"/>
            <w:bottom w:val="none" w:sz="0" w:space="0" w:color="auto"/>
            <w:right w:val="none" w:sz="0" w:space="0" w:color="auto"/>
          </w:divBdr>
        </w:div>
      </w:divsChild>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customXml/itemProps4.xml><?xml version="1.0" encoding="utf-8"?>
<ds:datastoreItem xmlns:ds="http://schemas.openxmlformats.org/officeDocument/2006/customXml" ds:itemID="{1F42E36C-4A3F-4845-B0B5-5D8A74BD09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10</Pages>
  <Words>1778</Words>
  <Characters>12221</Characters>
  <Application>Microsoft Office Word</Application>
  <DocSecurity>0</DocSecurity>
  <Lines>509</Lines>
  <Paragraphs>153</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17</cp:revision>
  <dcterms:created xsi:type="dcterms:W3CDTF">2024-01-17T23:37:00Z</dcterms:created>
  <dcterms:modified xsi:type="dcterms:W3CDTF">2026-10-13T18:48:00Z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