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4636B" w14:textId="77777777" w:rsidR="00346173" w:rsidRDefault="00346173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695197" w:rsidRPr="00FD5A4E" w14:paraId="2DD6A575" w14:textId="77777777" w:rsidTr="00750C0F">
        <w:trPr>
          <w:cantSplit/>
          <w:tblHeader/>
        </w:trPr>
        <w:tc>
          <w:tcPr>
            <w:tcW w:w="14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left w:w="14" w:type="dxa"/>
              <w:right w:w="14" w:type="dxa"/>
            </w:tcMar>
            <w:vAlign w:val="center"/>
          </w:tcPr>
          <w:p w14:paraId="19B77380" w14:textId="7527AE93" w:rsidR="00750C0F" w:rsidRPr="002F79F7" w:rsidRDefault="00814965" w:rsidP="002F79F7">
            <w:r w:rsidRPr="00814965">
              <w:t>The Software Systems Requirements Review (SRR) exit criteria outlined in NASA-HDBK-2203, Topic 7.0</w:t>
            </w:r>
            <w:r>
              <w:t>9</w:t>
            </w:r>
            <w:r w:rsidRPr="00814965">
              <w:t>, ensure that the software-related requirements derived from the system-level objectives are complete, consistent, achievable, and clearly documented. The SRR verifies that the software requirements align with mission objectives, system-level requirements, and stakeholder needs and provides a solid foundation for software design and development.</w:t>
            </w:r>
          </w:p>
        </w:tc>
      </w:tr>
    </w:tbl>
    <w:tbl>
      <w:tblPr>
        <w:tblW w:w="1412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25"/>
      </w:tblGrid>
      <w:tr w:rsidR="007503A6" w:rsidRPr="00750C0F" w14:paraId="1D2E2E04" w14:textId="77777777" w:rsidTr="007503A6">
        <w:trPr>
          <w:trHeight w:val="100"/>
        </w:trPr>
        <w:tc>
          <w:tcPr>
            <w:tcW w:w="14125" w:type="dxa"/>
          </w:tcPr>
          <w:p w14:paraId="49D8DDAC" w14:textId="77777777" w:rsidR="00707895" w:rsidRPr="00750C0F" w:rsidRDefault="00707895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7FE9887" w14:textId="145D06AB" w:rsidR="001E6225" w:rsidRPr="00750C0F" w:rsidRDefault="00707895" w:rsidP="00750C0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50C0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Documents</w:t>
            </w:r>
            <w:r w:rsidRPr="00750C0F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750C0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or sections in a document</w:t>
            </w:r>
            <w:r w:rsidRPr="00750C0F">
              <w:rPr>
                <w:rFonts w:asciiTheme="minorHAnsi" w:hAnsiTheme="minorHAnsi" w:cstheme="minorHAnsi"/>
                <w:sz w:val="22"/>
                <w:szCs w:val="22"/>
              </w:rPr>
              <w:t xml:space="preserve"> are identified by Bold Blue text. </w:t>
            </w:r>
          </w:p>
        </w:tc>
      </w:tr>
    </w:tbl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895"/>
        <w:gridCol w:w="7380"/>
        <w:gridCol w:w="900"/>
        <w:gridCol w:w="5310"/>
      </w:tblGrid>
      <w:tr w:rsidR="007C21FD" w:rsidRPr="00FD5A4E" w14:paraId="19BB7A85" w14:textId="77777777" w:rsidTr="00A560F6">
        <w:trPr>
          <w:cantSplit/>
          <w:trHeight w:val="388"/>
          <w:tblHeader/>
        </w:trPr>
        <w:tc>
          <w:tcPr>
            <w:tcW w:w="895" w:type="dxa"/>
            <w:shd w:val="clear" w:color="auto" w:fill="DBE5F1" w:themeFill="accent1" w:themeFillTint="33"/>
            <w:tcMar>
              <w:left w:w="14" w:type="dxa"/>
              <w:right w:w="14" w:type="dxa"/>
            </w:tcMar>
            <w:vAlign w:val="center"/>
          </w:tcPr>
          <w:p w14:paraId="59F8CD96" w14:textId="742971FD" w:rsidR="007C21FD" w:rsidRPr="0016288C" w:rsidRDefault="007C21FD" w:rsidP="007C21F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6288C">
              <w:rPr>
                <w:rFonts w:asciiTheme="minorHAnsi" w:hAnsiTheme="minorHAnsi" w:cstheme="minorHAnsi"/>
                <w:b/>
              </w:rPr>
              <w:t>#</w:t>
            </w:r>
          </w:p>
        </w:tc>
        <w:tc>
          <w:tcPr>
            <w:tcW w:w="7380" w:type="dxa"/>
            <w:shd w:val="clear" w:color="auto" w:fill="DBE5F1" w:themeFill="accent1" w:themeFillTint="33"/>
          </w:tcPr>
          <w:p w14:paraId="38F3DBD5" w14:textId="743B8F7A" w:rsidR="0016288C" w:rsidRPr="0016288C" w:rsidRDefault="0016288C" w:rsidP="0016288C">
            <w:pPr>
              <w:rPr>
                <w:b/>
                <w:bCs/>
              </w:rPr>
            </w:pPr>
            <w:r w:rsidRPr="0016288C">
              <w:rPr>
                <w:rFonts w:asciiTheme="minorHAnsi" w:hAnsiTheme="minorHAnsi" w:cstheme="minorHAnsi"/>
                <w:b/>
                <w:bCs/>
              </w:rPr>
              <w:t>Criteria</w:t>
            </w:r>
          </w:p>
        </w:tc>
        <w:tc>
          <w:tcPr>
            <w:tcW w:w="900" w:type="dxa"/>
            <w:shd w:val="clear" w:color="auto" w:fill="DBE5F1" w:themeFill="accent1" w:themeFillTint="33"/>
          </w:tcPr>
          <w:p w14:paraId="7E453E8F" w14:textId="284599A5" w:rsidR="007C21FD" w:rsidRPr="009552C7" w:rsidRDefault="007C21FD" w:rsidP="007C21FD">
            <w:pPr>
              <w:jc w:val="center"/>
              <w:rPr>
                <w:rFonts w:asciiTheme="minorHAnsi" w:hAnsiTheme="minorHAnsi" w:cstheme="minorHAnsi"/>
              </w:rPr>
            </w:pPr>
            <w:r w:rsidRPr="009552C7">
              <w:rPr>
                <w:rFonts w:asciiTheme="minorHAnsi" w:hAnsiTheme="minorHAnsi" w:cstheme="minorHAnsi"/>
                <w:b/>
              </w:rPr>
              <w:t>Y/N</w:t>
            </w:r>
          </w:p>
        </w:tc>
        <w:tc>
          <w:tcPr>
            <w:tcW w:w="5310" w:type="dxa"/>
            <w:shd w:val="clear" w:color="auto" w:fill="DBE5F1" w:themeFill="accent1" w:themeFillTint="33"/>
          </w:tcPr>
          <w:p w14:paraId="417DFF64" w14:textId="112415C0" w:rsidR="007C21FD" w:rsidRPr="009552C7" w:rsidRDefault="007C21FD" w:rsidP="007C21FD">
            <w:pPr>
              <w:rPr>
                <w:rFonts w:asciiTheme="minorHAnsi" w:hAnsiTheme="minorHAnsi" w:cstheme="minorHAnsi"/>
              </w:rPr>
            </w:pPr>
            <w:r w:rsidRPr="009552C7">
              <w:rPr>
                <w:rFonts w:asciiTheme="minorHAnsi" w:hAnsiTheme="minorHAnsi" w:cstheme="minorHAnsi"/>
                <w:b/>
              </w:rPr>
              <w:t>Comments</w:t>
            </w:r>
          </w:p>
        </w:tc>
      </w:tr>
      <w:tr w:rsidR="007C21FD" w:rsidRPr="00FD5A4E" w14:paraId="58A1C630" w14:textId="77777777" w:rsidTr="00A560F6">
        <w:trPr>
          <w:cantSplit/>
          <w:trHeight w:val="388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551BB9CC" w14:textId="14FF68B7" w:rsidR="007C21FD" w:rsidRPr="00A560F6" w:rsidRDefault="0016288C" w:rsidP="007C21FD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A560F6">
              <w:rPr>
                <w:rFonts w:asciiTheme="minorHAnsi" w:hAnsiTheme="minorHAnsi" w:cstheme="minorHAnsi"/>
                <w:sz w:val="28"/>
                <w:szCs w:val="28"/>
              </w:rPr>
              <w:t>A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23B3B7CE" w14:textId="5C296642" w:rsidR="007C21FD" w:rsidRPr="002F79F7" w:rsidRDefault="00814965" w:rsidP="001E6225">
            <w:r w:rsidRPr="00814965">
              <w:rPr>
                <w:rFonts w:asciiTheme="minorHAnsi" w:hAnsiTheme="minorHAnsi" w:cstheme="minorHAnsi"/>
                <w:sz w:val="28"/>
                <w:szCs w:val="28"/>
              </w:rPr>
              <w:t>Requirements Completeness and Coverage</w:t>
            </w:r>
          </w:p>
        </w:tc>
        <w:tc>
          <w:tcPr>
            <w:tcW w:w="900" w:type="dxa"/>
          </w:tcPr>
          <w:p w14:paraId="409F1481" w14:textId="77777777" w:rsidR="007C21FD" w:rsidRPr="009552C7" w:rsidRDefault="007C21FD" w:rsidP="007C21F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</w:tcPr>
          <w:p w14:paraId="31E27B52" w14:textId="77777777" w:rsidR="007C21FD" w:rsidRPr="009552C7" w:rsidRDefault="007C21FD" w:rsidP="007C21FD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C21FD" w:rsidRPr="0067548E" w14:paraId="5901FE12" w14:textId="77777777" w:rsidTr="00A560F6">
        <w:trPr>
          <w:cantSplit/>
          <w:trHeight w:val="388"/>
        </w:trPr>
        <w:tc>
          <w:tcPr>
            <w:tcW w:w="895" w:type="dxa"/>
            <w:tcMar>
              <w:left w:w="14" w:type="dxa"/>
              <w:right w:w="14" w:type="dxa"/>
            </w:tcMar>
          </w:tcPr>
          <w:p w14:paraId="6C7F88F7" w14:textId="403673B7" w:rsidR="007C21FD" w:rsidRPr="0067548E" w:rsidRDefault="007C21FD" w:rsidP="007C21F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7548E">
              <w:rPr>
                <w:rFonts w:asciiTheme="minorHAnsi" w:hAnsiTheme="minorHAnsi" w:cstheme="minorHAnsi"/>
                <w:sz w:val="22"/>
                <w:szCs w:val="22"/>
              </w:rPr>
              <w:t>A1</w:t>
            </w:r>
          </w:p>
        </w:tc>
        <w:tc>
          <w:tcPr>
            <w:tcW w:w="7380" w:type="dxa"/>
            <w:shd w:val="clear" w:color="auto" w:fill="auto"/>
          </w:tcPr>
          <w:p w14:paraId="73B6700D" w14:textId="3B59885F" w:rsidR="007C21FD" w:rsidRPr="0067548E" w:rsidRDefault="00814965" w:rsidP="007C21FD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222222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Software Requirements</w:t>
            </w:r>
            <w:r w:rsidR="00844C4A"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="0016288C" w:rsidRPr="0067548E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  <w:r w:rsidRPr="00814965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All software requirements must be fully documented and complete, addressing functional, performance, interface, safety, security, reliability, and operational aspects.</w:t>
            </w:r>
          </w:p>
        </w:tc>
        <w:tc>
          <w:tcPr>
            <w:tcW w:w="900" w:type="dxa"/>
          </w:tcPr>
          <w:p w14:paraId="38F59A89" w14:textId="77777777" w:rsidR="007C21FD" w:rsidRPr="0067548E" w:rsidRDefault="007C21FD" w:rsidP="007C21F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41363E54" w14:textId="77777777" w:rsidR="007C21FD" w:rsidRPr="0067548E" w:rsidRDefault="007C21FD" w:rsidP="007C21FD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C21FD" w:rsidRPr="0067548E" w14:paraId="7EF04B0F" w14:textId="77777777" w:rsidTr="00A560F6">
        <w:trPr>
          <w:cantSplit/>
          <w:trHeight w:val="521"/>
        </w:trPr>
        <w:tc>
          <w:tcPr>
            <w:tcW w:w="895" w:type="dxa"/>
            <w:tcMar>
              <w:left w:w="14" w:type="dxa"/>
              <w:right w:w="14" w:type="dxa"/>
            </w:tcMar>
          </w:tcPr>
          <w:p w14:paraId="2C91D8F7" w14:textId="3B552485" w:rsidR="007C21FD" w:rsidRPr="0067548E" w:rsidRDefault="007C21FD" w:rsidP="007C21F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</w:tcPr>
          <w:p w14:paraId="723D3379" w14:textId="055656EA" w:rsidR="007C21FD" w:rsidRPr="00E51CAF" w:rsidRDefault="00814965" w:rsidP="00E51CAF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 w:rsidRPr="00E51CAF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The requirements must adequately cover all mission-critical and system-level needs.</w:t>
            </w:r>
          </w:p>
        </w:tc>
        <w:tc>
          <w:tcPr>
            <w:tcW w:w="900" w:type="dxa"/>
          </w:tcPr>
          <w:p w14:paraId="30ECAE8E" w14:textId="77777777" w:rsidR="007C21FD" w:rsidRPr="0067548E" w:rsidRDefault="007C21FD" w:rsidP="007C21F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02F15255" w14:textId="77777777" w:rsidR="007C21FD" w:rsidRPr="0067548E" w:rsidRDefault="007C21FD" w:rsidP="007C21FD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315B3" w:rsidRPr="00FD5A4E" w14:paraId="09EA4BEF" w14:textId="77777777" w:rsidTr="00A560F6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1F3153E5" w14:textId="78F3FA97" w:rsidR="00C315B3" w:rsidRPr="00E168FF" w:rsidRDefault="00C315B3" w:rsidP="00C315B3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E168FF">
              <w:rPr>
                <w:rFonts w:asciiTheme="minorHAnsi" w:hAnsiTheme="minorHAnsi" w:cstheme="minorHAnsi"/>
                <w:sz w:val="28"/>
                <w:szCs w:val="28"/>
              </w:rPr>
              <w:t>B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426C30D6" w14:textId="49FD72D0" w:rsidR="00C315B3" w:rsidRPr="00E168FF" w:rsidRDefault="00814965" w:rsidP="00C315B3">
            <w:pPr>
              <w:rPr>
                <w:rFonts w:asciiTheme="minorHAnsi" w:hAnsiTheme="minorHAnsi" w:cstheme="minorHAnsi"/>
                <w:sz w:val="28"/>
                <w:szCs w:val="28"/>
              </w:rPr>
            </w:pPr>
            <w:r w:rsidRPr="00814965">
              <w:rPr>
                <w:rFonts w:asciiTheme="minorHAnsi" w:hAnsiTheme="minorHAnsi" w:cstheme="minorHAnsi"/>
                <w:sz w:val="28"/>
                <w:szCs w:val="28"/>
              </w:rPr>
              <w:t>Requirements Traceability</w:t>
            </w:r>
          </w:p>
        </w:tc>
        <w:tc>
          <w:tcPr>
            <w:tcW w:w="900" w:type="dxa"/>
          </w:tcPr>
          <w:p w14:paraId="4B9A67DE" w14:textId="77777777" w:rsidR="00C315B3" w:rsidRPr="009552C7" w:rsidRDefault="00C315B3" w:rsidP="00C315B3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</w:tcPr>
          <w:p w14:paraId="7D8F9F96" w14:textId="77777777" w:rsidR="00C315B3" w:rsidRPr="009552C7" w:rsidRDefault="00C315B3" w:rsidP="00C315B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315B3" w:rsidRPr="0067548E" w14:paraId="251329F9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5E15ADE5" w14:textId="5BFFA8E5" w:rsidR="00C315B3" w:rsidRPr="0067548E" w:rsidRDefault="00C315B3" w:rsidP="00C315B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7548E">
              <w:rPr>
                <w:rFonts w:asciiTheme="minorHAnsi" w:hAnsiTheme="minorHAnsi" w:cstheme="minorHAnsi"/>
                <w:b/>
                <w:sz w:val="22"/>
                <w:szCs w:val="22"/>
              </w:rPr>
              <w:t>B1</w:t>
            </w:r>
          </w:p>
        </w:tc>
        <w:tc>
          <w:tcPr>
            <w:tcW w:w="7380" w:type="dxa"/>
            <w:shd w:val="clear" w:color="auto" w:fill="auto"/>
          </w:tcPr>
          <w:p w14:paraId="00BD096E" w14:textId="07621F72" w:rsidR="00C315B3" w:rsidRPr="0067548E" w:rsidRDefault="00814965" w:rsidP="00C315B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Software Requirements</w:t>
            </w:r>
            <w:r w:rsidR="00C315B3"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: </w:t>
            </w:r>
            <w:r w:rsidRPr="00814965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Software requirements must be fully traceable to system-level requirements, mission objectives, and stakeholder expectations.</w:t>
            </w:r>
          </w:p>
        </w:tc>
        <w:tc>
          <w:tcPr>
            <w:tcW w:w="900" w:type="dxa"/>
          </w:tcPr>
          <w:p w14:paraId="6F1F6F44" w14:textId="77777777" w:rsidR="00C315B3" w:rsidRPr="0067548E" w:rsidRDefault="00C315B3" w:rsidP="00C315B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23FC6749" w14:textId="77777777" w:rsidR="00C315B3" w:rsidRPr="0067548E" w:rsidRDefault="00C315B3" w:rsidP="00C315B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849B3" w:rsidRPr="0067548E" w14:paraId="07A543F1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4B5CEDC6" w14:textId="77777777" w:rsidR="00D849B3" w:rsidRPr="0067548E" w:rsidRDefault="00D849B3" w:rsidP="00D849B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471AA12B" w14:textId="0A10ED3E" w:rsidR="00D849B3" w:rsidRPr="00814965" w:rsidRDefault="00814965" w:rsidP="00814965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814965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Requirements must also include bidirectional traceability, linking high-level system requirements to detailed software requirements and vice versa.</w:t>
            </w:r>
          </w:p>
        </w:tc>
        <w:tc>
          <w:tcPr>
            <w:tcW w:w="900" w:type="dxa"/>
          </w:tcPr>
          <w:p w14:paraId="63A5B919" w14:textId="77777777" w:rsidR="00D849B3" w:rsidRPr="0067548E" w:rsidRDefault="00D849B3" w:rsidP="00D849B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7BAE30C" w14:textId="44D46F01" w:rsidR="00D849B3" w:rsidRPr="0067548E" w:rsidRDefault="00D849B3" w:rsidP="00D849B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14965" w:rsidRPr="0067548E" w14:paraId="365F5811" w14:textId="77777777" w:rsidTr="00814965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02AC80B1" w14:textId="57B06851" w:rsidR="00814965" w:rsidRPr="0067548E" w:rsidRDefault="00814965" w:rsidP="00814965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C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2ED1A64C" w14:textId="1495DAE5" w:rsidR="00814965" w:rsidRPr="0067548E" w:rsidRDefault="00814965" w:rsidP="00814965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Interface Requirements</w:t>
            </w:r>
          </w:p>
        </w:tc>
        <w:tc>
          <w:tcPr>
            <w:tcW w:w="900" w:type="dxa"/>
          </w:tcPr>
          <w:p w14:paraId="3BE57A98" w14:textId="77777777" w:rsidR="00814965" w:rsidRPr="0067548E" w:rsidRDefault="00814965" w:rsidP="00814965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D9CE08C" w14:textId="77777777" w:rsidR="00814965" w:rsidRPr="0067548E" w:rsidRDefault="00814965" w:rsidP="0081496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14965" w:rsidRPr="0067548E" w14:paraId="4C85F99B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2F77A9BA" w14:textId="504FA8C8" w:rsidR="00814965" w:rsidRPr="0067548E" w:rsidRDefault="001A0D71" w:rsidP="00814965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C1</w:t>
            </w:r>
          </w:p>
        </w:tc>
        <w:tc>
          <w:tcPr>
            <w:tcW w:w="7380" w:type="dxa"/>
            <w:shd w:val="clear" w:color="auto" w:fill="auto"/>
          </w:tcPr>
          <w:p w14:paraId="1CB717BE" w14:textId="1BE699D2" w:rsidR="00814965" w:rsidRPr="0067548E" w:rsidRDefault="001A0D71" w:rsidP="00814965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Interface Requirements</w:t>
            </w:r>
            <w:r w:rsidR="00814965"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="00814965" w:rsidRPr="0067548E"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  <w:r w:rsidRPr="001A0D71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All hardware/software interfaces, system interfaces, and external interfaces must be fully defined and documented.</w:t>
            </w:r>
          </w:p>
        </w:tc>
        <w:tc>
          <w:tcPr>
            <w:tcW w:w="900" w:type="dxa"/>
          </w:tcPr>
          <w:p w14:paraId="37169F54" w14:textId="77777777" w:rsidR="00814965" w:rsidRPr="0067548E" w:rsidRDefault="00814965" w:rsidP="00814965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79EB220B" w14:textId="77777777" w:rsidR="00814965" w:rsidRPr="0067548E" w:rsidRDefault="00814965" w:rsidP="0081496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A0D71" w:rsidRPr="0067548E" w14:paraId="4D309BC4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79DB4045" w14:textId="77777777" w:rsidR="001A0D71" w:rsidRDefault="001A0D71" w:rsidP="00814965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6B3D8B81" w14:textId="6281DF13" w:rsidR="001A0D71" w:rsidRPr="001A0D71" w:rsidRDefault="001A0D71" w:rsidP="001A0D71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 w:rsidRPr="001A0D71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Interface requirements must ensure compatibility with mission systems and external dependencies.</w:t>
            </w:r>
          </w:p>
        </w:tc>
        <w:tc>
          <w:tcPr>
            <w:tcW w:w="900" w:type="dxa"/>
          </w:tcPr>
          <w:p w14:paraId="331DB832" w14:textId="77777777" w:rsidR="001A0D71" w:rsidRPr="0067548E" w:rsidRDefault="001A0D71" w:rsidP="00814965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16301209" w14:textId="77777777" w:rsidR="001A0D71" w:rsidRPr="0067548E" w:rsidRDefault="001A0D71" w:rsidP="0081496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A0D71" w:rsidRPr="0067548E" w14:paraId="0D38EB53" w14:textId="77777777" w:rsidTr="001A0D71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6356D16F" w14:textId="64346029" w:rsidR="001A0D71" w:rsidRDefault="001A0D71" w:rsidP="001A0D7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D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14AD8185" w14:textId="1D20DBE6" w:rsidR="001A0D71" w:rsidRPr="001A0D71" w:rsidRDefault="001A0D71" w:rsidP="001A0D71">
            <w:p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Feasibility and Risks</w:t>
            </w:r>
          </w:p>
        </w:tc>
        <w:tc>
          <w:tcPr>
            <w:tcW w:w="900" w:type="dxa"/>
          </w:tcPr>
          <w:p w14:paraId="5F4E77E6" w14:textId="77777777" w:rsidR="001A0D71" w:rsidRPr="0067548E" w:rsidRDefault="001A0D71" w:rsidP="001A0D7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05A8F50" w14:textId="77777777" w:rsidR="001A0D71" w:rsidRPr="0067548E" w:rsidRDefault="001A0D71" w:rsidP="001A0D7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A0D71" w:rsidRPr="0067548E" w14:paraId="126D1982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58C87CE6" w14:textId="530759F6" w:rsidR="001A0D71" w:rsidRDefault="001A0D71" w:rsidP="001A0D71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D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</w:t>
            </w:r>
          </w:p>
        </w:tc>
        <w:tc>
          <w:tcPr>
            <w:tcW w:w="7380" w:type="dxa"/>
            <w:shd w:val="clear" w:color="auto" w:fill="auto"/>
          </w:tcPr>
          <w:p w14:paraId="1E6C7C0B" w14:textId="7E39FA31" w:rsidR="001A0D71" w:rsidRDefault="001A0D71" w:rsidP="001A0D71">
            <w:pPr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Software Requirements</w:t>
            </w:r>
            <w:r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67548E"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  <w:r w:rsidRPr="001A0D71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Each software requirement must be assessed for feasibility given project constraints, such as cost, schedule, and available resources.</w:t>
            </w:r>
          </w:p>
        </w:tc>
        <w:tc>
          <w:tcPr>
            <w:tcW w:w="900" w:type="dxa"/>
          </w:tcPr>
          <w:p w14:paraId="42DF6878" w14:textId="77777777" w:rsidR="001A0D71" w:rsidRPr="0067548E" w:rsidRDefault="001A0D71" w:rsidP="001A0D7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0FB79F76" w14:textId="77777777" w:rsidR="001A0D71" w:rsidRPr="0067548E" w:rsidRDefault="001A0D71" w:rsidP="001A0D7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A0D71" w:rsidRPr="0067548E" w14:paraId="2BCC209E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2943EA0C" w14:textId="090F2B24" w:rsidR="001A0D71" w:rsidRDefault="001A0D71" w:rsidP="001A0D7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D2</w:t>
            </w:r>
          </w:p>
        </w:tc>
        <w:tc>
          <w:tcPr>
            <w:tcW w:w="7380" w:type="dxa"/>
            <w:shd w:val="clear" w:color="auto" w:fill="auto"/>
          </w:tcPr>
          <w:p w14:paraId="2D769DDC" w14:textId="04543B1E" w:rsidR="001A0D71" w:rsidRDefault="001A0D71" w:rsidP="001A0D71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Software Requirements</w:t>
            </w:r>
            <w:r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67548E"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  <w:r w:rsidRPr="001A0D71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Risks associated with meeting the requirements (including overly complex or ambiguous requirements) must be identified and mitigation plans established.</w:t>
            </w:r>
          </w:p>
        </w:tc>
        <w:tc>
          <w:tcPr>
            <w:tcW w:w="900" w:type="dxa"/>
          </w:tcPr>
          <w:p w14:paraId="3A92D00C" w14:textId="77777777" w:rsidR="001A0D71" w:rsidRPr="0067548E" w:rsidRDefault="001A0D71" w:rsidP="001A0D7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2D442F02" w14:textId="77777777" w:rsidR="001A0D71" w:rsidRPr="0067548E" w:rsidRDefault="001A0D71" w:rsidP="001A0D7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A0D71" w:rsidRPr="0067548E" w14:paraId="683381FD" w14:textId="77777777" w:rsidTr="001A0D71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6E87C1B5" w14:textId="582C8D36" w:rsidR="001A0D71" w:rsidRDefault="001A0D71" w:rsidP="001A0D7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E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691F1D1C" w14:textId="7FAEF804" w:rsidR="001A0D71" w:rsidRDefault="001A0D71" w:rsidP="001A0D71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1A0D71">
              <w:rPr>
                <w:rFonts w:asciiTheme="minorHAnsi" w:hAnsiTheme="minorHAnsi" w:cstheme="minorHAnsi"/>
                <w:sz w:val="28"/>
                <w:szCs w:val="28"/>
              </w:rPr>
              <w:t>Verification and Validation Planning</w:t>
            </w:r>
          </w:p>
        </w:tc>
        <w:tc>
          <w:tcPr>
            <w:tcW w:w="900" w:type="dxa"/>
          </w:tcPr>
          <w:p w14:paraId="69ACABC9" w14:textId="77777777" w:rsidR="001A0D71" w:rsidRPr="0067548E" w:rsidRDefault="001A0D71" w:rsidP="001A0D7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20473E73" w14:textId="77777777" w:rsidR="001A0D71" w:rsidRPr="0067548E" w:rsidRDefault="001A0D71" w:rsidP="001A0D7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A0D71" w:rsidRPr="0067548E" w14:paraId="12DA15A1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1EE27B66" w14:textId="0AC4AA3F" w:rsidR="001A0D71" w:rsidRDefault="001A0D71" w:rsidP="001A0D71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E1</w:t>
            </w:r>
          </w:p>
        </w:tc>
        <w:tc>
          <w:tcPr>
            <w:tcW w:w="7380" w:type="dxa"/>
            <w:shd w:val="clear" w:color="auto" w:fill="auto"/>
          </w:tcPr>
          <w:p w14:paraId="71A4C946" w14:textId="36A88E66" w:rsidR="001A0D71" w:rsidRPr="001A0D71" w:rsidRDefault="001A0D71" w:rsidP="001A0D71">
            <w:pPr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Software Requirements</w:t>
            </w:r>
            <w:r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67548E"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  <w:r w:rsidRPr="001A0D71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The requirements must include measurable criteria that will allow for their verification and validation during later testing and development phases.</w:t>
            </w:r>
          </w:p>
        </w:tc>
        <w:tc>
          <w:tcPr>
            <w:tcW w:w="900" w:type="dxa"/>
          </w:tcPr>
          <w:p w14:paraId="59CA7EBC" w14:textId="77777777" w:rsidR="001A0D71" w:rsidRPr="0067548E" w:rsidRDefault="001A0D71" w:rsidP="001A0D7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486CD953" w14:textId="77777777" w:rsidR="001A0D71" w:rsidRPr="0067548E" w:rsidRDefault="001A0D71" w:rsidP="001A0D7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A0D71" w:rsidRPr="0067548E" w14:paraId="23D67939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CBB8091" w14:textId="6C7B0329" w:rsidR="001A0D71" w:rsidRDefault="001A0D71" w:rsidP="001A0D7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E2</w:t>
            </w:r>
          </w:p>
        </w:tc>
        <w:tc>
          <w:tcPr>
            <w:tcW w:w="7380" w:type="dxa"/>
            <w:shd w:val="clear" w:color="auto" w:fill="auto"/>
          </w:tcPr>
          <w:p w14:paraId="103FEDB5" w14:textId="4C217E89" w:rsidR="001A0D71" w:rsidRPr="002F638B" w:rsidRDefault="001A0D71" w:rsidP="002F638B"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P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reliminary 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V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erification 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A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nd 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V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alidation 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P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lan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 </w:t>
            </w:r>
            <w:r w:rsidRPr="001A0D71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A preliminary verification and validation plan must be developed to demonstrate how compliance with requirements will be achieved.</w:t>
            </w:r>
          </w:p>
        </w:tc>
        <w:tc>
          <w:tcPr>
            <w:tcW w:w="900" w:type="dxa"/>
          </w:tcPr>
          <w:p w14:paraId="7F8EE09D" w14:textId="77777777" w:rsidR="001A0D71" w:rsidRPr="0067548E" w:rsidRDefault="001A0D71" w:rsidP="001A0D7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274BD927" w14:textId="77777777" w:rsidR="001A0D71" w:rsidRPr="0067548E" w:rsidRDefault="001A0D71" w:rsidP="001A0D7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A0D71" w:rsidRPr="0067548E" w14:paraId="731CC4C8" w14:textId="77777777" w:rsidTr="001A0D71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46FBAD32" w14:textId="59E42838" w:rsidR="001A0D71" w:rsidRDefault="001A0D71" w:rsidP="001A0D7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F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40303580" w14:textId="40EFD977" w:rsidR="001A0D71" w:rsidRDefault="001A0D71" w:rsidP="001A0D71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1A0D71">
              <w:rPr>
                <w:rFonts w:asciiTheme="minorHAnsi" w:hAnsiTheme="minorHAnsi" w:cstheme="minorHAnsi"/>
                <w:sz w:val="28"/>
                <w:szCs w:val="28"/>
              </w:rPr>
              <w:t>Safety and Security Requirements</w:t>
            </w:r>
          </w:p>
        </w:tc>
        <w:tc>
          <w:tcPr>
            <w:tcW w:w="900" w:type="dxa"/>
          </w:tcPr>
          <w:p w14:paraId="14813D47" w14:textId="77777777" w:rsidR="001A0D71" w:rsidRPr="0067548E" w:rsidRDefault="001A0D71" w:rsidP="001A0D7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3D189519" w14:textId="77777777" w:rsidR="001A0D71" w:rsidRPr="0067548E" w:rsidRDefault="001A0D71" w:rsidP="001A0D7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F638B" w:rsidRPr="0067548E" w14:paraId="754C77AD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6D08364C" w14:textId="72089969" w:rsidR="002F638B" w:rsidRDefault="002F638B" w:rsidP="002F638B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F1</w:t>
            </w:r>
          </w:p>
        </w:tc>
        <w:tc>
          <w:tcPr>
            <w:tcW w:w="7380" w:type="dxa"/>
            <w:shd w:val="clear" w:color="auto" w:fill="auto"/>
          </w:tcPr>
          <w:p w14:paraId="6F17ED94" w14:textId="092D46F7" w:rsidR="002F638B" w:rsidRPr="002F638B" w:rsidRDefault="002F638B" w:rsidP="002F638B"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Software Requirements: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 </w:t>
            </w:r>
            <w:r w:rsidRPr="002F638B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All safety-critical and cybersecurity requirements must be explicitly defined, including requirements that address potential hazards, threats, and mitigations.</w:t>
            </w:r>
          </w:p>
        </w:tc>
        <w:tc>
          <w:tcPr>
            <w:tcW w:w="900" w:type="dxa"/>
          </w:tcPr>
          <w:p w14:paraId="04023D3B" w14:textId="77777777" w:rsidR="002F638B" w:rsidRPr="0067548E" w:rsidRDefault="002F638B" w:rsidP="002F638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4F3BAA7" w14:textId="77777777" w:rsidR="002F638B" w:rsidRPr="0067548E" w:rsidRDefault="002F638B" w:rsidP="002F638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F638B" w:rsidRPr="0067548E" w14:paraId="401F6445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179E02C2" w14:textId="0455540B" w:rsidR="002F638B" w:rsidRDefault="002F638B" w:rsidP="002F638B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F2</w:t>
            </w:r>
          </w:p>
        </w:tc>
        <w:tc>
          <w:tcPr>
            <w:tcW w:w="7380" w:type="dxa"/>
            <w:shd w:val="clear" w:color="auto" w:fill="auto"/>
          </w:tcPr>
          <w:p w14:paraId="23DC7D55" w14:textId="2B0D9961" w:rsidR="002F638B" w:rsidRDefault="002F638B" w:rsidP="002F638B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Requirements </w:t>
            </w:r>
            <w:r w:rsidRPr="002F638B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Safety 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A</w:t>
            </w:r>
            <w:r w:rsidRPr="002F638B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nalysis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: </w:t>
            </w:r>
            <w:r w:rsidRPr="002F638B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 xml:space="preserve"> Safety analysis must confirm that the requirements adequately address mission-critical risk factors.</w:t>
            </w:r>
          </w:p>
        </w:tc>
        <w:tc>
          <w:tcPr>
            <w:tcW w:w="900" w:type="dxa"/>
          </w:tcPr>
          <w:p w14:paraId="5CC0E9D6" w14:textId="77777777" w:rsidR="002F638B" w:rsidRPr="0067548E" w:rsidRDefault="002F638B" w:rsidP="002F638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FD7AD47" w14:textId="77777777" w:rsidR="002F638B" w:rsidRPr="0067548E" w:rsidRDefault="002F638B" w:rsidP="002F638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F638B" w:rsidRPr="0067548E" w14:paraId="235EAFA1" w14:textId="77777777" w:rsidTr="002F638B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732EE1D2" w14:textId="0439D77B" w:rsidR="002F638B" w:rsidRDefault="002F638B" w:rsidP="002F638B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G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689A2335" w14:textId="74625F17" w:rsidR="002F638B" w:rsidRDefault="002F638B" w:rsidP="002F638B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2F638B">
              <w:rPr>
                <w:rFonts w:asciiTheme="minorHAnsi" w:hAnsiTheme="minorHAnsi" w:cstheme="minorHAnsi"/>
                <w:sz w:val="28"/>
                <w:szCs w:val="28"/>
              </w:rPr>
              <w:t>Consistency and Clarity</w:t>
            </w:r>
          </w:p>
        </w:tc>
        <w:tc>
          <w:tcPr>
            <w:tcW w:w="900" w:type="dxa"/>
          </w:tcPr>
          <w:p w14:paraId="7C459413" w14:textId="77777777" w:rsidR="002F638B" w:rsidRPr="0067548E" w:rsidRDefault="002F638B" w:rsidP="002F638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144E855B" w14:textId="77777777" w:rsidR="002F638B" w:rsidRPr="0067548E" w:rsidRDefault="002F638B" w:rsidP="002F638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F638B" w:rsidRPr="0067548E" w14:paraId="781B4A64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55BA5D07" w14:textId="44221837" w:rsidR="002F638B" w:rsidRDefault="002F638B" w:rsidP="002F638B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G1</w:t>
            </w:r>
          </w:p>
        </w:tc>
        <w:tc>
          <w:tcPr>
            <w:tcW w:w="7380" w:type="dxa"/>
            <w:shd w:val="clear" w:color="auto" w:fill="auto"/>
          </w:tcPr>
          <w:p w14:paraId="698FC1D0" w14:textId="28F71EAB" w:rsidR="002F638B" w:rsidRDefault="002F638B" w:rsidP="002F638B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Software Requirements: </w:t>
            </w:r>
            <w:r w:rsidRPr="002F638B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Requirements must be clear, consistent, and free of ambiguities or contradictions.</w:t>
            </w:r>
          </w:p>
        </w:tc>
        <w:tc>
          <w:tcPr>
            <w:tcW w:w="900" w:type="dxa"/>
          </w:tcPr>
          <w:p w14:paraId="4B0B3475" w14:textId="77777777" w:rsidR="002F638B" w:rsidRPr="0067548E" w:rsidRDefault="002F638B" w:rsidP="002F638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07E85BED" w14:textId="77777777" w:rsidR="002F638B" w:rsidRPr="0067548E" w:rsidRDefault="002F638B" w:rsidP="002F638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F638B" w:rsidRPr="0067548E" w14:paraId="3E786517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6908B1D" w14:textId="59ED3FFB" w:rsidR="002F638B" w:rsidRDefault="002F638B" w:rsidP="002F638B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72357D39" w14:textId="3F9F4693" w:rsidR="002F638B" w:rsidRPr="002F638B" w:rsidRDefault="002F638B" w:rsidP="002F638B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 w:rsidRPr="002F638B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Conflicts between requirements or ambiguities must be identified and resolved prior to design work.</w:t>
            </w:r>
          </w:p>
        </w:tc>
        <w:tc>
          <w:tcPr>
            <w:tcW w:w="900" w:type="dxa"/>
          </w:tcPr>
          <w:p w14:paraId="0911DB90" w14:textId="77777777" w:rsidR="002F638B" w:rsidRPr="0067548E" w:rsidRDefault="002F638B" w:rsidP="002F638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0D20CD80" w14:textId="77777777" w:rsidR="002F638B" w:rsidRPr="0067548E" w:rsidRDefault="002F638B" w:rsidP="002F638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F638B" w:rsidRPr="0067548E" w14:paraId="1ACEFBC7" w14:textId="77777777" w:rsidTr="002F638B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2712C5E3" w14:textId="4A02FC4E" w:rsidR="002F638B" w:rsidRDefault="002F638B" w:rsidP="002F638B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H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163E58FA" w14:textId="24E7A961" w:rsidR="002F638B" w:rsidRPr="002F638B" w:rsidRDefault="002F638B" w:rsidP="002F638B">
            <w:p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 w:rsidRPr="002F638B">
              <w:rPr>
                <w:rFonts w:asciiTheme="minorHAnsi" w:hAnsiTheme="minorHAnsi" w:cstheme="minorHAnsi"/>
                <w:sz w:val="28"/>
                <w:szCs w:val="28"/>
              </w:rPr>
              <w:t>Stakeholder Approval</w:t>
            </w:r>
          </w:p>
        </w:tc>
        <w:tc>
          <w:tcPr>
            <w:tcW w:w="900" w:type="dxa"/>
          </w:tcPr>
          <w:p w14:paraId="70E83B8B" w14:textId="77777777" w:rsidR="002F638B" w:rsidRPr="0067548E" w:rsidRDefault="002F638B" w:rsidP="002F638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184143B3" w14:textId="77777777" w:rsidR="002F638B" w:rsidRPr="0067548E" w:rsidRDefault="002F638B" w:rsidP="002F638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F638B" w:rsidRPr="0067548E" w14:paraId="0DCEC4BC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299957A2" w14:textId="1D439A1B" w:rsidR="002F638B" w:rsidRDefault="002F638B" w:rsidP="002F638B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H1</w:t>
            </w:r>
          </w:p>
        </w:tc>
        <w:tc>
          <w:tcPr>
            <w:tcW w:w="7380" w:type="dxa"/>
            <w:shd w:val="clear" w:color="auto" w:fill="auto"/>
          </w:tcPr>
          <w:p w14:paraId="7AC3B83E" w14:textId="454A85FE" w:rsidR="002F638B" w:rsidRPr="002F638B" w:rsidRDefault="002F638B" w:rsidP="002F638B">
            <w:p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Software Requirements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 </w:t>
            </w:r>
            <w:r w:rsidRPr="002F638B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Stakeholder Approval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2F638B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 xml:space="preserve"> </w:t>
            </w:r>
            <w:r w:rsidRPr="002F638B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The requirements must reflect input from all relevant stakeholders—program management, systems engineering, safety assurance teams, and end-users—and receive formal approval.</w:t>
            </w:r>
          </w:p>
        </w:tc>
        <w:tc>
          <w:tcPr>
            <w:tcW w:w="900" w:type="dxa"/>
          </w:tcPr>
          <w:p w14:paraId="41800CEC" w14:textId="77777777" w:rsidR="002F638B" w:rsidRPr="0067548E" w:rsidRDefault="002F638B" w:rsidP="002F638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87C90E0" w14:textId="77777777" w:rsidR="002F638B" w:rsidRPr="0067548E" w:rsidRDefault="002F638B" w:rsidP="002F638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F638B" w:rsidRPr="0067548E" w14:paraId="052AA7A8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3D3FF125" w14:textId="3E8101A2" w:rsidR="002F638B" w:rsidRDefault="002F638B" w:rsidP="002F638B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H2</w:t>
            </w:r>
          </w:p>
        </w:tc>
        <w:tc>
          <w:tcPr>
            <w:tcW w:w="7380" w:type="dxa"/>
            <w:shd w:val="clear" w:color="auto" w:fill="auto"/>
          </w:tcPr>
          <w:p w14:paraId="5912FE58" w14:textId="33D1BFD8" w:rsidR="002F638B" w:rsidRPr="002F638B" w:rsidRDefault="002F638B" w:rsidP="002F638B">
            <w:p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Software Requirements </w:t>
            </w:r>
            <w:r w:rsidRPr="002F638B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Stakeholder Approval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2F638B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 xml:space="preserve"> Stakeholders must have reviewed and agreed upon the alignment between the system-level and software-level requirements.</w:t>
            </w:r>
          </w:p>
        </w:tc>
        <w:tc>
          <w:tcPr>
            <w:tcW w:w="900" w:type="dxa"/>
          </w:tcPr>
          <w:p w14:paraId="48B45102" w14:textId="77777777" w:rsidR="002F638B" w:rsidRPr="0067548E" w:rsidRDefault="002F638B" w:rsidP="002F638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489487CD" w14:textId="77777777" w:rsidR="002F638B" w:rsidRPr="0067548E" w:rsidRDefault="002F638B" w:rsidP="002F638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F638B" w:rsidRPr="0067548E" w14:paraId="6C924F96" w14:textId="77777777" w:rsidTr="00E51CAF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59D76039" w14:textId="38B75B3D" w:rsidR="002F638B" w:rsidRDefault="002F638B" w:rsidP="002F638B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I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36936118" w14:textId="2E49871F" w:rsidR="002F638B" w:rsidRDefault="002F638B" w:rsidP="002F638B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2F638B">
              <w:rPr>
                <w:rFonts w:asciiTheme="minorHAnsi" w:hAnsiTheme="minorHAnsi" w:cstheme="minorHAnsi"/>
                <w:sz w:val="28"/>
                <w:szCs w:val="28"/>
              </w:rPr>
              <w:t>Supporting Documentation</w:t>
            </w:r>
          </w:p>
        </w:tc>
        <w:tc>
          <w:tcPr>
            <w:tcW w:w="900" w:type="dxa"/>
          </w:tcPr>
          <w:p w14:paraId="4F00AF42" w14:textId="77777777" w:rsidR="002F638B" w:rsidRPr="0067548E" w:rsidRDefault="002F638B" w:rsidP="002F638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8505323" w14:textId="77777777" w:rsidR="002F638B" w:rsidRPr="0067548E" w:rsidRDefault="002F638B" w:rsidP="002F638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F638B" w:rsidRPr="0067548E" w14:paraId="09EB4ED1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D72C131" w14:textId="636F5052" w:rsidR="002F638B" w:rsidRDefault="002F638B" w:rsidP="002F638B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I1</w:t>
            </w:r>
          </w:p>
        </w:tc>
        <w:tc>
          <w:tcPr>
            <w:tcW w:w="7380" w:type="dxa"/>
            <w:shd w:val="clear" w:color="auto" w:fill="auto"/>
          </w:tcPr>
          <w:p w14:paraId="066A28F4" w14:textId="0EFF4E01" w:rsidR="002F638B" w:rsidRDefault="00E51CAF" w:rsidP="002F638B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Requirements documentation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 </w:t>
            </w:r>
            <w:r w:rsidRPr="00E51CAF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Requirements documentation must be complete, reviewed, and approved. This includes the Software Requirements Specification (SRS), interface definitions, and any supporting analyses or matrices.</w:t>
            </w:r>
          </w:p>
        </w:tc>
        <w:tc>
          <w:tcPr>
            <w:tcW w:w="900" w:type="dxa"/>
          </w:tcPr>
          <w:p w14:paraId="31B1DC4D" w14:textId="77777777" w:rsidR="002F638B" w:rsidRPr="0067548E" w:rsidRDefault="002F638B" w:rsidP="002F638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0F5D50A4" w14:textId="77777777" w:rsidR="002F638B" w:rsidRPr="0067548E" w:rsidRDefault="002F638B" w:rsidP="002F638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51CAF" w:rsidRPr="0067548E" w14:paraId="1DE6326E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26D19A91" w14:textId="06053C18" w:rsidR="00E51CAF" w:rsidRDefault="00E51CAF" w:rsidP="002F638B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I2</w:t>
            </w:r>
          </w:p>
        </w:tc>
        <w:tc>
          <w:tcPr>
            <w:tcW w:w="7380" w:type="dxa"/>
            <w:shd w:val="clear" w:color="auto" w:fill="auto"/>
          </w:tcPr>
          <w:p w14:paraId="52237D00" w14:textId="4CD19CE5" w:rsidR="00E51CAF" w:rsidRPr="00E51CAF" w:rsidRDefault="00E51CAF" w:rsidP="002F638B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Supporting 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M</w:t>
            </w: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aterials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E51CAF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 xml:space="preserve"> Supporting materials should ensure that requirements are readily accessible and understandable to all relevant teams.</w:t>
            </w:r>
          </w:p>
        </w:tc>
        <w:tc>
          <w:tcPr>
            <w:tcW w:w="900" w:type="dxa"/>
          </w:tcPr>
          <w:p w14:paraId="367F380D" w14:textId="77777777" w:rsidR="00E51CAF" w:rsidRPr="0067548E" w:rsidRDefault="00E51CAF" w:rsidP="002F638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49961666" w14:textId="77777777" w:rsidR="00E51CAF" w:rsidRPr="0067548E" w:rsidRDefault="00E51CAF" w:rsidP="002F638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51CAF" w:rsidRPr="0067548E" w14:paraId="3D80D76B" w14:textId="77777777" w:rsidTr="00E51CAF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1D0BE067" w14:textId="1B99D6C7" w:rsidR="00E51CAF" w:rsidRDefault="00E51CAF" w:rsidP="00E51CAF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J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6BAC9C84" w14:textId="30442FA5" w:rsidR="00E51CAF" w:rsidRPr="00E51CAF" w:rsidRDefault="00E51CAF" w:rsidP="00E51CAF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E51CAF">
              <w:rPr>
                <w:rFonts w:asciiTheme="minorHAnsi" w:hAnsiTheme="minorHAnsi" w:cstheme="minorHAnsi"/>
                <w:sz w:val="28"/>
                <w:szCs w:val="28"/>
              </w:rPr>
              <w:t>Requirements Change Control Process</w:t>
            </w:r>
          </w:p>
        </w:tc>
        <w:tc>
          <w:tcPr>
            <w:tcW w:w="900" w:type="dxa"/>
          </w:tcPr>
          <w:p w14:paraId="57FD70A2" w14:textId="77777777" w:rsidR="00E51CAF" w:rsidRPr="0067548E" w:rsidRDefault="00E51CAF" w:rsidP="00E51CAF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30D6DA48" w14:textId="77777777" w:rsidR="00E51CAF" w:rsidRPr="0067548E" w:rsidRDefault="00E51CAF" w:rsidP="00E51CA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51CAF" w:rsidRPr="0067548E" w14:paraId="569B6738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7CB24D4C" w14:textId="31A0540F" w:rsidR="00E51CAF" w:rsidRDefault="00E51CAF" w:rsidP="00E51CAF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J1</w:t>
            </w:r>
          </w:p>
        </w:tc>
        <w:tc>
          <w:tcPr>
            <w:tcW w:w="7380" w:type="dxa"/>
            <w:shd w:val="clear" w:color="auto" w:fill="auto"/>
          </w:tcPr>
          <w:p w14:paraId="5F4C6115" w14:textId="722C13F8" w:rsidR="00E51CAF" w:rsidRPr="00E51CAF" w:rsidRDefault="00E51CAF" w:rsidP="00E51CAF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Processes and tools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 </w:t>
            </w:r>
            <w:r w:rsidRPr="00E51CAF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Processes and tools must be in place for managing changes to requirements during subsequent development phases.</w:t>
            </w:r>
          </w:p>
        </w:tc>
        <w:tc>
          <w:tcPr>
            <w:tcW w:w="900" w:type="dxa"/>
          </w:tcPr>
          <w:p w14:paraId="103541DE" w14:textId="77777777" w:rsidR="00E51CAF" w:rsidRPr="0067548E" w:rsidRDefault="00E51CAF" w:rsidP="00E51CAF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62C8FF4" w14:textId="77777777" w:rsidR="00E51CAF" w:rsidRPr="0067548E" w:rsidRDefault="00E51CAF" w:rsidP="00E51CA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51CAF" w:rsidRPr="0067548E" w14:paraId="4CD292CD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529B2DEA" w14:textId="45F5D082" w:rsidR="00E51CAF" w:rsidRDefault="00E51CAF" w:rsidP="00E51CAF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J2</w:t>
            </w:r>
          </w:p>
        </w:tc>
        <w:tc>
          <w:tcPr>
            <w:tcW w:w="7380" w:type="dxa"/>
            <w:shd w:val="clear" w:color="auto" w:fill="auto"/>
          </w:tcPr>
          <w:p w14:paraId="263D4845" w14:textId="25EA0557" w:rsidR="00E51CAF" w:rsidRPr="00E51CAF" w:rsidRDefault="00E51CAF" w:rsidP="00E51CAF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Change control procedures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 </w:t>
            </w:r>
            <w:r w:rsidRPr="00E51CAF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Change control procedures must address traceability, impact assessments, and mitigation for late-stage requirement modifications.</w:t>
            </w:r>
          </w:p>
        </w:tc>
        <w:tc>
          <w:tcPr>
            <w:tcW w:w="900" w:type="dxa"/>
          </w:tcPr>
          <w:p w14:paraId="180A45E0" w14:textId="77777777" w:rsidR="00E51CAF" w:rsidRPr="0067548E" w:rsidRDefault="00E51CAF" w:rsidP="00E51CAF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5D276ECD" w14:textId="77777777" w:rsidR="00E51CAF" w:rsidRPr="0067548E" w:rsidRDefault="00E51CAF" w:rsidP="00E51CA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tbl>
      <w:tblPr>
        <w:tblW w:w="1417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75"/>
      </w:tblGrid>
      <w:tr w:rsidR="001A0D71" w14:paraId="35CB1EC6" w14:textId="77777777" w:rsidTr="007503A6">
        <w:trPr>
          <w:trHeight w:val="100"/>
        </w:trPr>
        <w:tc>
          <w:tcPr>
            <w:tcW w:w="14175" w:type="dxa"/>
          </w:tcPr>
          <w:p w14:paraId="5D4B88C7" w14:textId="77777777" w:rsidR="001A0D71" w:rsidRDefault="001A0D71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03A6" w14:paraId="1702E87F" w14:textId="77777777" w:rsidTr="007503A6">
        <w:trPr>
          <w:trHeight w:val="100"/>
        </w:trPr>
        <w:tc>
          <w:tcPr>
            <w:tcW w:w="14175" w:type="dxa"/>
          </w:tcPr>
          <w:p w14:paraId="266F4DA8" w14:textId="77777777" w:rsidR="007503A6" w:rsidRDefault="007503A6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FB0FB9" w14:textId="6F8F6BD8" w:rsidR="00A560F6" w:rsidRDefault="00A560F6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4610C2" w:rsidRPr="00FD5A4E" w14:paraId="79A0D473" w14:textId="77777777" w:rsidTr="00BC6770">
        <w:trPr>
          <w:cantSplit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43A70613" w14:textId="33FFD751" w:rsidR="004610C2" w:rsidRPr="00FD5A4E" w:rsidRDefault="00A560F6" w:rsidP="004610C2">
            <w:pPr>
              <w:ind w:left="6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br w:type="page"/>
            </w:r>
            <w:r w:rsidR="004610C2" w:rsidRPr="00FD5A4E">
              <w:rPr>
                <w:rFonts w:ascii="Arial" w:hAnsi="Arial" w:cs="Arial"/>
                <w:b/>
                <w:sz w:val="22"/>
                <w:szCs w:val="22"/>
              </w:rPr>
              <w:t xml:space="preserve">Summary of </w:t>
            </w:r>
            <w:r w:rsidR="008F41EA">
              <w:rPr>
                <w:rFonts w:ascii="Arial" w:hAnsi="Arial" w:cs="Arial"/>
                <w:b/>
                <w:sz w:val="22"/>
                <w:szCs w:val="22"/>
              </w:rPr>
              <w:t>Review</w:t>
            </w:r>
          </w:p>
        </w:tc>
      </w:tr>
      <w:tr w:rsidR="004610C2" w:rsidRPr="00FD5A4E" w14:paraId="59B77222" w14:textId="77777777" w:rsidTr="004E1051">
        <w:trPr>
          <w:cantSplit/>
          <w:trHeight w:val="1088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3FB9577A" w14:textId="77777777" w:rsidR="00844C4A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  <w:p w14:paraId="5AB8C4DE" w14:textId="77777777" w:rsidR="00844C4A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  <w:p w14:paraId="2A033FE8" w14:textId="77777777" w:rsidR="00844C4A" w:rsidRPr="00E12E0D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DA26DCC" w14:textId="74A8F913" w:rsidR="007E1EED" w:rsidRDefault="007E1EED" w:rsidP="003424B0">
      <w:pPr>
        <w:rPr>
          <w:rFonts w:ascii="Arial" w:hAnsi="Arial" w:cs="Arial"/>
        </w:rPr>
      </w:pPr>
    </w:p>
    <w:sectPr w:rsidR="007E1EED" w:rsidSect="0057443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5840" w:h="12240" w:orient="landscape"/>
      <w:pgMar w:top="1665" w:right="720" w:bottom="720" w:left="720" w:header="13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71A633" w14:textId="77777777" w:rsidR="00BA408D" w:rsidRDefault="00BA408D" w:rsidP="00484A7B">
      <w:r>
        <w:separator/>
      </w:r>
    </w:p>
  </w:endnote>
  <w:endnote w:type="continuationSeparator" w:id="0">
    <w:p w14:paraId="09240E2C" w14:textId="77777777" w:rsidR="00BA408D" w:rsidRDefault="00BA408D" w:rsidP="00484A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1C6C0" w14:textId="77777777" w:rsidR="00BF4145" w:rsidRDefault="00BF414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A4B1E" w14:textId="464DD813" w:rsidR="008F41EA" w:rsidRDefault="008F41EA">
    <w:pPr>
      <w:pStyle w:val="Footer"/>
    </w:pPr>
    <w:r>
      <w:t>PAT-</w:t>
    </w:r>
    <w:r w:rsidR="00B935DF">
      <w:t>0</w:t>
    </w:r>
    <w:r w:rsidR="002F79F7">
      <w:t>6</w:t>
    </w:r>
    <w:r w:rsidR="00814965">
      <w:t>7</w:t>
    </w:r>
  </w:p>
  <w:p w14:paraId="534D60BD" w14:textId="77777777" w:rsidR="008F41EA" w:rsidRDefault="008F41E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264E77" w14:textId="77777777" w:rsidR="00BF4145" w:rsidRDefault="00BF41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01EBFE" w14:textId="77777777" w:rsidR="00BA408D" w:rsidRDefault="00BA408D" w:rsidP="00484A7B">
      <w:r>
        <w:separator/>
      </w:r>
    </w:p>
  </w:footnote>
  <w:footnote w:type="continuationSeparator" w:id="0">
    <w:p w14:paraId="1ECE6069" w14:textId="77777777" w:rsidR="00BA408D" w:rsidRDefault="00BA408D" w:rsidP="00484A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595BA8" w14:textId="77777777" w:rsidR="00BF4145" w:rsidRDefault="00BF414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3502"/>
      <w:gridCol w:w="7110"/>
      <w:gridCol w:w="3870"/>
    </w:tblGrid>
    <w:tr w:rsidR="009171CE" w:rsidRPr="00DC71F8" w14:paraId="4A55382D" w14:textId="77777777" w:rsidTr="00FD5A4E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390EFD67" w14:textId="3D2F11A5" w:rsidR="00814965" w:rsidRPr="00814965" w:rsidRDefault="00814965" w:rsidP="00814965">
          <w:pPr>
            <w:jc w:val="center"/>
            <w:rPr>
              <w:sz w:val="28"/>
              <w:szCs w:val="28"/>
            </w:rPr>
          </w:pPr>
          <w:r w:rsidRPr="00814965">
            <w:rPr>
              <w:sz w:val="28"/>
              <w:szCs w:val="28"/>
            </w:rPr>
            <w:t>SRR - Software Systems Requirements Milestone Review</w:t>
          </w:r>
          <w:r w:rsidR="00BF4145">
            <w:rPr>
              <w:sz w:val="28"/>
              <w:szCs w:val="28"/>
            </w:rPr>
            <w:t xml:space="preserve"> Checklist</w:t>
          </w:r>
        </w:p>
        <w:p w14:paraId="56D1D13F" w14:textId="3D3F1B81" w:rsidR="009171CE" w:rsidRPr="00DC71F8" w:rsidRDefault="009171CE" w:rsidP="00DC71F8">
          <w:pPr>
            <w:spacing w:line="259" w:lineRule="auto"/>
            <w:ind w:left="1"/>
            <w:jc w:val="center"/>
            <w:rPr>
              <w:b/>
              <w:sz w:val="28"/>
            </w:rPr>
          </w:pPr>
        </w:p>
      </w:tc>
    </w:tr>
    <w:tr w:rsidR="00EA6BC4" w14:paraId="0557AFC4" w14:textId="77777777" w:rsidTr="00346173">
      <w:trPr>
        <w:trHeight w:val="303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258EB77" w14:textId="77777777" w:rsidR="00EA6BC4" w:rsidRPr="00D552C3" w:rsidRDefault="00EA6BC4" w:rsidP="00EA6BC4">
          <w:pPr>
            <w:spacing w:line="259" w:lineRule="auto"/>
            <w:rPr>
              <w:b/>
              <w:sz w:val="18"/>
            </w:rPr>
          </w:pPr>
          <w:r>
            <w:rPr>
              <w:b/>
              <w:sz w:val="18"/>
            </w:rPr>
            <w:t xml:space="preserve">Project: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84E1B41" w14:textId="77777777" w:rsidR="00EA6BC4" w:rsidRPr="008A09B9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>Organization Examined</w:t>
          </w:r>
          <w:r>
            <w:rPr>
              <w:b/>
              <w:sz w:val="20"/>
              <w:szCs w:val="20"/>
            </w:rPr>
            <w:t>: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788374" w14:textId="4BB811AE" w:rsidR="00EA6BC4" w:rsidRPr="008A09B9" w:rsidRDefault="00EA6BC4" w:rsidP="00574431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Revision: </w:t>
          </w:r>
          <w:r w:rsidR="00346173">
            <w:rPr>
              <w:b/>
              <w:sz w:val="18"/>
            </w:rPr>
            <w:t>PAT-</w:t>
          </w:r>
          <w:r w:rsidR="00B935DF">
            <w:rPr>
              <w:b/>
              <w:sz w:val="18"/>
            </w:rPr>
            <w:t>0</w:t>
          </w:r>
          <w:r w:rsidR="002F79F7">
            <w:rPr>
              <w:b/>
              <w:sz w:val="18"/>
            </w:rPr>
            <w:t>6</w:t>
          </w:r>
          <w:r w:rsidR="00814965">
            <w:rPr>
              <w:b/>
              <w:sz w:val="18"/>
            </w:rPr>
            <w:t>7</w:t>
          </w:r>
          <w:r w:rsidR="00346173">
            <w:rPr>
              <w:b/>
              <w:sz w:val="18"/>
            </w:rPr>
            <w:t xml:space="preserve"> – </w:t>
          </w:r>
          <w:r w:rsidR="00B935DF">
            <w:rPr>
              <w:b/>
              <w:sz w:val="18"/>
            </w:rPr>
            <w:t>7</w:t>
          </w:r>
          <w:r w:rsidR="0090008C">
            <w:rPr>
              <w:b/>
              <w:sz w:val="18"/>
            </w:rPr>
            <w:t>/</w:t>
          </w:r>
          <w:r w:rsidR="00814965">
            <w:rPr>
              <w:b/>
              <w:sz w:val="18"/>
            </w:rPr>
            <w:t>3</w:t>
          </w:r>
          <w:r w:rsidR="0090008C">
            <w:rPr>
              <w:b/>
              <w:sz w:val="18"/>
            </w:rPr>
            <w:t>/2025</w:t>
          </w:r>
          <w:r w:rsidRPr="008A09B9">
            <w:rPr>
              <w:b/>
              <w:sz w:val="18"/>
            </w:rPr>
            <w:t xml:space="preserve"> </w:t>
          </w:r>
        </w:p>
      </w:tc>
    </w:tr>
    <w:tr w:rsidR="00EA6BC4" w14:paraId="0C7F2331" w14:textId="77777777" w:rsidTr="00346173">
      <w:trPr>
        <w:trHeight w:val="267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FEB5A4" w14:textId="77777777" w:rsidR="00EA6BC4" w:rsidRPr="00EA6BC4" w:rsidRDefault="00EA6BC4" w:rsidP="00EA6BC4">
          <w:pPr>
            <w:spacing w:line="259" w:lineRule="auto"/>
            <w:rPr>
              <w:b/>
              <w:sz w:val="18"/>
            </w:rPr>
          </w:pPr>
          <w:r w:rsidRPr="00EA6BC4">
            <w:rPr>
              <w:b/>
              <w:sz w:val="18"/>
            </w:rPr>
            <w:t>Date</w:t>
          </w:r>
          <w:r>
            <w:rPr>
              <w:b/>
              <w:sz w:val="18"/>
            </w:rPr>
            <w:t>(s)</w:t>
          </w:r>
          <w:r w:rsidRPr="00EA6BC4">
            <w:rPr>
              <w:b/>
              <w:sz w:val="18"/>
            </w:rPr>
            <w:t xml:space="preserve">:   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98B1A56" w14:textId="77777777" w:rsidR="00EA6BC4" w:rsidRPr="00EA6BC4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 xml:space="preserve">Assessor(s): 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7E3334" w14:textId="77777777" w:rsidR="00EA6BC4" w:rsidRPr="008A09B9" w:rsidRDefault="00EA6BC4" w:rsidP="00EA6BC4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Page:  </w:t>
          </w:r>
          <w:r w:rsidRPr="008A09B9">
            <w:rPr>
              <w:b/>
            </w:rPr>
            <w:fldChar w:fldCharType="begin"/>
          </w:r>
          <w:r w:rsidRPr="008A09B9">
            <w:rPr>
              <w:b/>
            </w:rPr>
            <w:instrText xml:space="preserve"> PAGE   \* MERGEFORMAT </w:instrText>
          </w:r>
          <w:r w:rsidRPr="008A09B9">
            <w:rPr>
              <w:b/>
            </w:rPr>
            <w:fldChar w:fldCharType="separate"/>
          </w:r>
          <w:r w:rsidR="00324095" w:rsidRPr="00324095">
            <w:rPr>
              <w:b/>
              <w:noProof/>
              <w:sz w:val="18"/>
            </w:rPr>
            <w:t>2</w:t>
          </w:r>
          <w:r w:rsidRPr="008A09B9">
            <w:rPr>
              <w:b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of </w:t>
          </w:r>
          <w:r w:rsidRPr="008A09B9">
            <w:rPr>
              <w:b/>
              <w:noProof/>
              <w:sz w:val="18"/>
            </w:rPr>
            <w:fldChar w:fldCharType="begin"/>
          </w:r>
          <w:r w:rsidRPr="008A09B9">
            <w:rPr>
              <w:b/>
              <w:noProof/>
              <w:sz w:val="18"/>
            </w:rPr>
            <w:instrText xml:space="preserve"> NUMPAGES   \* MERGEFORMAT </w:instrText>
          </w:r>
          <w:r w:rsidRPr="008A09B9">
            <w:rPr>
              <w:b/>
              <w:noProof/>
              <w:sz w:val="18"/>
            </w:rPr>
            <w:fldChar w:fldCharType="separate"/>
          </w:r>
          <w:r w:rsidR="00324095">
            <w:rPr>
              <w:b/>
              <w:noProof/>
              <w:sz w:val="18"/>
            </w:rPr>
            <w:t>3</w:t>
          </w:r>
          <w:r w:rsidRPr="008A09B9">
            <w:rPr>
              <w:b/>
              <w:noProof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</w:t>
          </w:r>
        </w:p>
      </w:tc>
    </w:tr>
  </w:tbl>
  <w:p w14:paraId="0475C55A" w14:textId="77777777" w:rsidR="009171CE" w:rsidRDefault="009171CE" w:rsidP="00574431">
    <w:pPr>
      <w:spacing w:line="259" w:lineRule="auto"/>
      <w:rPr>
        <w:sz w:val="2"/>
      </w:rPr>
    </w:pPr>
  </w:p>
  <w:p w14:paraId="3520CA2A" w14:textId="77777777" w:rsidR="00EA6BC4" w:rsidRPr="00574431" w:rsidRDefault="00EA6BC4" w:rsidP="00574431">
    <w:pPr>
      <w:spacing w:line="259" w:lineRule="auto"/>
      <w:rPr>
        <w:sz w:val="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39DE64" w14:textId="77777777" w:rsidR="00BF4145" w:rsidRDefault="00BF414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1026B"/>
    <w:multiLevelType w:val="hybridMultilevel"/>
    <w:tmpl w:val="D4DEF29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8D0BB7"/>
    <w:multiLevelType w:val="multilevel"/>
    <w:tmpl w:val="25FEE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EC14FA"/>
    <w:multiLevelType w:val="hybridMultilevel"/>
    <w:tmpl w:val="4EC8D61A"/>
    <w:lvl w:ilvl="0" w:tplc="5A528D4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4450C62"/>
    <w:multiLevelType w:val="hybridMultilevel"/>
    <w:tmpl w:val="5DF4D3E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4657EC"/>
    <w:multiLevelType w:val="hybridMultilevel"/>
    <w:tmpl w:val="90D24F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2D74CD"/>
    <w:multiLevelType w:val="multilevel"/>
    <w:tmpl w:val="4854135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8177E52"/>
    <w:multiLevelType w:val="hybridMultilevel"/>
    <w:tmpl w:val="A65C82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8374B1A"/>
    <w:multiLevelType w:val="hybridMultilevel"/>
    <w:tmpl w:val="D8745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C444840"/>
    <w:multiLevelType w:val="multilevel"/>
    <w:tmpl w:val="EA32060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0C4D253D"/>
    <w:multiLevelType w:val="hybridMultilevel"/>
    <w:tmpl w:val="39969C9E"/>
    <w:lvl w:ilvl="0" w:tplc="FC1076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1744869"/>
    <w:multiLevelType w:val="multilevel"/>
    <w:tmpl w:val="5DF292A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5021CB0"/>
    <w:multiLevelType w:val="hybridMultilevel"/>
    <w:tmpl w:val="6358A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2E064C"/>
    <w:multiLevelType w:val="hybridMultilevel"/>
    <w:tmpl w:val="8354A63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BED0FA8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C657748"/>
    <w:multiLevelType w:val="multilevel"/>
    <w:tmpl w:val="7C1A63C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2B5215F"/>
    <w:multiLevelType w:val="hybridMultilevel"/>
    <w:tmpl w:val="12CC66C4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6997BB9"/>
    <w:multiLevelType w:val="multilevel"/>
    <w:tmpl w:val="5AC6EBA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6F53B71"/>
    <w:multiLevelType w:val="hybridMultilevel"/>
    <w:tmpl w:val="3A7E5E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7575D34"/>
    <w:multiLevelType w:val="multilevel"/>
    <w:tmpl w:val="C4403F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7C3205C"/>
    <w:multiLevelType w:val="hybridMultilevel"/>
    <w:tmpl w:val="4450446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23411C"/>
    <w:multiLevelType w:val="multilevel"/>
    <w:tmpl w:val="283A9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312808CD"/>
    <w:multiLevelType w:val="multilevel"/>
    <w:tmpl w:val="7DA80E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21D3D0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5681E58"/>
    <w:multiLevelType w:val="multilevel"/>
    <w:tmpl w:val="9238E2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63D7E6A"/>
    <w:multiLevelType w:val="hybridMultilevel"/>
    <w:tmpl w:val="CF9ADD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75271A5"/>
    <w:multiLevelType w:val="hybridMultilevel"/>
    <w:tmpl w:val="FB188736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3BA618DF"/>
    <w:multiLevelType w:val="hybridMultilevel"/>
    <w:tmpl w:val="25CEDBF0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3DEA68F7"/>
    <w:multiLevelType w:val="multilevel"/>
    <w:tmpl w:val="3CA877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0D72ADD"/>
    <w:multiLevelType w:val="multilevel"/>
    <w:tmpl w:val="183E7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489B27B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4A450F55"/>
    <w:multiLevelType w:val="hybridMultilevel"/>
    <w:tmpl w:val="AA9A5B4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4CC568C4"/>
    <w:multiLevelType w:val="hybridMultilevel"/>
    <w:tmpl w:val="BD1ED1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1991FC0"/>
    <w:multiLevelType w:val="hybridMultilevel"/>
    <w:tmpl w:val="7F5A07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5141B17"/>
    <w:multiLevelType w:val="hybridMultilevel"/>
    <w:tmpl w:val="EA962DB2"/>
    <w:lvl w:ilvl="0" w:tplc="5114014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73428BF"/>
    <w:multiLevelType w:val="hybridMultilevel"/>
    <w:tmpl w:val="6BF054E2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57AB7C88"/>
    <w:multiLevelType w:val="hybridMultilevel"/>
    <w:tmpl w:val="8286C0D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57DA7F31"/>
    <w:multiLevelType w:val="hybridMultilevel"/>
    <w:tmpl w:val="E7B6F638"/>
    <w:lvl w:ilvl="0" w:tplc="C5EC6916">
      <w:start w:val="1"/>
      <w:numFmt w:val="lowerLetter"/>
      <w:lvlText w:val="%1)"/>
      <w:lvlJc w:val="left"/>
      <w:pPr>
        <w:ind w:left="10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6" w:hanging="360"/>
      </w:pPr>
    </w:lvl>
    <w:lvl w:ilvl="2" w:tplc="0409001B" w:tentative="1">
      <w:start w:val="1"/>
      <w:numFmt w:val="lowerRoman"/>
      <w:lvlText w:val="%3."/>
      <w:lvlJc w:val="right"/>
      <w:pPr>
        <w:ind w:left="2506" w:hanging="180"/>
      </w:pPr>
    </w:lvl>
    <w:lvl w:ilvl="3" w:tplc="0409000F" w:tentative="1">
      <w:start w:val="1"/>
      <w:numFmt w:val="decimal"/>
      <w:lvlText w:val="%4."/>
      <w:lvlJc w:val="left"/>
      <w:pPr>
        <w:ind w:left="3226" w:hanging="360"/>
      </w:pPr>
    </w:lvl>
    <w:lvl w:ilvl="4" w:tplc="04090019" w:tentative="1">
      <w:start w:val="1"/>
      <w:numFmt w:val="lowerLetter"/>
      <w:lvlText w:val="%5."/>
      <w:lvlJc w:val="left"/>
      <w:pPr>
        <w:ind w:left="3946" w:hanging="360"/>
      </w:pPr>
    </w:lvl>
    <w:lvl w:ilvl="5" w:tplc="0409001B" w:tentative="1">
      <w:start w:val="1"/>
      <w:numFmt w:val="lowerRoman"/>
      <w:lvlText w:val="%6."/>
      <w:lvlJc w:val="right"/>
      <w:pPr>
        <w:ind w:left="4666" w:hanging="180"/>
      </w:pPr>
    </w:lvl>
    <w:lvl w:ilvl="6" w:tplc="0409000F" w:tentative="1">
      <w:start w:val="1"/>
      <w:numFmt w:val="decimal"/>
      <w:lvlText w:val="%7."/>
      <w:lvlJc w:val="left"/>
      <w:pPr>
        <w:ind w:left="5386" w:hanging="360"/>
      </w:pPr>
    </w:lvl>
    <w:lvl w:ilvl="7" w:tplc="04090019" w:tentative="1">
      <w:start w:val="1"/>
      <w:numFmt w:val="lowerLetter"/>
      <w:lvlText w:val="%8."/>
      <w:lvlJc w:val="left"/>
      <w:pPr>
        <w:ind w:left="6106" w:hanging="360"/>
      </w:pPr>
    </w:lvl>
    <w:lvl w:ilvl="8" w:tplc="040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37" w15:restartNumberingAfterBreak="0">
    <w:nsid w:val="6034002D"/>
    <w:multiLevelType w:val="multilevel"/>
    <w:tmpl w:val="D798A5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08C2019"/>
    <w:multiLevelType w:val="multilevel"/>
    <w:tmpl w:val="11E25054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9" w15:restartNumberingAfterBreak="0">
    <w:nsid w:val="61DF7A40"/>
    <w:multiLevelType w:val="multilevel"/>
    <w:tmpl w:val="5AFE16E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510687D"/>
    <w:multiLevelType w:val="hybridMultilevel"/>
    <w:tmpl w:val="6C2424A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62B4D44"/>
    <w:multiLevelType w:val="multilevel"/>
    <w:tmpl w:val="C380B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66FF0507"/>
    <w:multiLevelType w:val="multilevel"/>
    <w:tmpl w:val="F68015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68DD3528"/>
    <w:multiLevelType w:val="hybridMultilevel"/>
    <w:tmpl w:val="F4A87A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A563FAF"/>
    <w:multiLevelType w:val="multilevel"/>
    <w:tmpl w:val="9802FD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6AF743DC"/>
    <w:multiLevelType w:val="multilevel"/>
    <w:tmpl w:val="243C8A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6B085D67"/>
    <w:multiLevelType w:val="hybridMultilevel"/>
    <w:tmpl w:val="03CC04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B131605"/>
    <w:multiLevelType w:val="hybridMultilevel"/>
    <w:tmpl w:val="5C56D13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6B334C9D"/>
    <w:multiLevelType w:val="hybridMultilevel"/>
    <w:tmpl w:val="B7C6D36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B8B7ABE"/>
    <w:multiLevelType w:val="hybridMultilevel"/>
    <w:tmpl w:val="0A3016B4"/>
    <w:lvl w:ilvl="0" w:tplc="4FAC0F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 w15:restartNumberingAfterBreak="0">
    <w:nsid w:val="6BCC33EB"/>
    <w:multiLevelType w:val="multilevel"/>
    <w:tmpl w:val="E24AEC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6E087DE7"/>
    <w:multiLevelType w:val="hybridMultilevel"/>
    <w:tmpl w:val="3B52183A"/>
    <w:lvl w:ilvl="0" w:tplc="E73C819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0604FD5"/>
    <w:multiLevelType w:val="multilevel"/>
    <w:tmpl w:val="C21E7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3" w15:restartNumberingAfterBreak="0">
    <w:nsid w:val="70E305E2"/>
    <w:multiLevelType w:val="hybridMultilevel"/>
    <w:tmpl w:val="6ABE7B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8812DA1"/>
    <w:multiLevelType w:val="hybridMultilevel"/>
    <w:tmpl w:val="75B4E2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8F51E6B"/>
    <w:multiLevelType w:val="multilevel"/>
    <w:tmpl w:val="FC6A35A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793423E3"/>
    <w:multiLevelType w:val="hybridMultilevel"/>
    <w:tmpl w:val="92C290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A932A47"/>
    <w:multiLevelType w:val="hybridMultilevel"/>
    <w:tmpl w:val="57F855EC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7B5073F0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4034663">
    <w:abstractNumId w:val="11"/>
  </w:num>
  <w:num w:numId="2" w16cid:durableId="1815678472">
    <w:abstractNumId w:val="7"/>
  </w:num>
  <w:num w:numId="3" w16cid:durableId="1768379563">
    <w:abstractNumId w:val="4"/>
  </w:num>
  <w:num w:numId="4" w16cid:durableId="1217274883">
    <w:abstractNumId w:val="43"/>
  </w:num>
  <w:num w:numId="5" w16cid:durableId="2088263025">
    <w:abstractNumId w:val="48"/>
  </w:num>
  <w:num w:numId="6" w16cid:durableId="2040163541">
    <w:abstractNumId w:val="3"/>
  </w:num>
  <w:num w:numId="7" w16cid:durableId="225075419">
    <w:abstractNumId w:val="12"/>
  </w:num>
  <w:num w:numId="8" w16cid:durableId="451559460">
    <w:abstractNumId w:val="0"/>
  </w:num>
  <w:num w:numId="9" w16cid:durableId="604113106">
    <w:abstractNumId w:val="32"/>
  </w:num>
  <w:num w:numId="10" w16cid:durableId="694038980">
    <w:abstractNumId w:val="58"/>
  </w:num>
  <w:num w:numId="11" w16cid:durableId="1671179282">
    <w:abstractNumId w:val="9"/>
  </w:num>
  <w:num w:numId="12" w16cid:durableId="1001155804">
    <w:abstractNumId w:val="2"/>
  </w:num>
  <w:num w:numId="13" w16cid:durableId="1793744170">
    <w:abstractNumId w:val="33"/>
  </w:num>
  <w:num w:numId="14" w16cid:durableId="1206717216">
    <w:abstractNumId w:val="22"/>
  </w:num>
  <w:num w:numId="15" w16cid:durableId="1444183930">
    <w:abstractNumId w:val="49"/>
  </w:num>
  <w:num w:numId="16" w16cid:durableId="408623733">
    <w:abstractNumId w:val="51"/>
  </w:num>
  <w:num w:numId="17" w16cid:durableId="510722702">
    <w:abstractNumId w:val="13"/>
  </w:num>
  <w:num w:numId="18" w16cid:durableId="1292664582">
    <w:abstractNumId w:val="29"/>
  </w:num>
  <w:num w:numId="19" w16cid:durableId="747339281">
    <w:abstractNumId w:val="15"/>
  </w:num>
  <w:num w:numId="20" w16cid:durableId="1768572106">
    <w:abstractNumId w:val="19"/>
  </w:num>
  <w:num w:numId="21" w16cid:durableId="1627077295">
    <w:abstractNumId w:val="25"/>
  </w:num>
  <w:num w:numId="22" w16cid:durableId="169219462">
    <w:abstractNumId w:val="26"/>
  </w:num>
  <w:num w:numId="23" w16cid:durableId="668217880">
    <w:abstractNumId w:val="35"/>
  </w:num>
  <w:num w:numId="24" w16cid:durableId="1041588575">
    <w:abstractNumId w:val="57"/>
  </w:num>
  <w:num w:numId="25" w16cid:durableId="1035959805">
    <w:abstractNumId w:val="36"/>
  </w:num>
  <w:num w:numId="26" w16cid:durableId="693658012">
    <w:abstractNumId w:val="47"/>
  </w:num>
  <w:num w:numId="27" w16cid:durableId="1358390874">
    <w:abstractNumId w:val="34"/>
  </w:num>
  <w:num w:numId="28" w16cid:durableId="946887868">
    <w:abstractNumId w:val="40"/>
  </w:num>
  <w:num w:numId="29" w16cid:durableId="473370111">
    <w:abstractNumId w:val="39"/>
  </w:num>
  <w:num w:numId="30" w16cid:durableId="267199589">
    <w:abstractNumId w:val="38"/>
  </w:num>
  <w:num w:numId="31" w16cid:durableId="950631081">
    <w:abstractNumId w:val="27"/>
  </w:num>
  <w:num w:numId="32" w16cid:durableId="877739440">
    <w:abstractNumId w:val="44"/>
  </w:num>
  <w:num w:numId="33" w16cid:durableId="445734647">
    <w:abstractNumId w:val="46"/>
  </w:num>
  <w:num w:numId="34" w16cid:durableId="723411917">
    <w:abstractNumId w:val="1"/>
  </w:num>
  <w:num w:numId="35" w16cid:durableId="1192186677">
    <w:abstractNumId w:val="5"/>
  </w:num>
  <w:num w:numId="36" w16cid:durableId="1924100256">
    <w:abstractNumId w:val="18"/>
  </w:num>
  <w:num w:numId="37" w16cid:durableId="1637879707">
    <w:abstractNumId w:val="10"/>
  </w:num>
  <w:num w:numId="38" w16cid:durableId="1128669968">
    <w:abstractNumId w:val="16"/>
  </w:num>
  <w:num w:numId="39" w16cid:durableId="1187214471">
    <w:abstractNumId w:val="8"/>
  </w:num>
  <w:num w:numId="40" w16cid:durableId="1352026813">
    <w:abstractNumId w:val="14"/>
  </w:num>
  <w:num w:numId="41" w16cid:durableId="621765987">
    <w:abstractNumId w:val="55"/>
  </w:num>
  <w:num w:numId="42" w16cid:durableId="730543222">
    <w:abstractNumId w:val="52"/>
  </w:num>
  <w:num w:numId="43" w16cid:durableId="1678265452">
    <w:abstractNumId w:val="28"/>
  </w:num>
  <w:num w:numId="44" w16cid:durableId="517426180">
    <w:abstractNumId w:val="45"/>
  </w:num>
  <w:num w:numId="45" w16cid:durableId="1106458635">
    <w:abstractNumId w:val="21"/>
  </w:num>
  <w:num w:numId="46" w16cid:durableId="1871332209">
    <w:abstractNumId w:val="23"/>
  </w:num>
  <w:num w:numId="47" w16cid:durableId="1829444186">
    <w:abstractNumId w:val="17"/>
  </w:num>
  <w:num w:numId="48" w16cid:durableId="566646447">
    <w:abstractNumId w:val="30"/>
  </w:num>
  <w:num w:numId="49" w16cid:durableId="246423141">
    <w:abstractNumId w:val="31"/>
  </w:num>
  <w:num w:numId="50" w16cid:durableId="1717656499">
    <w:abstractNumId w:val="41"/>
  </w:num>
  <w:num w:numId="51" w16cid:durableId="1163357242">
    <w:abstractNumId w:val="37"/>
  </w:num>
  <w:num w:numId="52" w16cid:durableId="1223903165">
    <w:abstractNumId w:val="50"/>
  </w:num>
  <w:num w:numId="53" w16cid:durableId="1083187857">
    <w:abstractNumId w:val="20"/>
  </w:num>
  <w:num w:numId="54" w16cid:durableId="1499227068">
    <w:abstractNumId w:val="42"/>
  </w:num>
  <w:num w:numId="55" w16cid:durableId="1998141839">
    <w:abstractNumId w:val="53"/>
  </w:num>
  <w:num w:numId="56" w16cid:durableId="1522091739">
    <w:abstractNumId w:val="54"/>
  </w:num>
  <w:num w:numId="57" w16cid:durableId="20666555">
    <w:abstractNumId w:val="24"/>
  </w:num>
  <w:num w:numId="58" w16cid:durableId="841776526">
    <w:abstractNumId w:val="56"/>
  </w:num>
  <w:num w:numId="59" w16cid:durableId="974523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766F"/>
    <w:rsid w:val="00014767"/>
    <w:rsid w:val="00022237"/>
    <w:rsid w:val="000310E2"/>
    <w:rsid w:val="000427B0"/>
    <w:rsid w:val="000678A6"/>
    <w:rsid w:val="00067972"/>
    <w:rsid w:val="000703B0"/>
    <w:rsid w:val="00077AB9"/>
    <w:rsid w:val="00090D6D"/>
    <w:rsid w:val="00112EFE"/>
    <w:rsid w:val="001257C4"/>
    <w:rsid w:val="001266FB"/>
    <w:rsid w:val="00126AC3"/>
    <w:rsid w:val="00127156"/>
    <w:rsid w:val="00144955"/>
    <w:rsid w:val="00147C12"/>
    <w:rsid w:val="00151801"/>
    <w:rsid w:val="00154037"/>
    <w:rsid w:val="0016288C"/>
    <w:rsid w:val="001740E7"/>
    <w:rsid w:val="00191A67"/>
    <w:rsid w:val="001A0D71"/>
    <w:rsid w:val="001D48B0"/>
    <w:rsid w:val="001E4FF1"/>
    <w:rsid w:val="001E6225"/>
    <w:rsid w:val="001E6497"/>
    <w:rsid w:val="00203FB5"/>
    <w:rsid w:val="00211E8C"/>
    <w:rsid w:val="00232F4D"/>
    <w:rsid w:val="002334F4"/>
    <w:rsid w:val="00234B30"/>
    <w:rsid w:val="00246E14"/>
    <w:rsid w:val="0025498C"/>
    <w:rsid w:val="00271D45"/>
    <w:rsid w:val="002765BE"/>
    <w:rsid w:val="00292231"/>
    <w:rsid w:val="002B03B4"/>
    <w:rsid w:val="002C0860"/>
    <w:rsid w:val="002D1B7A"/>
    <w:rsid w:val="002F2AB4"/>
    <w:rsid w:val="002F638B"/>
    <w:rsid w:val="002F6C7F"/>
    <w:rsid w:val="002F79F7"/>
    <w:rsid w:val="00301143"/>
    <w:rsid w:val="003116D1"/>
    <w:rsid w:val="00324095"/>
    <w:rsid w:val="00325C96"/>
    <w:rsid w:val="003424B0"/>
    <w:rsid w:val="00346173"/>
    <w:rsid w:val="00347A65"/>
    <w:rsid w:val="00380054"/>
    <w:rsid w:val="00380DFD"/>
    <w:rsid w:val="00381C76"/>
    <w:rsid w:val="003947F1"/>
    <w:rsid w:val="003A34A1"/>
    <w:rsid w:val="003A6881"/>
    <w:rsid w:val="003B371D"/>
    <w:rsid w:val="003D6C13"/>
    <w:rsid w:val="003E6792"/>
    <w:rsid w:val="003E7260"/>
    <w:rsid w:val="00411CBD"/>
    <w:rsid w:val="004413F5"/>
    <w:rsid w:val="004432E1"/>
    <w:rsid w:val="00443BA7"/>
    <w:rsid w:val="004610C2"/>
    <w:rsid w:val="0046167F"/>
    <w:rsid w:val="00463C07"/>
    <w:rsid w:val="00475BB8"/>
    <w:rsid w:val="00480B54"/>
    <w:rsid w:val="00484A7B"/>
    <w:rsid w:val="004C7CA6"/>
    <w:rsid w:val="004E1051"/>
    <w:rsid w:val="004E7D6B"/>
    <w:rsid w:val="004F5762"/>
    <w:rsid w:val="00507063"/>
    <w:rsid w:val="005077AD"/>
    <w:rsid w:val="00514675"/>
    <w:rsid w:val="005163AD"/>
    <w:rsid w:val="005537EA"/>
    <w:rsid w:val="005574C6"/>
    <w:rsid w:val="00564DA7"/>
    <w:rsid w:val="00574431"/>
    <w:rsid w:val="005864DE"/>
    <w:rsid w:val="005A16A9"/>
    <w:rsid w:val="005B69C8"/>
    <w:rsid w:val="005D0044"/>
    <w:rsid w:val="005D1B93"/>
    <w:rsid w:val="005F29FA"/>
    <w:rsid w:val="005F6085"/>
    <w:rsid w:val="006016FE"/>
    <w:rsid w:val="00616778"/>
    <w:rsid w:val="00625833"/>
    <w:rsid w:val="006415ED"/>
    <w:rsid w:val="00645AEC"/>
    <w:rsid w:val="0065457E"/>
    <w:rsid w:val="00661A75"/>
    <w:rsid w:val="0067548E"/>
    <w:rsid w:val="0067674C"/>
    <w:rsid w:val="00684800"/>
    <w:rsid w:val="00692A0E"/>
    <w:rsid w:val="00695197"/>
    <w:rsid w:val="006A2596"/>
    <w:rsid w:val="006C0B6A"/>
    <w:rsid w:val="006E5976"/>
    <w:rsid w:val="006F0156"/>
    <w:rsid w:val="006F1731"/>
    <w:rsid w:val="006F1FCA"/>
    <w:rsid w:val="00707895"/>
    <w:rsid w:val="00713CAC"/>
    <w:rsid w:val="0072624F"/>
    <w:rsid w:val="0074502E"/>
    <w:rsid w:val="007503A6"/>
    <w:rsid w:val="007508C2"/>
    <w:rsid w:val="00750C0F"/>
    <w:rsid w:val="00762FAF"/>
    <w:rsid w:val="0077037E"/>
    <w:rsid w:val="00782391"/>
    <w:rsid w:val="00782DCC"/>
    <w:rsid w:val="00791E2F"/>
    <w:rsid w:val="007B0031"/>
    <w:rsid w:val="007C21FD"/>
    <w:rsid w:val="007C348F"/>
    <w:rsid w:val="007C3847"/>
    <w:rsid w:val="007E1EED"/>
    <w:rsid w:val="007F56A5"/>
    <w:rsid w:val="00806958"/>
    <w:rsid w:val="0081422E"/>
    <w:rsid w:val="00814965"/>
    <w:rsid w:val="00820FD4"/>
    <w:rsid w:val="00844C4A"/>
    <w:rsid w:val="00853969"/>
    <w:rsid w:val="008870FC"/>
    <w:rsid w:val="008920FB"/>
    <w:rsid w:val="00892E10"/>
    <w:rsid w:val="008A09B9"/>
    <w:rsid w:val="008B1979"/>
    <w:rsid w:val="008B7F54"/>
    <w:rsid w:val="008C05EF"/>
    <w:rsid w:val="008C1A49"/>
    <w:rsid w:val="008C49C7"/>
    <w:rsid w:val="008E150C"/>
    <w:rsid w:val="008F41EA"/>
    <w:rsid w:val="008F7447"/>
    <w:rsid w:val="0090008C"/>
    <w:rsid w:val="00907325"/>
    <w:rsid w:val="009171CE"/>
    <w:rsid w:val="00923310"/>
    <w:rsid w:val="00927133"/>
    <w:rsid w:val="009349D9"/>
    <w:rsid w:val="00947DDE"/>
    <w:rsid w:val="00952EC9"/>
    <w:rsid w:val="009535F7"/>
    <w:rsid w:val="009552C7"/>
    <w:rsid w:val="00975E6A"/>
    <w:rsid w:val="00977917"/>
    <w:rsid w:val="00991767"/>
    <w:rsid w:val="00991D88"/>
    <w:rsid w:val="009A498F"/>
    <w:rsid w:val="009B6FF4"/>
    <w:rsid w:val="009B78F7"/>
    <w:rsid w:val="009C158E"/>
    <w:rsid w:val="009C2E09"/>
    <w:rsid w:val="009D5C85"/>
    <w:rsid w:val="00A171A3"/>
    <w:rsid w:val="00A2780D"/>
    <w:rsid w:val="00A36864"/>
    <w:rsid w:val="00A36AC8"/>
    <w:rsid w:val="00A3748A"/>
    <w:rsid w:val="00A5124E"/>
    <w:rsid w:val="00A5170C"/>
    <w:rsid w:val="00A560F6"/>
    <w:rsid w:val="00A66A3E"/>
    <w:rsid w:val="00A71C15"/>
    <w:rsid w:val="00A9479B"/>
    <w:rsid w:val="00A976F0"/>
    <w:rsid w:val="00AB4B0D"/>
    <w:rsid w:val="00AC350E"/>
    <w:rsid w:val="00AE5613"/>
    <w:rsid w:val="00AE625D"/>
    <w:rsid w:val="00AE6A72"/>
    <w:rsid w:val="00AE7465"/>
    <w:rsid w:val="00B02C54"/>
    <w:rsid w:val="00B04AE1"/>
    <w:rsid w:val="00B10376"/>
    <w:rsid w:val="00B14315"/>
    <w:rsid w:val="00B33AD0"/>
    <w:rsid w:val="00B37ACE"/>
    <w:rsid w:val="00B46CFA"/>
    <w:rsid w:val="00B50588"/>
    <w:rsid w:val="00B544ED"/>
    <w:rsid w:val="00B55173"/>
    <w:rsid w:val="00B65852"/>
    <w:rsid w:val="00B75973"/>
    <w:rsid w:val="00B81F18"/>
    <w:rsid w:val="00B92E93"/>
    <w:rsid w:val="00B935DF"/>
    <w:rsid w:val="00B945A0"/>
    <w:rsid w:val="00BA408D"/>
    <w:rsid w:val="00BC6770"/>
    <w:rsid w:val="00BD3085"/>
    <w:rsid w:val="00BD757C"/>
    <w:rsid w:val="00BE1EB5"/>
    <w:rsid w:val="00BE507C"/>
    <w:rsid w:val="00BF4145"/>
    <w:rsid w:val="00C11D72"/>
    <w:rsid w:val="00C154F6"/>
    <w:rsid w:val="00C24F37"/>
    <w:rsid w:val="00C30DA1"/>
    <w:rsid w:val="00C315B3"/>
    <w:rsid w:val="00C42FA3"/>
    <w:rsid w:val="00C50AD4"/>
    <w:rsid w:val="00C66C38"/>
    <w:rsid w:val="00C75BAF"/>
    <w:rsid w:val="00C8766F"/>
    <w:rsid w:val="00CA61B1"/>
    <w:rsid w:val="00CB209B"/>
    <w:rsid w:val="00CC702A"/>
    <w:rsid w:val="00CD1769"/>
    <w:rsid w:val="00D211A5"/>
    <w:rsid w:val="00D35127"/>
    <w:rsid w:val="00D538A1"/>
    <w:rsid w:val="00D552C3"/>
    <w:rsid w:val="00D63642"/>
    <w:rsid w:val="00D63646"/>
    <w:rsid w:val="00D849B3"/>
    <w:rsid w:val="00D91BDD"/>
    <w:rsid w:val="00DA14F9"/>
    <w:rsid w:val="00DB7D9F"/>
    <w:rsid w:val="00DC71F8"/>
    <w:rsid w:val="00DD4CCF"/>
    <w:rsid w:val="00DF1675"/>
    <w:rsid w:val="00E039F4"/>
    <w:rsid w:val="00E12E0D"/>
    <w:rsid w:val="00E168FF"/>
    <w:rsid w:val="00E30BCF"/>
    <w:rsid w:val="00E32AA5"/>
    <w:rsid w:val="00E50B08"/>
    <w:rsid w:val="00E51CAF"/>
    <w:rsid w:val="00E571F7"/>
    <w:rsid w:val="00E60B3E"/>
    <w:rsid w:val="00E70585"/>
    <w:rsid w:val="00EA6BC4"/>
    <w:rsid w:val="00EB78F5"/>
    <w:rsid w:val="00EC53F8"/>
    <w:rsid w:val="00ED0BC5"/>
    <w:rsid w:val="00EF32F7"/>
    <w:rsid w:val="00F261FE"/>
    <w:rsid w:val="00F32DD9"/>
    <w:rsid w:val="00F3584F"/>
    <w:rsid w:val="00F76D08"/>
    <w:rsid w:val="00F85784"/>
    <w:rsid w:val="00F960B3"/>
    <w:rsid w:val="00FA75E5"/>
    <w:rsid w:val="00FB4ED6"/>
    <w:rsid w:val="00FB6DA3"/>
    <w:rsid w:val="00FD5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AFABE7"/>
  <w15:docId w15:val="{1FBA470A-4BDD-451D-B231-00BBFB8AE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45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C8766F"/>
    <w:pPr>
      <w:keepNext/>
      <w:ind w:right="543"/>
      <w:outlineLvl w:val="0"/>
    </w:pPr>
    <w:rPr>
      <w:rFonts w:ascii="Arial" w:hAnsi="Arial" w:cs="Arial"/>
      <w:b/>
      <w:bCs/>
      <w:sz w:val="2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60F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8766F"/>
    <w:rPr>
      <w:rFonts w:ascii="Arial" w:eastAsia="Times New Roman" w:hAnsi="Arial" w:cs="Arial"/>
      <w:b/>
      <w:bCs/>
      <w:sz w:val="20"/>
      <w:szCs w:val="24"/>
    </w:rPr>
  </w:style>
  <w:style w:type="paragraph" w:styleId="ListParagraph">
    <w:name w:val="List Paragraph"/>
    <w:basedOn w:val="Normal"/>
    <w:uiPriority w:val="34"/>
    <w:qFormat/>
    <w:rsid w:val="00C8766F"/>
    <w:pPr>
      <w:ind w:left="720"/>
      <w:contextualSpacing/>
    </w:pPr>
  </w:style>
  <w:style w:type="table" w:styleId="TableGrid">
    <w:name w:val="Table Grid"/>
    <w:basedOn w:val="TableNormal"/>
    <w:uiPriority w:val="59"/>
    <w:rsid w:val="00641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table" w:customStyle="1" w:styleId="TableGrid0">
    <w:name w:val="TableGrid"/>
    <w:rsid w:val="00484A7B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F56A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56A5"/>
    <w:rPr>
      <w:rFonts w:ascii="Segoe UI" w:eastAsia="Times New Roman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B78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78F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78F5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78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78F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99"/>
    <w:unhideWhenUsed/>
    <w:rsid w:val="00E70585"/>
    <w:pPr>
      <w:spacing w:after="120" w:line="259" w:lineRule="auto"/>
    </w:pPr>
    <w:rPr>
      <w:rFonts w:ascii="Calibri" w:eastAsia="Calibri" w:hAnsi="Calibri" w:cs="Arial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rsid w:val="00E70585"/>
    <w:rPr>
      <w:rFonts w:ascii="Calibri" w:eastAsia="Calibri" w:hAnsi="Calibri" w:cs="Arial"/>
      <w:sz w:val="24"/>
    </w:rPr>
  </w:style>
  <w:style w:type="paragraph" w:styleId="NormalWeb">
    <w:name w:val="Normal (Web)"/>
    <w:basedOn w:val="Normal"/>
    <w:uiPriority w:val="99"/>
    <w:unhideWhenUsed/>
    <w:rsid w:val="009B6FF4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9B6FF4"/>
    <w:rPr>
      <w:b/>
      <w:bCs/>
    </w:rPr>
  </w:style>
  <w:style w:type="paragraph" w:styleId="Revision">
    <w:name w:val="Revision"/>
    <w:hidden/>
    <w:uiPriority w:val="99"/>
    <w:semiHidden/>
    <w:rsid w:val="000310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xpand-control-text">
    <w:name w:val="expand-control-text"/>
    <w:basedOn w:val="DefaultParagraphFont"/>
    <w:rsid w:val="007E1EED"/>
  </w:style>
  <w:style w:type="character" w:customStyle="1" w:styleId="Heading2Char">
    <w:name w:val="Heading 2 Char"/>
    <w:basedOn w:val="DefaultParagraphFont"/>
    <w:link w:val="Heading2"/>
    <w:uiPriority w:val="9"/>
    <w:semiHidden/>
    <w:rsid w:val="00A560F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jpfdse">
    <w:name w:val="jpfdse"/>
    <w:basedOn w:val="DefaultParagraphFont"/>
    <w:rsid w:val="009552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27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5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93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2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503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908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6625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92502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12" w:color="AAAAAA"/>
                                <w:left w:val="single" w:sz="2" w:space="17" w:color="AAAAAA"/>
                                <w:bottom w:val="single" w:sz="2" w:space="12" w:color="AAAAAA"/>
                                <w:right w:val="single" w:sz="2" w:space="17" w:color="AAAAAA"/>
                              </w:divBdr>
                              <w:divsChild>
                                <w:div w:id="713888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389142">
                                      <w:marLeft w:val="75"/>
                                      <w:marRight w:val="75"/>
                                      <w:marTop w:val="75"/>
                                      <w:marBottom w:val="75"/>
                                      <w:divBdr>
                                        <w:top w:val="dotted" w:sz="18" w:space="8" w:color="EEEECC"/>
                                        <w:left w:val="single" w:sz="12" w:space="11" w:color="0000BB"/>
                                        <w:bottom w:val="dotted" w:sz="18" w:space="8" w:color="EEEECC"/>
                                        <w:right w:val="single" w:sz="12" w:space="11" w:color="0000BB"/>
                                      </w:divBdr>
                                      <w:divsChild>
                                        <w:div w:id="13647499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76879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27349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6951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1463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021563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7981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93433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597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6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2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5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0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9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7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62B0F93F26C4482E8E6F0A2AFA083" ma:contentTypeVersion="" ma:contentTypeDescription="Create a new document." ma:contentTypeScope="" ma:versionID="a23a73203cacffe2f182663c80f5cc92">
  <xsd:schema xmlns:xsd="http://www.w3.org/2001/XMLSchema" xmlns:xs="http://www.w3.org/2001/XMLSchema" xmlns:p="http://schemas.microsoft.com/office/2006/metadata/properties" xmlns:ns2="633a09e5-2587-4d42-88f5-29346328dfea" targetNamespace="http://schemas.microsoft.com/office/2006/metadata/properties" ma:root="true" ma:fieldsID="c65b2546b8cebaac102f9a896dc4aa11" ns2:_="">
    <xsd:import namespace="633a09e5-2587-4d42-88f5-29346328dfe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3a09e5-2587-4d42-88f5-29346328dfe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CEC0AB0-18A2-4C8B-BE9A-5F91E82806E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F42E36C-4A3F-4845-B0B5-5D8A74BD090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7F74923-73DC-4120-9061-F2D358DFF9C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2373F68-51D0-4F24-866E-A909CC9A42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3a09e5-2587-4d42-88f5-29346328dfe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364</TotalTime>
  <Pages>3</Pages>
  <Words>607</Words>
  <Characters>3465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Software Safety Process Audit Checklist</vt:lpstr>
    </vt:vector>
  </TitlesOfParts>
  <Company>Northrop Grumman Corporation</Company>
  <LinksUpToDate>false</LinksUpToDate>
  <CharactersWithSpaces>4064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Software Safety Process Audit Checklist</dc:title>
  <dc:subject/>
  <dc:creator>Rayfael Roman</dc:creator>
  <cp:keywords/>
  <dc:description/>
  <cp:lastModifiedBy>Haigh, Fred D. (MSFC-ED10)[Cepeda Systems]</cp:lastModifiedBy>
  <cp:revision>23</cp:revision>
  <dcterms:created xsi:type="dcterms:W3CDTF">2024-01-17T23:37:00Z</dcterms:created>
  <dcterms:modified xsi:type="dcterms:W3CDTF">2025-07-03T15:12:00Z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0x010100DE762B0F93F26C4482E8E6F0A2AFA083</vt:lpwstr>
  </property>
  <property fmtid="{D5CDD505-2E9C-101B-9397-08002B2CF9AE}" pid="3" name="_dlc_DocIdItemGuid">
    <vt:lpwstr>0749d4db-06ea-4c3d-aafa-06e5013783cc</vt:lpwstr>
  </property>
</Properties>
</file>