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25EEF7" w14:textId="77777777" w:rsidR="00F338EA" w:rsidRDefault="00F338EA"/>
    <w:tbl>
      <w:tblPr>
        <w:tblStyle w:val="TableGrid"/>
        <w:tblW w:w="14485" w:type="dxa"/>
        <w:tblLayout w:type="fixed"/>
        <w:tblCellMar>
          <w:left w:w="115" w:type="dxa"/>
          <w:right w:w="115" w:type="dxa"/>
        </w:tblCellMar>
        <w:tblLook w:val="04A0" w:firstRow="1" w:lastRow="0" w:firstColumn="1" w:lastColumn="0" w:noHBand="0" w:noVBand="1"/>
      </w:tblPr>
      <w:tblGrid>
        <w:gridCol w:w="895"/>
        <w:gridCol w:w="8910"/>
        <w:gridCol w:w="810"/>
        <w:gridCol w:w="3870"/>
      </w:tblGrid>
      <w:tr w:rsidR="00695197" w:rsidRPr="00FD5A4E" w14:paraId="2DD6A575" w14:textId="77777777" w:rsidTr="00BC6770">
        <w:trPr>
          <w:cantSplit/>
          <w:tblHeader/>
        </w:trPr>
        <w:tc>
          <w:tcPr>
            <w:tcW w:w="14485" w:type="dxa"/>
            <w:gridSpan w:val="4"/>
            <w:shd w:val="clear" w:color="auto" w:fill="D9D9D9" w:themeFill="background1" w:themeFillShade="D9"/>
            <w:tcMar>
              <w:left w:w="14" w:type="dxa"/>
              <w:right w:w="14" w:type="dxa"/>
            </w:tcMar>
            <w:vAlign w:val="center"/>
          </w:tcPr>
          <w:p w14:paraId="2BD621F2" w14:textId="77777777" w:rsidR="00F338EA" w:rsidRPr="006053C5" w:rsidRDefault="00F338EA" w:rsidP="00F338EA">
            <w:pPr>
              <w:suppressAutoHyphens/>
              <w:rPr>
                <w:rFonts w:ascii="Arial" w:hAnsi="Arial" w:cs="Arial"/>
                <w:sz w:val="22"/>
                <w:szCs w:val="22"/>
              </w:rPr>
            </w:pPr>
            <w:r w:rsidRPr="006053C5">
              <w:rPr>
                <w:rFonts w:ascii="Arial" w:hAnsi="Arial" w:cs="Arial"/>
                <w:sz w:val="22"/>
                <w:szCs w:val="22"/>
              </w:rPr>
              <w:t>The Physical Configuration Audit (PCA) Checklist is to be used by Configuration Management (CM) personnel when conducting audits for major builds or releases</w:t>
            </w:r>
            <w:r>
              <w:rPr>
                <w:rFonts w:ascii="Arial" w:hAnsi="Arial" w:cs="Arial"/>
                <w:sz w:val="22"/>
                <w:szCs w:val="22"/>
              </w:rPr>
              <w:t xml:space="preserve"> in NASA mission software.</w:t>
            </w:r>
            <w:r w:rsidRPr="006053C5">
              <w:rPr>
                <w:rFonts w:ascii="Arial" w:hAnsi="Arial" w:cs="Arial"/>
                <w:sz w:val="22"/>
                <w:szCs w:val="22"/>
              </w:rPr>
              <w:t xml:space="preserve">  A physical configuration audit verifies that a configuration item (CI), as built, conforms to the technical documentation that defines and describes it (i.e., it verifies that all baseline elements of the delivery match the documentation).  </w:t>
            </w:r>
          </w:p>
          <w:p w14:paraId="50E1095E" w14:textId="77777777" w:rsidR="00F338EA" w:rsidRPr="006053C5" w:rsidRDefault="00F338EA" w:rsidP="00F338EA">
            <w:pPr>
              <w:suppressAutoHyphens/>
              <w:rPr>
                <w:rFonts w:ascii="Arial" w:hAnsi="Arial" w:cs="Arial"/>
                <w:sz w:val="22"/>
                <w:szCs w:val="22"/>
              </w:rPr>
            </w:pPr>
          </w:p>
          <w:p w14:paraId="64314DC9" w14:textId="77777777" w:rsidR="00F338EA" w:rsidRDefault="00F338EA" w:rsidP="00F338EA">
            <w:pPr>
              <w:suppressAutoHyphens/>
              <w:rPr>
                <w:rFonts w:ascii="Arial" w:hAnsi="Arial" w:cs="Arial"/>
                <w:sz w:val="22"/>
                <w:szCs w:val="22"/>
              </w:rPr>
            </w:pPr>
            <w:r w:rsidRPr="006053C5">
              <w:rPr>
                <w:rFonts w:ascii="Arial" w:hAnsi="Arial" w:cs="Arial"/>
                <w:sz w:val="22"/>
                <w:szCs w:val="22"/>
              </w:rPr>
              <w:t xml:space="preserve">A physical configuration audit is typically performed after successful completion of a functional configuration audit (FCA) and before the product is delivered or installed.  </w:t>
            </w:r>
            <w:r w:rsidRPr="006053C5">
              <w:rPr>
                <w:rFonts w:ascii="Arial" w:hAnsi="Arial" w:cs="Arial"/>
                <w:i/>
                <w:sz w:val="22"/>
                <w:szCs w:val="22"/>
              </w:rPr>
              <w:t>Note that some projects require that an FCA be conducted only on the final release.</w:t>
            </w:r>
            <w:r w:rsidRPr="006053C5">
              <w:rPr>
                <w:rFonts w:ascii="Arial" w:hAnsi="Arial" w:cs="Arial"/>
                <w:sz w:val="22"/>
                <w:szCs w:val="22"/>
              </w:rPr>
              <w:t xml:space="preserve">  During this audit, CM will analyze the project’s Baselines Table, Data Management List (DML), Version Description Documents (VDDs) or Release Letters, and the physical contents of the project’s CM Library (where the CIs reside).  </w:t>
            </w:r>
          </w:p>
          <w:p w14:paraId="528214C6" w14:textId="77777777" w:rsidR="00F338EA" w:rsidRPr="006053C5" w:rsidRDefault="00F338EA" w:rsidP="00F338EA">
            <w:pPr>
              <w:suppressAutoHyphens/>
              <w:rPr>
                <w:rFonts w:ascii="Arial" w:hAnsi="Arial" w:cs="Arial"/>
                <w:sz w:val="22"/>
                <w:szCs w:val="22"/>
              </w:rPr>
            </w:pPr>
          </w:p>
          <w:p w14:paraId="19B77380" w14:textId="2ABA42A4" w:rsidR="00695197" w:rsidRPr="00FD5A4E" w:rsidRDefault="00F338EA" w:rsidP="00F338EA">
            <w:pPr>
              <w:ind w:right="720"/>
              <w:rPr>
                <w:rFonts w:ascii="Arial" w:hAnsi="Arial" w:cs="Arial"/>
                <w:bCs/>
                <w:sz w:val="22"/>
                <w:szCs w:val="22"/>
              </w:rPr>
            </w:pPr>
            <w:r w:rsidRPr="0046167F">
              <w:rPr>
                <w:rFonts w:ascii="Arial" w:hAnsi="Arial" w:cs="Arial"/>
                <w:bCs/>
                <w:sz w:val="22"/>
                <w:szCs w:val="22"/>
              </w:rPr>
              <w:t xml:space="preserve"> </w:t>
            </w:r>
            <w:r>
              <w:rPr>
                <w:rFonts w:ascii="Arial" w:hAnsi="Arial" w:cs="Arial"/>
                <w:bCs/>
                <w:sz w:val="22"/>
                <w:szCs w:val="22"/>
              </w:rPr>
              <w:t>This checklist</w:t>
            </w:r>
            <w:r w:rsidRPr="0046167F">
              <w:rPr>
                <w:rFonts w:ascii="Arial" w:hAnsi="Arial" w:cs="Arial"/>
                <w:bCs/>
                <w:sz w:val="22"/>
                <w:szCs w:val="22"/>
              </w:rPr>
              <w:t xml:space="preserve"> contains sample questions that might be used to formally inspect and analyze</w:t>
            </w:r>
            <w:r>
              <w:rPr>
                <w:rFonts w:ascii="Arial" w:hAnsi="Arial" w:cs="Arial"/>
                <w:bCs/>
                <w:sz w:val="22"/>
                <w:szCs w:val="22"/>
              </w:rPr>
              <w:t xml:space="preserve"> the baseline products of a delivery. </w:t>
            </w:r>
            <w:r w:rsidRPr="0046167F">
              <w:rPr>
                <w:rFonts w:ascii="Arial" w:hAnsi="Arial" w:cs="Arial"/>
                <w:bCs/>
                <w:sz w:val="22"/>
                <w:szCs w:val="22"/>
              </w:rPr>
              <w:t>Th</w:t>
            </w:r>
            <w:r>
              <w:rPr>
                <w:rFonts w:ascii="Arial" w:hAnsi="Arial" w:cs="Arial"/>
                <w:bCs/>
                <w:sz w:val="22"/>
                <w:szCs w:val="22"/>
              </w:rPr>
              <w:t>e</w:t>
            </w:r>
            <w:r w:rsidRPr="0046167F">
              <w:rPr>
                <w:rFonts w:ascii="Arial" w:hAnsi="Arial" w:cs="Arial"/>
                <w:bCs/>
                <w:sz w:val="22"/>
                <w:szCs w:val="22"/>
              </w:rPr>
              <w:t xml:space="preserve"> checklist may be modified to address the needs of the project or organization.</w:t>
            </w:r>
          </w:p>
        </w:tc>
      </w:tr>
      <w:tr w:rsidR="006415ED" w:rsidRPr="00FD5A4E" w14:paraId="7A53B3D8" w14:textId="77777777" w:rsidTr="00BC6770">
        <w:trPr>
          <w:cantSplit/>
          <w:tblHeader/>
        </w:trPr>
        <w:tc>
          <w:tcPr>
            <w:tcW w:w="895" w:type="dxa"/>
            <w:shd w:val="clear" w:color="auto" w:fill="D9D9D9" w:themeFill="background1" w:themeFillShade="D9"/>
            <w:tcMar>
              <w:left w:w="14" w:type="dxa"/>
              <w:right w:w="14" w:type="dxa"/>
            </w:tcMar>
            <w:vAlign w:val="center"/>
          </w:tcPr>
          <w:p w14:paraId="1E963693" w14:textId="77777777" w:rsidR="006415ED" w:rsidRPr="00FD5A4E" w:rsidRDefault="006415ED" w:rsidP="006415ED">
            <w:pPr>
              <w:jc w:val="center"/>
              <w:rPr>
                <w:rFonts w:ascii="Arial" w:hAnsi="Arial" w:cs="Arial"/>
                <w:b/>
              </w:rPr>
            </w:pPr>
            <w:r w:rsidRPr="00FD5A4E">
              <w:rPr>
                <w:rFonts w:ascii="Arial" w:hAnsi="Arial" w:cs="Arial"/>
                <w:b/>
              </w:rPr>
              <w:t>#</w:t>
            </w:r>
          </w:p>
        </w:tc>
        <w:tc>
          <w:tcPr>
            <w:tcW w:w="8910" w:type="dxa"/>
            <w:shd w:val="clear" w:color="auto" w:fill="D9D9D9" w:themeFill="background1" w:themeFillShade="D9"/>
          </w:tcPr>
          <w:p w14:paraId="03B85A4E" w14:textId="77777777" w:rsidR="006415ED" w:rsidRPr="00FD5A4E" w:rsidRDefault="006415ED" w:rsidP="008F7447">
            <w:pPr>
              <w:jc w:val="center"/>
              <w:rPr>
                <w:rFonts w:ascii="Arial" w:hAnsi="Arial" w:cs="Arial"/>
                <w:b/>
              </w:rPr>
            </w:pPr>
            <w:r w:rsidRPr="00FD5A4E">
              <w:rPr>
                <w:rFonts w:ascii="Arial" w:hAnsi="Arial" w:cs="Arial"/>
                <w:b/>
              </w:rPr>
              <w:t>Description</w:t>
            </w:r>
          </w:p>
        </w:tc>
        <w:tc>
          <w:tcPr>
            <w:tcW w:w="810" w:type="dxa"/>
            <w:shd w:val="clear" w:color="auto" w:fill="D9D9D9" w:themeFill="background1" w:themeFillShade="D9"/>
          </w:tcPr>
          <w:p w14:paraId="526D1EF4" w14:textId="77777777" w:rsidR="006415ED" w:rsidRPr="00FD5A4E" w:rsidRDefault="006415ED" w:rsidP="006415ED">
            <w:pPr>
              <w:jc w:val="center"/>
              <w:rPr>
                <w:rFonts w:ascii="Arial" w:hAnsi="Arial" w:cs="Arial"/>
                <w:b/>
              </w:rPr>
            </w:pPr>
            <w:r w:rsidRPr="00FD5A4E">
              <w:rPr>
                <w:rFonts w:ascii="Arial" w:hAnsi="Arial" w:cs="Arial"/>
                <w:b/>
              </w:rPr>
              <w:t>Y/N</w:t>
            </w:r>
          </w:p>
        </w:tc>
        <w:tc>
          <w:tcPr>
            <w:tcW w:w="3870" w:type="dxa"/>
            <w:shd w:val="clear" w:color="auto" w:fill="D9D9D9" w:themeFill="background1" w:themeFillShade="D9"/>
          </w:tcPr>
          <w:p w14:paraId="3F494E75" w14:textId="77777777" w:rsidR="006415ED" w:rsidRPr="00FD5A4E" w:rsidRDefault="00246E14" w:rsidP="008F7447">
            <w:pPr>
              <w:jc w:val="center"/>
              <w:rPr>
                <w:rFonts w:ascii="Arial" w:hAnsi="Arial" w:cs="Arial"/>
                <w:b/>
              </w:rPr>
            </w:pPr>
            <w:r>
              <w:rPr>
                <w:rFonts w:ascii="Arial" w:hAnsi="Arial" w:cs="Arial"/>
                <w:b/>
              </w:rPr>
              <w:t>Comments</w:t>
            </w:r>
          </w:p>
        </w:tc>
      </w:tr>
      <w:tr w:rsidR="00F338EA" w:rsidRPr="00FD5A4E" w14:paraId="5901FE12" w14:textId="77777777" w:rsidTr="00BC6770">
        <w:trPr>
          <w:cantSplit/>
        </w:trPr>
        <w:tc>
          <w:tcPr>
            <w:tcW w:w="895" w:type="dxa"/>
            <w:tcMar>
              <w:left w:w="14" w:type="dxa"/>
              <w:right w:w="14" w:type="dxa"/>
            </w:tcMar>
          </w:tcPr>
          <w:p w14:paraId="6C7F88F7" w14:textId="09A5D5C8" w:rsidR="00F338EA" w:rsidRPr="00947DDE" w:rsidRDefault="00F338EA" w:rsidP="00F338EA">
            <w:pPr>
              <w:jc w:val="center"/>
              <w:rPr>
                <w:rFonts w:ascii="Arial" w:hAnsi="Arial" w:cs="Arial"/>
                <w:sz w:val="22"/>
                <w:szCs w:val="22"/>
              </w:rPr>
            </w:pPr>
            <w:r w:rsidRPr="00947DDE">
              <w:rPr>
                <w:rFonts w:ascii="Arial" w:hAnsi="Arial" w:cs="Arial"/>
                <w:sz w:val="22"/>
                <w:szCs w:val="22"/>
              </w:rPr>
              <w:t>1.</w:t>
            </w:r>
          </w:p>
        </w:tc>
        <w:tc>
          <w:tcPr>
            <w:tcW w:w="8910" w:type="dxa"/>
          </w:tcPr>
          <w:p w14:paraId="3A07197F" w14:textId="77777777" w:rsidR="00F338EA" w:rsidRPr="00124B4E" w:rsidRDefault="00F338EA" w:rsidP="00F338EA">
            <w:pPr>
              <w:ind w:right="-91"/>
              <w:rPr>
                <w:rFonts w:ascii="Arial" w:hAnsi="Arial" w:cs="Arial"/>
                <w:bCs/>
                <w:sz w:val="22"/>
                <w:szCs w:val="22"/>
              </w:rPr>
            </w:pPr>
            <w:r w:rsidRPr="00124B4E">
              <w:rPr>
                <w:rFonts w:ascii="Arial" w:hAnsi="Arial" w:cs="Arial"/>
                <w:bCs/>
                <w:sz w:val="22"/>
                <w:szCs w:val="22"/>
              </w:rPr>
              <w:t xml:space="preserve">Are all configuration items (as specified in the “Baselines Table”) available for this build/release?  </w:t>
            </w:r>
          </w:p>
          <w:p w14:paraId="73B6700D" w14:textId="3D69EDAF" w:rsidR="00F338EA" w:rsidRPr="00947DDE" w:rsidRDefault="00F338EA" w:rsidP="00F338EA">
            <w:pPr>
              <w:ind w:left="61"/>
              <w:rPr>
                <w:rFonts w:ascii="Arial" w:hAnsi="Arial" w:cs="Arial"/>
                <w:sz w:val="22"/>
                <w:szCs w:val="22"/>
              </w:rPr>
            </w:pPr>
            <w:r w:rsidRPr="0086648B">
              <w:rPr>
                <w:rFonts w:ascii="Arial" w:hAnsi="Arial" w:cs="Arial"/>
                <w:bCs/>
                <w:i/>
                <w:sz w:val="22"/>
                <w:szCs w:val="22"/>
              </w:rPr>
              <w:t>Guidance: This should include such items as the Requirements Specifications, Requirements Traceability Matrix, Version Description Documents, Operational Guides, User’s Manual, and design documentation.</w:t>
            </w:r>
          </w:p>
        </w:tc>
        <w:tc>
          <w:tcPr>
            <w:tcW w:w="810" w:type="dxa"/>
          </w:tcPr>
          <w:p w14:paraId="38F59A89" w14:textId="77777777" w:rsidR="00F338EA" w:rsidRPr="00947DDE" w:rsidRDefault="00F338EA" w:rsidP="00F338EA">
            <w:pPr>
              <w:jc w:val="center"/>
              <w:rPr>
                <w:rFonts w:ascii="Arial" w:hAnsi="Arial" w:cs="Arial"/>
                <w:sz w:val="22"/>
                <w:szCs w:val="22"/>
              </w:rPr>
            </w:pPr>
          </w:p>
        </w:tc>
        <w:tc>
          <w:tcPr>
            <w:tcW w:w="3870" w:type="dxa"/>
          </w:tcPr>
          <w:p w14:paraId="41363E54" w14:textId="77777777" w:rsidR="00F338EA" w:rsidRPr="00947DDE" w:rsidRDefault="00F338EA" w:rsidP="00F338EA">
            <w:pPr>
              <w:rPr>
                <w:rFonts w:ascii="Arial" w:hAnsi="Arial" w:cs="Arial"/>
                <w:sz w:val="22"/>
                <w:szCs w:val="22"/>
              </w:rPr>
            </w:pPr>
          </w:p>
        </w:tc>
      </w:tr>
      <w:tr w:rsidR="00F338EA" w:rsidRPr="00FD5A4E" w14:paraId="6316C69D" w14:textId="77777777" w:rsidTr="00BC6770">
        <w:trPr>
          <w:cantSplit/>
        </w:trPr>
        <w:tc>
          <w:tcPr>
            <w:tcW w:w="895" w:type="dxa"/>
            <w:tcMar>
              <w:left w:w="14" w:type="dxa"/>
              <w:right w:w="14" w:type="dxa"/>
            </w:tcMar>
          </w:tcPr>
          <w:p w14:paraId="3C7CE569" w14:textId="05C8BEB9" w:rsidR="00F338EA" w:rsidRPr="00947DDE" w:rsidRDefault="00F338EA" w:rsidP="00F338EA">
            <w:pPr>
              <w:jc w:val="center"/>
              <w:rPr>
                <w:rFonts w:ascii="Arial" w:hAnsi="Arial" w:cs="Arial"/>
                <w:sz w:val="22"/>
                <w:szCs w:val="22"/>
              </w:rPr>
            </w:pPr>
            <w:r w:rsidRPr="00947DDE">
              <w:rPr>
                <w:rFonts w:ascii="Arial" w:hAnsi="Arial" w:cs="Arial"/>
                <w:sz w:val="22"/>
                <w:szCs w:val="22"/>
              </w:rPr>
              <w:t>2.</w:t>
            </w:r>
          </w:p>
        </w:tc>
        <w:tc>
          <w:tcPr>
            <w:tcW w:w="8910" w:type="dxa"/>
          </w:tcPr>
          <w:p w14:paraId="1E79C410" w14:textId="01498558" w:rsidR="00F338EA" w:rsidRPr="00947DDE" w:rsidRDefault="00F338EA" w:rsidP="00F338EA">
            <w:pPr>
              <w:ind w:left="61"/>
              <w:rPr>
                <w:rFonts w:ascii="Arial" w:hAnsi="Arial" w:cs="Arial"/>
                <w:sz w:val="22"/>
                <w:szCs w:val="22"/>
              </w:rPr>
            </w:pPr>
            <w:r w:rsidRPr="00124B4E">
              <w:rPr>
                <w:rFonts w:ascii="Arial" w:hAnsi="Arial" w:cs="Arial"/>
                <w:bCs/>
                <w:sz w:val="22"/>
                <w:szCs w:val="22"/>
              </w:rPr>
              <w:t xml:space="preserve">Are the baselined versions of the configuration items in the correct location, as specified in the DML? </w:t>
            </w:r>
          </w:p>
        </w:tc>
        <w:tc>
          <w:tcPr>
            <w:tcW w:w="810" w:type="dxa"/>
          </w:tcPr>
          <w:p w14:paraId="40636843" w14:textId="77777777" w:rsidR="00F338EA" w:rsidRPr="00947DDE" w:rsidRDefault="00F338EA" w:rsidP="00F338EA">
            <w:pPr>
              <w:jc w:val="center"/>
              <w:rPr>
                <w:rFonts w:ascii="Arial" w:hAnsi="Arial" w:cs="Arial"/>
                <w:sz w:val="22"/>
                <w:szCs w:val="22"/>
              </w:rPr>
            </w:pPr>
          </w:p>
        </w:tc>
        <w:tc>
          <w:tcPr>
            <w:tcW w:w="3870" w:type="dxa"/>
          </w:tcPr>
          <w:p w14:paraId="40A3B2FF" w14:textId="77777777" w:rsidR="00F338EA" w:rsidRPr="00947DDE" w:rsidRDefault="00F338EA" w:rsidP="00F338EA">
            <w:pPr>
              <w:rPr>
                <w:rFonts w:ascii="Arial" w:hAnsi="Arial" w:cs="Arial"/>
                <w:sz w:val="22"/>
                <w:szCs w:val="22"/>
              </w:rPr>
            </w:pPr>
          </w:p>
        </w:tc>
      </w:tr>
      <w:tr w:rsidR="00F338EA" w:rsidRPr="00FD5A4E" w14:paraId="4240F0AF" w14:textId="77777777" w:rsidTr="00BC6770">
        <w:trPr>
          <w:cantSplit/>
        </w:trPr>
        <w:tc>
          <w:tcPr>
            <w:tcW w:w="895" w:type="dxa"/>
            <w:tcMar>
              <w:left w:w="14" w:type="dxa"/>
              <w:right w:w="14" w:type="dxa"/>
            </w:tcMar>
          </w:tcPr>
          <w:p w14:paraId="7BCE570A" w14:textId="5038CA0D" w:rsidR="00F338EA" w:rsidRPr="00947DDE" w:rsidRDefault="00F338EA" w:rsidP="00F338EA">
            <w:pPr>
              <w:jc w:val="center"/>
              <w:rPr>
                <w:rFonts w:ascii="Arial" w:hAnsi="Arial" w:cs="Arial"/>
                <w:sz w:val="22"/>
                <w:szCs w:val="22"/>
              </w:rPr>
            </w:pPr>
            <w:r w:rsidRPr="00947DDE">
              <w:rPr>
                <w:rFonts w:ascii="Arial" w:hAnsi="Arial" w:cs="Arial"/>
                <w:sz w:val="22"/>
                <w:szCs w:val="22"/>
              </w:rPr>
              <w:t>3.</w:t>
            </w:r>
          </w:p>
        </w:tc>
        <w:tc>
          <w:tcPr>
            <w:tcW w:w="8910" w:type="dxa"/>
          </w:tcPr>
          <w:p w14:paraId="35EE0AF4" w14:textId="2DAC3F0C" w:rsidR="00F338EA" w:rsidRPr="00947DDE" w:rsidRDefault="00F338EA" w:rsidP="00F338EA">
            <w:pPr>
              <w:ind w:left="61"/>
              <w:rPr>
                <w:rFonts w:ascii="Arial" w:hAnsi="Arial" w:cs="Arial"/>
                <w:sz w:val="22"/>
                <w:szCs w:val="22"/>
              </w:rPr>
            </w:pPr>
            <w:r w:rsidRPr="00124B4E">
              <w:rPr>
                <w:rFonts w:ascii="Arial" w:hAnsi="Arial" w:cs="Arial"/>
                <w:bCs/>
                <w:sz w:val="22"/>
                <w:szCs w:val="22"/>
              </w:rPr>
              <w:t>Do the baselined versions of the configuration items match the versions identified in the Version Description Document (VDD) or Release Notes?</w:t>
            </w:r>
          </w:p>
        </w:tc>
        <w:tc>
          <w:tcPr>
            <w:tcW w:w="810" w:type="dxa"/>
          </w:tcPr>
          <w:p w14:paraId="0826F0E9" w14:textId="77777777" w:rsidR="00F338EA" w:rsidRPr="00947DDE" w:rsidRDefault="00F338EA" w:rsidP="00F338EA">
            <w:pPr>
              <w:jc w:val="center"/>
              <w:rPr>
                <w:rFonts w:ascii="Arial" w:hAnsi="Arial" w:cs="Arial"/>
                <w:sz w:val="22"/>
                <w:szCs w:val="22"/>
              </w:rPr>
            </w:pPr>
          </w:p>
        </w:tc>
        <w:tc>
          <w:tcPr>
            <w:tcW w:w="3870" w:type="dxa"/>
          </w:tcPr>
          <w:p w14:paraId="58F4CBF2" w14:textId="77777777" w:rsidR="00F338EA" w:rsidRPr="00947DDE" w:rsidRDefault="00F338EA" w:rsidP="00F338EA">
            <w:pPr>
              <w:jc w:val="center"/>
              <w:rPr>
                <w:rFonts w:ascii="Arial" w:hAnsi="Arial" w:cs="Arial"/>
                <w:sz w:val="22"/>
                <w:szCs w:val="22"/>
              </w:rPr>
            </w:pPr>
          </w:p>
        </w:tc>
      </w:tr>
      <w:tr w:rsidR="00F338EA" w:rsidRPr="00FD5A4E" w14:paraId="1BF594CC" w14:textId="77777777" w:rsidTr="00BC6770">
        <w:trPr>
          <w:cantSplit/>
        </w:trPr>
        <w:tc>
          <w:tcPr>
            <w:tcW w:w="895" w:type="dxa"/>
            <w:tcMar>
              <w:left w:w="14" w:type="dxa"/>
              <w:right w:w="14" w:type="dxa"/>
            </w:tcMar>
          </w:tcPr>
          <w:p w14:paraId="505E4762" w14:textId="22586BE2" w:rsidR="00F338EA" w:rsidRPr="00947DDE" w:rsidRDefault="00F338EA" w:rsidP="00F338EA">
            <w:pPr>
              <w:jc w:val="center"/>
              <w:rPr>
                <w:rFonts w:ascii="Arial" w:hAnsi="Arial" w:cs="Arial"/>
                <w:sz w:val="22"/>
                <w:szCs w:val="22"/>
              </w:rPr>
            </w:pPr>
            <w:r>
              <w:rPr>
                <w:rFonts w:ascii="Arial" w:hAnsi="Arial" w:cs="Arial"/>
                <w:sz w:val="22"/>
                <w:szCs w:val="22"/>
              </w:rPr>
              <w:t>4.</w:t>
            </w:r>
          </w:p>
        </w:tc>
        <w:tc>
          <w:tcPr>
            <w:tcW w:w="8910" w:type="dxa"/>
          </w:tcPr>
          <w:p w14:paraId="4BE56453" w14:textId="352F9106" w:rsidR="00F338EA" w:rsidRPr="00947DDE" w:rsidRDefault="00F338EA" w:rsidP="00F338EA">
            <w:pPr>
              <w:ind w:left="61"/>
              <w:rPr>
                <w:rFonts w:ascii="Arial" w:hAnsi="Arial" w:cs="Arial"/>
                <w:sz w:val="22"/>
                <w:szCs w:val="22"/>
              </w:rPr>
            </w:pPr>
            <w:r w:rsidRPr="00124B4E">
              <w:rPr>
                <w:rFonts w:ascii="Arial" w:hAnsi="Arial" w:cs="Arial"/>
                <w:bCs/>
                <w:sz w:val="22"/>
                <w:szCs w:val="22"/>
              </w:rPr>
              <w:t>Are all configuration items under CM control in accordance with the project’s plan?</w:t>
            </w:r>
          </w:p>
        </w:tc>
        <w:tc>
          <w:tcPr>
            <w:tcW w:w="810" w:type="dxa"/>
          </w:tcPr>
          <w:p w14:paraId="3A46A94E" w14:textId="77777777" w:rsidR="00F338EA" w:rsidRPr="00947DDE" w:rsidRDefault="00F338EA" w:rsidP="00F338EA">
            <w:pPr>
              <w:jc w:val="center"/>
              <w:rPr>
                <w:rFonts w:ascii="Arial" w:hAnsi="Arial" w:cs="Arial"/>
                <w:sz w:val="22"/>
                <w:szCs w:val="22"/>
              </w:rPr>
            </w:pPr>
          </w:p>
        </w:tc>
        <w:tc>
          <w:tcPr>
            <w:tcW w:w="3870" w:type="dxa"/>
          </w:tcPr>
          <w:p w14:paraId="43D9F76B" w14:textId="77777777" w:rsidR="00F338EA" w:rsidRPr="00947DDE" w:rsidRDefault="00F338EA" w:rsidP="00F338EA">
            <w:pPr>
              <w:jc w:val="center"/>
              <w:rPr>
                <w:rFonts w:ascii="Arial" w:hAnsi="Arial" w:cs="Arial"/>
                <w:sz w:val="22"/>
                <w:szCs w:val="22"/>
              </w:rPr>
            </w:pPr>
          </w:p>
        </w:tc>
      </w:tr>
      <w:tr w:rsidR="00F338EA" w:rsidRPr="00FD5A4E" w14:paraId="5FBB84A1" w14:textId="77777777" w:rsidTr="00BC6770">
        <w:trPr>
          <w:cantSplit/>
        </w:trPr>
        <w:tc>
          <w:tcPr>
            <w:tcW w:w="895" w:type="dxa"/>
            <w:tcMar>
              <w:left w:w="14" w:type="dxa"/>
              <w:right w:w="14" w:type="dxa"/>
            </w:tcMar>
          </w:tcPr>
          <w:p w14:paraId="375A102E" w14:textId="7CDB5770" w:rsidR="00F338EA" w:rsidRPr="00947DDE" w:rsidRDefault="00F338EA" w:rsidP="00F338EA">
            <w:pPr>
              <w:jc w:val="center"/>
              <w:rPr>
                <w:rFonts w:ascii="Arial" w:hAnsi="Arial" w:cs="Arial"/>
                <w:sz w:val="22"/>
                <w:szCs w:val="22"/>
              </w:rPr>
            </w:pPr>
            <w:r>
              <w:rPr>
                <w:rFonts w:ascii="Arial" w:hAnsi="Arial" w:cs="Arial"/>
                <w:sz w:val="22"/>
                <w:szCs w:val="22"/>
              </w:rPr>
              <w:t>5.</w:t>
            </w:r>
          </w:p>
        </w:tc>
        <w:tc>
          <w:tcPr>
            <w:tcW w:w="8910" w:type="dxa"/>
          </w:tcPr>
          <w:p w14:paraId="152B85C9" w14:textId="05B64FBD" w:rsidR="00F338EA" w:rsidRPr="00947DDE" w:rsidRDefault="00F338EA" w:rsidP="00F338EA">
            <w:pPr>
              <w:ind w:left="61"/>
              <w:rPr>
                <w:rFonts w:ascii="Arial" w:hAnsi="Arial" w:cs="Arial"/>
                <w:sz w:val="22"/>
                <w:szCs w:val="22"/>
              </w:rPr>
            </w:pPr>
            <w:r w:rsidRPr="00124B4E">
              <w:rPr>
                <w:rFonts w:ascii="Arial" w:hAnsi="Arial" w:cs="Arial"/>
                <w:bCs/>
                <w:sz w:val="22"/>
                <w:szCs w:val="22"/>
              </w:rPr>
              <w:t>Has an examination of the “target environment” (i.e., the development or test environment) been conducted to insure that the environment is properly configured?</w:t>
            </w:r>
          </w:p>
        </w:tc>
        <w:tc>
          <w:tcPr>
            <w:tcW w:w="810" w:type="dxa"/>
          </w:tcPr>
          <w:p w14:paraId="41B83807" w14:textId="77777777" w:rsidR="00F338EA" w:rsidRPr="00947DDE" w:rsidRDefault="00F338EA" w:rsidP="00F338EA">
            <w:pPr>
              <w:jc w:val="center"/>
              <w:rPr>
                <w:rFonts w:ascii="Arial" w:hAnsi="Arial" w:cs="Arial"/>
                <w:sz w:val="22"/>
                <w:szCs w:val="22"/>
              </w:rPr>
            </w:pPr>
          </w:p>
        </w:tc>
        <w:tc>
          <w:tcPr>
            <w:tcW w:w="3870" w:type="dxa"/>
          </w:tcPr>
          <w:p w14:paraId="534A2D5F" w14:textId="77777777" w:rsidR="00F338EA" w:rsidRPr="00947DDE" w:rsidRDefault="00F338EA" w:rsidP="00F338EA">
            <w:pPr>
              <w:jc w:val="center"/>
              <w:rPr>
                <w:rFonts w:ascii="Arial" w:hAnsi="Arial" w:cs="Arial"/>
                <w:sz w:val="22"/>
                <w:szCs w:val="22"/>
              </w:rPr>
            </w:pPr>
          </w:p>
        </w:tc>
      </w:tr>
      <w:tr w:rsidR="00F338EA" w:rsidRPr="00FD5A4E" w14:paraId="6E669B31" w14:textId="77777777" w:rsidTr="00BC6770">
        <w:trPr>
          <w:cantSplit/>
        </w:trPr>
        <w:tc>
          <w:tcPr>
            <w:tcW w:w="895" w:type="dxa"/>
            <w:tcMar>
              <w:left w:w="14" w:type="dxa"/>
              <w:right w:w="14" w:type="dxa"/>
            </w:tcMar>
          </w:tcPr>
          <w:p w14:paraId="4476B4E0" w14:textId="3E1DB670" w:rsidR="00F338EA" w:rsidRPr="00947DDE" w:rsidRDefault="00F338EA" w:rsidP="00F338EA">
            <w:pPr>
              <w:jc w:val="center"/>
              <w:rPr>
                <w:rFonts w:ascii="Arial" w:hAnsi="Arial" w:cs="Arial"/>
                <w:sz w:val="22"/>
                <w:szCs w:val="22"/>
              </w:rPr>
            </w:pPr>
            <w:r>
              <w:rPr>
                <w:rFonts w:ascii="Arial" w:hAnsi="Arial" w:cs="Arial"/>
                <w:sz w:val="22"/>
                <w:szCs w:val="22"/>
              </w:rPr>
              <w:t>6.</w:t>
            </w:r>
          </w:p>
        </w:tc>
        <w:tc>
          <w:tcPr>
            <w:tcW w:w="8910" w:type="dxa"/>
          </w:tcPr>
          <w:p w14:paraId="1905C7A6" w14:textId="14ECCA0C" w:rsidR="00F338EA" w:rsidRPr="00947DDE" w:rsidRDefault="00F338EA" w:rsidP="00F338EA">
            <w:pPr>
              <w:ind w:left="61"/>
              <w:rPr>
                <w:rFonts w:ascii="Arial" w:hAnsi="Arial" w:cs="Arial"/>
                <w:sz w:val="22"/>
                <w:szCs w:val="22"/>
              </w:rPr>
            </w:pPr>
            <w:r w:rsidRPr="00124B4E">
              <w:rPr>
                <w:rFonts w:ascii="Arial" w:hAnsi="Arial" w:cs="Arial"/>
                <w:bCs/>
                <w:sz w:val="22"/>
                <w:szCs w:val="22"/>
              </w:rPr>
              <w:t>Was the PCA conducted per the project’s schedule?</w:t>
            </w:r>
          </w:p>
        </w:tc>
        <w:tc>
          <w:tcPr>
            <w:tcW w:w="810" w:type="dxa"/>
          </w:tcPr>
          <w:p w14:paraId="0DC8EFB8" w14:textId="77777777" w:rsidR="00F338EA" w:rsidRPr="00947DDE" w:rsidRDefault="00F338EA" w:rsidP="00F338EA">
            <w:pPr>
              <w:jc w:val="center"/>
              <w:rPr>
                <w:rFonts w:ascii="Arial" w:hAnsi="Arial" w:cs="Arial"/>
                <w:sz w:val="22"/>
                <w:szCs w:val="22"/>
              </w:rPr>
            </w:pPr>
          </w:p>
        </w:tc>
        <w:tc>
          <w:tcPr>
            <w:tcW w:w="3870" w:type="dxa"/>
          </w:tcPr>
          <w:p w14:paraId="70A11319" w14:textId="77777777" w:rsidR="00F338EA" w:rsidRPr="00947DDE" w:rsidRDefault="00F338EA" w:rsidP="00F338EA">
            <w:pPr>
              <w:jc w:val="center"/>
              <w:rPr>
                <w:rFonts w:ascii="Arial" w:hAnsi="Arial" w:cs="Arial"/>
                <w:sz w:val="22"/>
                <w:szCs w:val="22"/>
              </w:rPr>
            </w:pPr>
          </w:p>
        </w:tc>
      </w:tr>
      <w:tr w:rsidR="00F338EA" w:rsidRPr="00FD5A4E" w14:paraId="4C974B0A" w14:textId="77777777" w:rsidTr="00BC6770">
        <w:trPr>
          <w:cantSplit/>
        </w:trPr>
        <w:tc>
          <w:tcPr>
            <w:tcW w:w="895" w:type="dxa"/>
            <w:tcMar>
              <w:left w:w="14" w:type="dxa"/>
              <w:right w:w="14" w:type="dxa"/>
            </w:tcMar>
          </w:tcPr>
          <w:p w14:paraId="203465E6" w14:textId="5B0FDC4A" w:rsidR="00F338EA" w:rsidRPr="00947DDE" w:rsidRDefault="00F338EA" w:rsidP="00F338EA">
            <w:pPr>
              <w:jc w:val="center"/>
              <w:rPr>
                <w:rFonts w:ascii="Arial" w:hAnsi="Arial" w:cs="Arial"/>
                <w:sz w:val="22"/>
                <w:szCs w:val="22"/>
              </w:rPr>
            </w:pPr>
            <w:r>
              <w:rPr>
                <w:rFonts w:ascii="Arial" w:hAnsi="Arial" w:cs="Arial"/>
                <w:sz w:val="22"/>
                <w:szCs w:val="22"/>
              </w:rPr>
              <w:t>7.</w:t>
            </w:r>
          </w:p>
        </w:tc>
        <w:tc>
          <w:tcPr>
            <w:tcW w:w="8910" w:type="dxa"/>
          </w:tcPr>
          <w:p w14:paraId="0A82E9FD" w14:textId="77777777" w:rsidR="00F338EA" w:rsidRPr="00124B4E" w:rsidRDefault="00F338EA" w:rsidP="00F338EA">
            <w:pPr>
              <w:pStyle w:val="BULLETS1"/>
              <w:numPr>
                <w:ilvl w:val="0"/>
                <w:numId w:val="0"/>
              </w:numPr>
              <w:jc w:val="left"/>
              <w:rPr>
                <w:rFonts w:ascii="Arial" w:hAnsi="Arial" w:cs="Arial"/>
                <w:bCs/>
                <w:sz w:val="22"/>
                <w:szCs w:val="22"/>
              </w:rPr>
            </w:pPr>
            <w:r w:rsidRPr="00124B4E">
              <w:rPr>
                <w:rFonts w:ascii="Arial" w:hAnsi="Arial" w:cs="Arial"/>
                <w:bCs/>
                <w:sz w:val="22"/>
                <w:szCs w:val="22"/>
              </w:rPr>
              <w:t>Have action items from a prior FCA (if conducted) been resolved?</w:t>
            </w:r>
          </w:p>
          <w:p w14:paraId="1535E912" w14:textId="5B573FFD" w:rsidR="00F338EA" w:rsidRPr="00947DDE" w:rsidRDefault="00F338EA" w:rsidP="00F338EA">
            <w:pPr>
              <w:ind w:left="61"/>
              <w:rPr>
                <w:rFonts w:ascii="Arial" w:hAnsi="Arial" w:cs="Arial"/>
                <w:sz w:val="22"/>
                <w:szCs w:val="22"/>
              </w:rPr>
            </w:pPr>
            <w:r w:rsidRPr="00124B4E">
              <w:rPr>
                <w:rFonts w:ascii="Arial" w:hAnsi="Arial" w:cs="Arial"/>
                <w:bCs/>
                <w:i/>
                <w:sz w:val="22"/>
                <w:szCs w:val="22"/>
                <w:shd w:val="clear" w:color="auto" w:fill="CCCCCC"/>
              </w:rPr>
              <w:t>Guidance:  Check that there are no open action items from a previous FCA.</w:t>
            </w:r>
          </w:p>
        </w:tc>
        <w:tc>
          <w:tcPr>
            <w:tcW w:w="810" w:type="dxa"/>
          </w:tcPr>
          <w:p w14:paraId="503B1A13" w14:textId="77777777" w:rsidR="00F338EA" w:rsidRPr="00947DDE" w:rsidRDefault="00F338EA" w:rsidP="00F338EA">
            <w:pPr>
              <w:jc w:val="center"/>
              <w:rPr>
                <w:rFonts w:ascii="Arial" w:hAnsi="Arial" w:cs="Arial"/>
                <w:sz w:val="22"/>
                <w:szCs w:val="22"/>
              </w:rPr>
            </w:pPr>
          </w:p>
        </w:tc>
        <w:tc>
          <w:tcPr>
            <w:tcW w:w="3870" w:type="dxa"/>
          </w:tcPr>
          <w:p w14:paraId="06643022" w14:textId="77777777" w:rsidR="00F338EA" w:rsidRPr="00947DDE" w:rsidRDefault="00F338EA" w:rsidP="00F338EA">
            <w:pPr>
              <w:jc w:val="center"/>
              <w:rPr>
                <w:rFonts w:ascii="Arial" w:hAnsi="Arial" w:cs="Arial"/>
                <w:sz w:val="22"/>
                <w:szCs w:val="22"/>
              </w:rPr>
            </w:pPr>
          </w:p>
        </w:tc>
      </w:tr>
      <w:tr w:rsidR="00F338EA" w:rsidRPr="00FD5A4E" w14:paraId="73E38FB2" w14:textId="77777777" w:rsidTr="00BC6770">
        <w:trPr>
          <w:cantSplit/>
        </w:trPr>
        <w:tc>
          <w:tcPr>
            <w:tcW w:w="895" w:type="dxa"/>
            <w:tcMar>
              <w:left w:w="14" w:type="dxa"/>
              <w:right w:w="14" w:type="dxa"/>
            </w:tcMar>
          </w:tcPr>
          <w:p w14:paraId="3C7D1647" w14:textId="3D3EA5C7" w:rsidR="00F338EA" w:rsidRPr="00947DDE" w:rsidRDefault="00F338EA" w:rsidP="00F338EA">
            <w:pPr>
              <w:jc w:val="center"/>
              <w:rPr>
                <w:rFonts w:ascii="Arial" w:hAnsi="Arial" w:cs="Arial"/>
                <w:sz w:val="22"/>
                <w:szCs w:val="22"/>
              </w:rPr>
            </w:pPr>
            <w:r>
              <w:rPr>
                <w:rFonts w:ascii="Arial" w:hAnsi="Arial" w:cs="Arial"/>
                <w:sz w:val="22"/>
                <w:szCs w:val="22"/>
              </w:rPr>
              <w:t>8.</w:t>
            </w:r>
          </w:p>
        </w:tc>
        <w:tc>
          <w:tcPr>
            <w:tcW w:w="8910" w:type="dxa"/>
          </w:tcPr>
          <w:p w14:paraId="25CC7F4E" w14:textId="276A871B" w:rsidR="00F338EA" w:rsidRPr="00947DDE" w:rsidRDefault="00F338EA" w:rsidP="00F338EA">
            <w:pPr>
              <w:ind w:left="61"/>
              <w:rPr>
                <w:rFonts w:ascii="Arial" w:hAnsi="Arial" w:cs="Arial"/>
                <w:sz w:val="22"/>
                <w:szCs w:val="22"/>
              </w:rPr>
            </w:pPr>
            <w:r w:rsidRPr="00124B4E">
              <w:rPr>
                <w:rFonts w:ascii="Arial" w:hAnsi="Arial" w:cs="Arial"/>
                <w:bCs/>
                <w:sz w:val="22"/>
                <w:szCs w:val="22"/>
              </w:rPr>
              <w:t>Is the product baseline of the deliverable software system accurate and complete?</w:t>
            </w:r>
          </w:p>
        </w:tc>
        <w:tc>
          <w:tcPr>
            <w:tcW w:w="810" w:type="dxa"/>
          </w:tcPr>
          <w:p w14:paraId="313CA130" w14:textId="77777777" w:rsidR="00F338EA" w:rsidRPr="00947DDE" w:rsidRDefault="00F338EA" w:rsidP="00F338EA">
            <w:pPr>
              <w:jc w:val="center"/>
              <w:rPr>
                <w:rFonts w:ascii="Arial" w:hAnsi="Arial" w:cs="Arial"/>
                <w:sz w:val="22"/>
                <w:szCs w:val="22"/>
              </w:rPr>
            </w:pPr>
          </w:p>
        </w:tc>
        <w:tc>
          <w:tcPr>
            <w:tcW w:w="3870" w:type="dxa"/>
          </w:tcPr>
          <w:p w14:paraId="7E007DB5" w14:textId="77777777" w:rsidR="00F338EA" w:rsidRPr="00947DDE" w:rsidRDefault="00F338EA" w:rsidP="00F338EA">
            <w:pPr>
              <w:jc w:val="center"/>
              <w:rPr>
                <w:rFonts w:ascii="Arial" w:hAnsi="Arial" w:cs="Arial"/>
                <w:sz w:val="22"/>
                <w:szCs w:val="22"/>
              </w:rPr>
            </w:pPr>
          </w:p>
        </w:tc>
      </w:tr>
      <w:tr w:rsidR="00F338EA" w:rsidRPr="00FD5A4E" w14:paraId="0D77E57D" w14:textId="77777777" w:rsidTr="00BC6770">
        <w:trPr>
          <w:cantSplit/>
        </w:trPr>
        <w:tc>
          <w:tcPr>
            <w:tcW w:w="14485" w:type="dxa"/>
            <w:gridSpan w:val="4"/>
            <w:shd w:val="clear" w:color="auto" w:fill="C6D9F1" w:themeFill="text2" w:themeFillTint="33"/>
            <w:tcMar>
              <w:left w:w="14" w:type="dxa"/>
              <w:right w:w="14" w:type="dxa"/>
            </w:tcMar>
            <w:vAlign w:val="center"/>
          </w:tcPr>
          <w:p w14:paraId="37DBFCA4" w14:textId="1D9B83C2" w:rsidR="00F338EA" w:rsidRPr="00947DDE" w:rsidRDefault="00F338EA" w:rsidP="00F338EA">
            <w:pPr>
              <w:ind w:left="360"/>
              <w:rPr>
                <w:rFonts w:ascii="Arial" w:hAnsi="Arial" w:cs="Arial"/>
                <w:b/>
                <w:sz w:val="22"/>
                <w:szCs w:val="22"/>
              </w:rPr>
            </w:pPr>
            <w:r>
              <w:rPr>
                <w:rFonts w:ascii="Arial" w:hAnsi="Arial" w:cs="Arial"/>
                <w:b/>
                <w:sz w:val="22"/>
                <w:szCs w:val="22"/>
              </w:rPr>
              <w:t xml:space="preserve">                                                               Summary of Analysis</w:t>
            </w:r>
          </w:p>
        </w:tc>
      </w:tr>
      <w:tr w:rsidR="00F338EA" w:rsidRPr="00FD5A4E" w14:paraId="6810EC06" w14:textId="77777777" w:rsidTr="00BC6770">
        <w:trPr>
          <w:cantSplit/>
        </w:trPr>
        <w:tc>
          <w:tcPr>
            <w:tcW w:w="895" w:type="dxa"/>
            <w:tcMar>
              <w:left w:w="14" w:type="dxa"/>
              <w:right w:w="14" w:type="dxa"/>
            </w:tcMar>
          </w:tcPr>
          <w:p w14:paraId="4BABB1F1" w14:textId="77777777" w:rsidR="00F338EA" w:rsidRPr="00947DDE" w:rsidRDefault="00F338EA" w:rsidP="00F338EA">
            <w:pPr>
              <w:jc w:val="center"/>
              <w:rPr>
                <w:rFonts w:ascii="Arial" w:hAnsi="Arial" w:cs="Arial"/>
                <w:sz w:val="22"/>
                <w:szCs w:val="22"/>
              </w:rPr>
            </w:pPr>
          </w:p>
        </w:tc>
        <w:tc>
          <w:tcPr>
            <w:tcW w:w="8910" w:type="dxa"/>
          </w:tcPr>
          <w:p w14:paraId="14D659F9" w14:textId="77777777" w:rsidR="00F338EA" w:rsidRPr="00947DDE" w:rsidRDefault="00F338EA" w:rsidP="00F338EA">
            <w:pPr>
              <w:ind w:left="61"/>
              <w:rPr>
                <w:rFonts w:ascii="Arial" w:hAnsi="Arial" w:cs="Arial"/>
                <w:sz w:val="22"/>
                <w:szCs w:val="22"/>
              </w:rPr>
            </w:pPr>
          </w:p>
        </w:tc>
        <w:tc>
          <w:tcPr>
            <w:tcW w:w="810" w:type="dxa"/>
          </w:tcPr>
          <w:p w14:paraId="7E465CC0" w14:textId="77777777" w:rsidR="00F338EA" w:rsidRPr="00947DDE" w:rsidRDefault="00F338EA" w:rsidP="00F338EA">
            <w:pPr>
              <w:jc w:val="center"/>
              <w:rPr>
                <w:rFonts w:ascii="Arial" w:hAnsi="Arial" w:cs="Arial"/>
                <w:sz w:val="22"/>
                <w:szCs w:val="22"/>
              </w:rPr>
            </w:pPr>
          </w:p>
        </w:tc>
        <w:tc>
          <w:tcPr>
            <w:tcW w:w="3870" w:type="dxa"/>
          </w:tcPr>
          <w:p w14:paraId="6C6133E6" w14:textId="77777777" w:rsidR="00F338EA" w:rsidRPr="00947DDE" w:rsidRDefault="00F338EA" w:rsidP="00F338EA">
            <w:pPr>
              <w:rPr>
                <w:rFonts w:ascii="Arial" w:hAnsi="Arial" w:cs="Arial"/>
                <w:sz w:val="22"/>
                <w:szCs w:val="22"/>
              </w:rPr>
            </w:pPr>
          </w:p>
        </w:tc>
      </w:tr>
      <w:tr w:rsidR="00F338EA" w:rsidRPr="00FD5A4E" w14:paraId="0D61DF55" w14:textId="77777777" w:rsidTr="00BC6770">
        <w:trPr>
          <w:cantSplit/>
        </w:trPr>
        <w:tc>
          <w:tcPr>
            <w:tcW w:w="895" w:type="dxa"/>
            <w:tcMar>
              <w:left w:w="14" w:type="dxa"/>
              <w:right w:w="14" w:type="dxa"/>
            </w:tcMar>
          </w:tcPr>
          <w:p w14:paraId="75A99680" w14:textId="77777777" w:rsidR="00F338EA" w:rsidRPr="00947DDE" w:rsidRDefault="00F338EA" w:rsidP="00F338EA">
            <w:pPr>
              <w:jc w:val="center"/>
              <w:rPr>
                <w:rFonts w:ascii="Arial" w:hAnsi="Arial" w:cs="Arial"/>
                <w:sz w:val="22"/>
                <w:szCs w:val="22"/>
              </w:rPr>
            </w:pPr>
          </w:p>
        </w:tc>
        <w:tc>
          <w:tcPr>
            <w:tcW w:w="8910" w:type="dxa"/>
          </w:tcPr>
          <w:p w14:paraId="05FFAA9C" w14:textId="77777777" w:rsidR="00F338EA" w:rsidRPr="00947DDE" w:rsidRDefault="00F338EA" w:rsidP="00F338EA">
            <w:pPr>
              <w:ind w:left="61"/>
              <w:rPr>
                <w:rFonts w:ascii="Arial" w:hAnsi="Arial" w:cs="Arial"/>
                <w:sz w:val="22"/>
                <w:szCs w:val="22"/>
              </w:rPr>
            </w:pPr>
          </w:p>
        </w:tc>
        <w:tc>
          <w:tcPr>
            <w:tcW w:w="810" w:type="dxa"/>
          </w:tcPr>
          <w:p w14:paraId="3C40CAC2" w14:textId="77777777" w:rsidR="00F338EA" w:rsidRPr="00947DDE" w:rsidRDefault="00F338EA" w:rsidP="00F338EA">
            <w:pPr>
              <w:jc w:val="center"/>
              <w:rPr>
                <w:rFonts w:ascii="Arial" w:hAnsi="Arial" w:cs="Arial"/>
                <w:sz w:val="22"/>
                <w:szCs w:val="22"/>
              </w:rPr>
            </w:pPr>
          </w:p>
        </w:tc>
        <w:tc>
          <w:tcPr>
            <w:tcW w:w="3870" w:type="dxa"/>
          </w:tcPr>
          <w:p w14:paraId="1CAF5523" w14:textId="77777777" w:rsidR="00F338EA" w:rsidRPr="00947DDE" w:rsidRDefault="00F338EA" w:rsidP="00F338EA">
            <w:pPr>
              <w:rPr>
                <w:rFonts w:ascii="Arial" w:hAnsi="Arial" w:cs="Arial"/>
                <w:sz w:val="22"/>
                <w:szCs w:val="22"/>
              </w:rPr>
            </w:pPr>
          </w:p>
        </w:tc>
      </w:tr>
      <w:tr w:rsidR="00F338EA" w:rsidRPr="00FD5A4E" w14:paraId="215CB424" w14:textId="77777777" w:rsidTr="00BC6770">
        <w:trPr>
          <w:cantSplit/>
        </w:trPr>
        <w:tc>
          <w:tcPr>
            <w:tcW w:w="895" w:type="dxa"/>
            <w:tcMar>
              <w:left w:w="14" w:type="dxa"/>
              <w:right w:w="14" w:type="dxa"/>
            </w:tcMar>
          </w:tcPr>
          <w:p w14:paraId="6A258F24" w14:textId="77777777" w:rsidR="00F338EA" w:rsidRPr="00947DDE" w:rsidRDefault="00F338EA" w:rsidP="00F338EA">
            <w:pPr>
              <w:jc w:val="center"/>
              <w:rPr>
                <w:rFonts w:ascii="Arial" w:hAnsi="Arial" w:cs="Arial"/>
                <w:sz w:val="22"/>
                <w:szCs w:val="22"/>
              </w:rPr>
            </w:pPr>
          </w:p>
        </w:tc>
        <w:tc>
          <w:tcPr>
            <w:tcW w:w="8910" w:type="dxa"/>
          </w:tcPr>
          <w:p w14:paraId="3DF14639" w14:textId="77777777" w:rsidR="00F338EA" w:rsidRPr="00947DDE" w:rsidRDefault="00F338EA" w:rsidP="00F338EA">
            <w:pPr>
              <w:ind w:left="61"/>
              <w:rPr>
                <w:rFonts w:ascii="Arial" w:hAnsi="Arial" w:cs="Arial"/>
                <w:sz w:val="22"/>
                <w:szCs w:val="22"/>
              </w:rPr>
            </w:pPr>
          </w:p>
        </w:tc>
        <w:tc>
          <w:tcPr>
            <w:tcW w:w="810" w:type="dxa"/>
          </w:tcPr>
          <w:p w14:paraId="6C1FD2FE" w14:textId="77777777" w:rsidR="00F338EA" w:rsidRPr="00947DDE" w:rsidRDefault="00F338EA" w:rsidP="00F338EA">
            <w:pPr>
              <w:jc w:val="center"/>
              <w:rPr>
                <w:rFonts w:ascii="Arial" w:hAnsi="Arial" w:cs="Arial"/>
                <w:sz w:val="22"/>
                <w:szCs w:val="22"/>
              </w:rPr>
            </w:pPr>
          </w:p>
        </w:tc>
        <w:tc>
          <w:tcPr>
            <w:tcW w:w="3870" w:type="dxa"/>
          </w:tcPr>
          <w:p w14:paraId="1BEE55C2" w14:textId="77777777" w:rsidR="00F338EA" w:rsidRPr="00947DDE" w:rsidRDefault="00F338EA" w:rsidP="00F338EA">
            <w:pPr>
              <w:rPr>
                <w:rFonts w:ascii="Arial" w:hAnsi="Arial" w:cs="Arial"/>
                <w:sz w:val="22"/>
                <w:szCs w:val="22"/>
              </w:rPr>
            </w:pPr>
          </w:p>
        </w:tc>
      </w:tr>
      <w:tr w:rsidR="00F338EA" w:rsidRPr="00D211A5" w14:paraId="5C3AFB31" w14:textId="77777777" w:rsidTr="00BC6770">
        <w:trPr>
          <w:cantSplit/>
        </w:trPr>
        <w:tc>
          <w:tcPr>
            <w:tcW w:w="14485" w:type="dxa"/>
            <w:gridSpan w:val="4"/>
            <w:shd w:val="clear" w:color="auto" w:fill="C6D9F1" w:themeFill="text2" w:themeFillTint="33"/>
            <w:tcMar>
              <w:left w:w="14" w:type="dxa"/>
              <w:right w:w="14" w:type="dxa"/>
            </w:tcMar>
            <w:vAlign w:val="center"/>
          </w:tcPr>
          <w:p w14:paraId="7533B887" w14:textId="2F07DAA1" w:rsidR="00F338EA" w:rsidRPr="00D211A5" w:rsidRDefault="00A7650F" w:rsidP="00F338EA">
            <w:pPr>
              <w:ind w:left="360"/>
              <w:rPr>
                <w:rFonts w:ascii="Arial" w:hAnsi="Arial" w:cs="Arial"/>
                <w:b/>
                <w:sz w:val="22"/>
                <w:szCs w:val="22"/>
              </w:rPr>
            </w:pPr>
            <w:r>
              <w:rPr>
                <w:rFonts w:ascii="Arial" w:hAnsi="Arial" w:cs="Arial"/>
                <w:b/>
                <w:sz w:val="22"/>
                <w:szCs w:val="22"/>
              </w:rPr>
              <w:t xml:space="preserve">                                                         Action Items for Future Follow-Up</w:t>
            </w:r>
          </w:p>
        </w:tc>
      </w:tr>
      <w:tr w:rsidR="00F338EA" w:rsidRPr="00FD5A4E" w14:paraId="7B08D419" w14:textId="77777777" w:rsidTr="00BC6770">
        <w:trPr>
          <w:cantSplit/>
        </w:trPr>
        <w:tc>
          <w:tcPr>
            <w:tcW w:w="895" w:type="dxa"/>
            <w:tcMar>
              <w:left w:w="14" w:type="dxa"/>
              <w:right w:w="14" w:type="dxa"/>
            </w:tcMar>
          </w:tcPr>
          <w:p w14:paraId="5DC37338" w14:textId="77777777" w:rsidR="00F338EA" w:rsidRPr="00947DDE" w:rsidRDefault="00F338EA" w:rsidP="00F338EA">
            <w:pPr>
              <w:jc w:val="center"/>
              <w:rPr>
                <w:rFonts w:ascii="Arial" w:hAnsi="Arial" w:cs="Arial"/>
                <w:sz w:val="22"/>
                <w:szCs w:val="22"/>
              </w:rPr>
            </w:pPr>
          </w:p>
        </w:tc>
        <w:tc>
          <w:tcPr>
            <w:tcW w:w="8910" w:type="dxa"/>
          </w:tcPr>
          <w:p w14:paraId="2E28252E" w14:textId="77777777" w:rsidR="00F338EA" w:rsidRPr="00947DDE" w:rsidRDefault="00F338EA" w:rsidP="00F338EA">
            <w:pPr>
              <w:ind w:left="61"/>
              <w:rPr>
                <w:rFonts w:ascii="Arial" w:hAnsi="Arial" w:cs="Arial"/>
                <w:sz w:val="22"/>
                <w:szCs w:val="22"/>
              </w:rPr>
            </w:pPr>
          </w:p>
        </w:tc>
        <w:tc>
          <w:tcPr>
            <w:tcW w:w="810" w:type="dxa"/>
          </w:tcPr>
          <w:p w14:paraId="55271686" w14:textId="77777777" w:rsidR="00F338EA" w:rsidRPr="00947DDE" w:rsidRDefault="00F338EA" w:rsidP="00F338EA">
            <w:pPr>
              <w:jc w:val="center"/>
              <w:rPr>
                <w:rFonts w:ascii="Arial" w:hAnsi="Arial" w:cs="Arial"/>
                <w:sz w:val="22"/>
                <w:szCs w:val="22"/>
              </w:rPr>
            </w:pPr>
          </w:p>
        </w:tc>
        <w:tc>
          <w:tcPr>
            <w:tcW w:w="3870" w:type="dxa"/>
          </w:tcPr>
          <w:p w14:paraId="5797F117" w14:textId="77777777" w:rsidR="00F338EA" w:rsidRPr="00947DDE" w:rsidRDefault="00F338EA" w:rsidP="00F338EA">
            <w:pPr>
              <w:rPr>
                <w:rFonts w:ascii="Arial" w:hAnsi="Arial" w:cs="Arial"/>
                <w:sz w:val="22"/>
                <w:szCs w:val="22"/>
              </w:rPr>
            </w:pPr>
          </w:p>
        </w:tc>
      </w:tr>
      <w:tr w:rsidR="00F338EA" w:rsidRPr="00FD5A4E" w14:paraId="61789B0F" w14:textId="77777777" w:rsidTr="00BC6770">
        <w:trPr>
          <w:cantSplit/>
        </w:trPr>
        <w:tc>
          <w:tcPr>
            <w:tcW w:w="895" w:type="dxa"/>
            <w:tcMar>
              <w:left w:w="14" w:type="dxa"/>
              <w:right w:w="14" w:type="dxa"/>
            </w:tcMar>
          </w:tcPr>
          <w:p w14:paraId="1CBDADA2" w14:textId="77777777" w:rsidR="00F338EA" w:rsidRPr="00947DDE" w:rsidRDefault="00F338EA" w:rsidP="00F338EA">
            <w:pPr>
              <w:jc w:val="center"/>
              <w:rPr>
                <w:rFonts w:ascii="Arial" w:hAnsi="Arial" w:cs="Arial"/>
                <w:sz w:val="22"/>
                <w:szCs w:val="22"/>
              </w:rPr>
            </w:pPr>
          </w:p>
        </w:tc>
        <w:tc>
          <w:tcPr>
            <w:tcW w:w="8910" w:type="dxa"/>
          </w:tcPr>
          <w:p w14:paraId="33BADEB8" w14:textId="77777777" w:rsidR="00F338EA" w:rsidRPr="00947DDE" w:rsidRDefault="00F338EA" w:rsidP="00F338EA">
            <w:pPr>
              <w:ind w:left="61"/>
              <w:rPr>
                <w:rFonts w:ascii="Arial" w:hAnsi="Arial" w:cs="Arial"/>
                <w:sz w:val="22"/>
                <w:szCs w:val="22"/>
              </w:rPr>
            </w:pPr>
          </w:p>
        </w:tc>
        <w:tc>
          <w:tcPr>
            <w:tcW w:w="810" w:type="dxa"/>
          </w:tcPr>
          <w:p w14:paraId="22FEFB88" w14:textId="77777777" w:rsidR="00F338EA" w:rsidRPr="00947DDE" w:rsidRDefault="00F338EA" w:rsidP="00F338EA">
            <w:pPr>
              <w:jc w:val="center"/>
              <w:rPr>
                <w:rFonts w:ascii="Arial" w:hAnsi="Arial" w:cs="Arial"/>
                <w:sz w:val="22"/>
                <w:szCs w:val="22"/>
              </w:rPr>
            </w:pPr>
          </w:p>
        </w:tc>
        <w:tc>
          <w:tcPr>
            <w:tcW w:w="3870" w:type="dxa"/>
          </w:tcPr>
          <w:p w14:paraId="2B045D36" w14:textId="77777777" w:rsidR="00F338EA" w:rsidRPr="00947DDE" w:rsidRDefault="00F338EA" w:rsidP="00F338EA">
            <w:pPr>
              <w:rPr>
                <w:rFonts w:ascii="Arial" w:hAnsi="Arial" w:cs="Arial"/>
                <w:sz w:val="22"/>
                <w:szCs w:val="22"/>
              </w:rPr>
            </w:pPr>
          </w:p>
        </w:tc>
      </w:tr>
      <w:tr w:rsidR="00F338EA" w:rsidRPr="00FD5A4E" w14:paraId="10C1D14F" w14:textId="77777777" w:rsidTr="00BC6770">
        <w:trPr>
          <w:cantSplit/>
        </w:trPr>
        <w:tc>
          <w:tcPr>
            <w:tcW w:w="895" w:type="dxa"/>
            <w:tcMar>
              <w:left w:w="14" w:type="dxa"/>
              <w:right w:w="14" w:type="dxa"/>
            </w:tcMar>
          </w:tcPr>
          <w:p w14:paraId="6AE1825C" w14:textId="77777777" w:rsidR="00F338EA" w:rsidRPr="00947DDE" w:rsidRDefault="00F338EA" w:rsidP="00F338EA">
            <w:pPr>
              <w:jc w:val="center"/>
              <w:rPr>
                <w:rFonts w:ascii="Arial" w:hAnsi="Arial" w:cs="Arial"/>
                <w:sz w:val="22"/>
                <w:szCs w:val="22"/>
              </w:rPr>
            </w:pPr>
          </w:p>
        </w:tc>
        <w:tc>
          <w:tcPr>
            <w:tcW w:w="8910" w:type="dxa"/>
          </w:tcPr>
          <w:p w14:paraId="6853038C" w14:textId="77777777" w:rsidR="00F338EA" w:rsidRPr="00947DDE" w:rsidRDefault="00F338EA" w:rsidP="00F338EA">
            <w:pPr>
              <w:ind w:left="61"/>
              <w:rPr>
                <w:rFonts w:ascii="Arial" w:hAnsi="Arial" w:cs="Arial"/>
                <w:sz w:val="22"/>
                <w:szCs w:val="22"/>
              </w:rPr>
            </w:pPr>
          </w:p>
        </w:tc>
        <w:tc>
          <w:tcPr>
            <w:tcW w:w="810" w:type="dxa"/>
          </w:tcPr>
          <w:p w14:paraId="53BC0313" w14:textId="77777777" w:rsidR="00F338EA" w:rsidRPr="00947DDE" w:rsidRDefault="00F338EA" w:rsidP="00F338EA">
            <w:pPr>
              <w:jc w:val="center"/>
              <w:rPr>
                <w:rFonts w:ascii="Arial" w:hAnsi="Arial" w:cs="Arial"/>
                <w:sz w:val="22"/>
                <w:szCs w:val="22"/>
              </w:rPr>
            </w:pPr>
          </w:p>
        </w:tc>
        <w:tc>
          <w:tcPr>
            <w:tcW w:w="3870" w:type="dxa"/>
          </w:tcPr>
          <w:p w14:paraId="6ECEDB59" w14:textId="77777777" w:rsidR="00F338EA" w:rsidRPr="00947DDE" w:rsidRDefault="00F338EA" w:rsidP="00F338EA">
            <w:pPr>
              <w:rPr>
                <w:rFonts w:ascii="Arial" w:hAnsi="Arial" w:cs="Arial"/>
                <w:sz w:val="22"/>
                <w:szCs w:val="22"/>
              </w:rPr>
            </w:pPr>
          </w:p>
        </w:tc>
      </w:tr>
      <w:tr w:rsidR="00F338EA" w:rsidRPr="00FD5A4E" w14:paraId="3C525778" w14:textId="77777777" w:rsidTr="00BC6770">
        <w:trPr>
          <w:cantSplit/>
        </w:trPr>
        <w:tc>
          <w:tcPr>
            <w:tcW w:w="895" w:type="dxa"/>
            <w:tcMar>
              <w:left w:w="14" w:type="dxa"/>
              <w:right w:w="14" w:type="dxa"/>
            </w:tcMar>
          </w:tcPr>
          <w:p w14:paraId="76876D6E" w14:textId="77777777" w:rsidR="00F338EA" w:rsidRPr="00947DDE" w:rsidRDefault="00F338EA" w:rsidP="00F338EA">
            <w:pPr>
              <w:jc w:val="center"/>
              <w:rPr>
                <w:rFonts w:ascii="Arial" w:hAnsi="Arial" w:cs="Arial"/>
                <w:sz w:val="22"/>
                <w:szCs w:val="22"/>
              </w:rPr>
            </w:pPr>
          </w:p>
        </w:tc>
        <w:tc>
          <w:tcPr>
            <w:tcW w:w="8910" w:type="dxa"/>
          </w:tcPr>
          <w:p w14:paraId="447E1BD5" w14:textId="77777777" w:rsidR="00F338EA" w:rsidRPr="00947DDE" w:rsidRDefault="00F338EA" w:rsidP="00F338EA">
            <w:pPr>
              <w:ind w:left="61"/>
              <w:rPr>
                <w:rFonts w:ascii="Arial" w:hAnsi="Arial" w:cs="Arial"/>
                <w:sz w:val="22"/>
                <w:szCs w:val="22"/>
              </w:rPr>
            </w:pPr>
          </w:p>
        </w:tc>
        <w:tc>
          <w:tcPr>
            <w:tcW w:w="810" w:type="dxa"/>
          </w:tcPr>
          <w:p w14:paraId="34FE926C" w14:textId="77777777" w:rsidR="00F338EA" w:rsidRPr="00947DDE" w:rsidRDefault="00F338EA" w:rsidP="00F338EA">
            <w:pPr>
              <w:jc w:val="center"/>
              <w:rPr>
                <w:rFonts w:ascii="Arial" w:hAnsi="Arial" w:cs="Arial"/>
                <w:sz w:val="22"/>
                <w:szCs w:val="22"/>
              </w:rPr>
            </w:pPr>
          </w:p>
        </w:tc>
        <w:tc>
          <w:tcPr>
            <w:tcW w:w="3870" w:type="dxa"/>
          </w:tcPr>
          <w:p w14:paraId="2543FD1F" w14:textId="77777777" w:rsidR="00F338EA" w:rsidRPr="00947DDE" w:rsidRDefault="00F338EA" w:rsidP="00F338EA">
            <w:pPr>
              <w:rPr>
                <w:rFonts w:ascii="Arial" w:hAnsi="Arial" w:cs="Arial"/>
                <w:sz w:val="22"/>
                <w:szCs w:val="22"/>
              </w:rPr>
            </w:pPr>
          </w:p>
        </w:tc>
      </w:tr>
      <w:tr w:rsidR="00F338EA" w:rsidRPr="00FD5A4E" w14:paraId="5A3AC89C" w14:textId="77777777" w:rsidTr="00BC6770">
        <w:trPr>
          <w:cantSplit/>
        </w:trPr>
        <w:tc>
          <w:tcPr>
            <w:tcW w:w="895" w:type="dxa"/>
            <w:tcMar>
              <w:left w:w="14" w:type="dxa"/>
              <w:right w:w="14" w:type="dxa"/>
            </w:tcMar>
          </w:tcPr>
          <w:p w14:paraId="0E5E0719" w14:textId="77777777" w:rsidR="00F338EA" w:rsidRPr="00947DDE" w:rsidRDefault="00F338EA" w:rsidP="00F338EA">
            <w:pPr>
              <w:jc w:val="center"/>
              <w:rPr>
                <w:rFonts w:ascii="Arial" w:hAnsi="Arial" w:cs="Arial"/>
                <w:sz w:val="22"/>
                <w:szCs w:val="22"/>
              </w:rPr>
            </w:pPr>
          </w:p>
        </w:tc>
        <w:tc>
          <w:tcPr>
            <w:tcW w:w="8910" w:type="dxa"/>
          </w:tcPr>
          <w:p w14:paraId="4842FE02" w14:textId="77777777" w:rsidR="00F338EA" w:rsidRPr="00947DDE" w:rsidRDefault="00F338EA" w:rsidP="00F338EA">
            <w:pPr>
              <w:ind w:left="61"/>
              <w:rPr>
                <w:rFonts w:ascii="Arial" w:hAnsi="Arial" w:cs="Arial"/>
                <w:sz w:val="22"/>
                <w:szCs w:val="22"/>
              </w:rPr>
            </w:pPr>
          </w:p>
        </w:tc>
        <w:tc>
          <w:tcPr>
            <w:tcW w:w="810" w:type="dxa"/>
          </w:tcPr>
          <w:p w14:paraId="4D1767D8" w14:textId="77777777" w:rsidR="00F338EA" w:rsidRPr="00947DDE" w:rsidRDefault="00F338EA" w:rsidP="00F338EA">
            <w:pPr>
              <w:jc w:val="center"/>
              <w:rPr>
                <w:rFonts w:ascii="Arial" w:hAnsi="Arial" w:cs="Arial"/>
                <w:sz w:val="22"/>
                <w:szCs w:val="22"/>
              </w:rPr>
            </w:pPr>
          </w:p>
        </w:tc>
        <w:tc>
          <w:tcPr>
            <w:tcW w:w="3870" w:type="dxa"/>
          </w:tcPr>
          <w:p w14:paraId="15F7B07F" w14:textId="77777777" w:rsidR="00F338EA" w:rsidRPr="00947DDE" w:rsidRDefault="00F338EA" w:rsidP="00F338EA">
            <w:pPr>
              <w:rPr>
                <w:rFonts w:ascii="Arial" w:hAnsi="Arial" w:cs="Arial"/>
                <w:sz w:val="22"/>
                <w:szCs w:val="22"/>
              </w:rPr>
            </w:pPr>
          </w:p>
        </w:tc>
      </w:tr>
      <w:tr w:rsidR="00F338EA" w:rsidRPr="00FD5A4E" w14:paraId="70014624" w14:textId="77777777" w:rsidTr="00BC6770">
        <w:trPr>
          <w:cantSplit/>
        </w:trPr>
        <w:tc>
          <w:tcPr>
            <w:tcW w:w="895" w:type="dxa"/>
            <w:tcMar>
              <w:left w:w="14" w:type="dxa"/>
              <w:right w:w="14" w:type="dxa"/>
            </w:tcMar>
          </w:tcPr>
          <w:p w14:paraId="1C2EE5A9" w14:textId="77777777" w:rsidR="00F338EA" w:rsidRPr="00947DDE" w:rsidRDefault="00F338EA" w:rsidP="00F338EA">
            <w:pPr>
              <w:jc w:val="center"/>
              <w:rPr>
                <w:rFonts w:ascii="Arial" w:hAnsi="Arial" w:cs="Arial"/>
                <w:sz w:val="22"/>
                <w:szCs w:val="22"/>
              </w:rPr>
            </w:pPr>
          </w:p>
        </w:tc>
        <w:tc>
          <w:tcPr>
            <w:tcW w:w="8910" w:type="dxa"/>
          </w:tcPr>
          <w:p w14:paraId="4E2D47D4" w14:textId="77777777" w:rsidR="00F338EA" w:rsidRPr="00947DDE" w:rsidRDefault="00F338EA" w:rsidP="00F338EA">
            <w:pPr>
              <w:ind w:left="61"/>
              <w:rPr>
                <w:rFonts w:ascii="Arial" w:hAnsi="Arial" w:cs="Arial"/>
                <w:sz w:val="22"/>
                <w:szCs w:val="22"/>
              </w:rPr>
            </w:pPr>
          </w:p>
        </w:tc>
        <w:tc>
          <w:tcPr>
            <w:tcW w:w="810" w:type="dxa"/>
          </w:tcPr>
          <w:p w14:paraId="3A297C23" w14:textId="77777777" w:rsidR="00F338EA" w:rsidRPr="00947DDE" w:rsidRDefault="00F338EA" w:rsidP="00F338EA">
            <w:pPr>
              <w:jc w:val="center"/>
              <w:rPr>
                <w:rFonts w:ascii="Arial" w:hAnsi="Arial" w:cs="Arial"/>
                <w:sz w:val="22"/>
                <w:szCs w:val="22"/>
              </w:rPr>
            </w:pPr>
          </w:p>
        </w:tc>
        <w:tc>
          <w:tcPr>
            <w:tcW w:w="3870" w:type="dxa"/>
          </w:tcPr>
          <w:p w14:paraId="648C28AC" w14:textId="77777777" w:rsidR="00F338EA" w:rsidRPr="00947DDE" w:rsidRDefault="00F338EA" w:rsidP="00F338EA">
            <w:pPr>
              <w:rPr>
                <w:rFonts w:ascii="Arial" w:hAnsi="Arial" w:cs="Arial"/>
                <w:sz w:val="22"/>
                <w:szCs w:val="22"/>
              </w:rPr>
            </w:pPr>
          </w:p>
        </w:tc>
      </w:tr>
      <w:tr w:rsidR="00F338EA" w:rsidRPr="00FD5A4E" w14:paraId="60B7AC7F" w14:textId="77777777" w:rsidTr="00BC6770">
        <w:trPr>
          <w:cantSplit/>
        </w:trPr>
        <w:tc>
          <w:tcPr>
            <w:tcW w:w="895" w:type="dxa"/>
            <w:tcMar>
              <w:left w:w="14" w:type="dxa"/>
              <w:right w:w="14" w:type="dxa"/>
            </w:tcMar>
          </w:tcPr>
          <w:p w14:paraId="7BECD659" w14:textId="77777777" w:rsidR="00F338EA" w:rsidRPr="00947DDE" w:rsidRDefault="00F338EA" w:rsidP="00F338EA">
            <w:pPr>
              <w:jc w:val="center"/>
              <w:rPr>
                <w:rFonts w:ascii="Arial" w:hAnsi="Arial" w:cs="Arial"/>
                <w:sz w:val="22"/>
                <w:szCs w:val="22"/>
              </w:rPr>
            </w:pPr>
          </w:p>
        </w:tc>
        <w:tc>
          <w:tcPr>
            <w:tcW w:w="8910" w:type="dxa"/>
          </w:tcPr>
          <w:p w14:paraId="47E81D87" w14:textId="77777777" w:rsidR="00F338EA" w:rsidRPr="00947DDE" w:rsidRDefault="00F338EA" w:rsidP="00F338EA">
            <w:pPr>
              <w:ind w:left="61"/>
              <w:rPr>
                <w:rFonts w:ascii="Arial" w:hAnsi="Arial" w:cs="Arial"/>
                <w:sz w:val="22"/>
                <w:szCs w:val="22"/>
              </w:rPr>
            </w:pPr>
          </w:p>
        </w:tc>
        <w:tc>
          <w:tcPr>
            <w:tcW w:w="810" w:type="dxa"/>
          </w:tcPr>
          <w:p w14:paraId="2EC18E00" w14:textId="77777777" w:rsidR="00F338EA" w:rsidRPr="00947DDE" w:rsidRDefault="00F338EA" w:rsidP="00F338EA">
            <w:pPr>
              <w:jc w:val="center"/>
              <w:rPr>
                <w:rFonts w:ascii="Arial" w:hAnsi="Arial" w:cs="Arial"/>
                <w:sz w:val="22"/>
                <w:szCs w:val="22"/>
              </w:rPr>
            </w:pPr>
          </w:p>
        </w:tc>
        <w:tc>
          <w:tcPr>
            <w:tcW w:w="3870" w:type="dxa"/>
          </w:tcPr>
          <w:p w14:paraId="52715431" w14:textId="77777777" w:rsidR="00F338EA" w:rsidRPr="00947DDE" w:rsidRDefault="00F338EA" w:rsidP="00F338EA">
            <w:pPr>
              <w:rPr>
                <w:rFonts w:ascii="Arial" w:hAnsi="Arial" w:cs="Arial"/>
                <w:sz w:val="22"/>
                <w:szCs w:val="22"/>
              </w:rPr>
            </w:pPr>
          </w:p>
        </w:tc>
      </w:tr>
      <w:tr w:rsidR="00F338EA" w:rsidRPr="00FD5A4E" w14:paraId="04D7EE6F" w14:textId="77777777" w:rsidTr="00BC6770">
        <w:trPr>
          <w:cantSplit/>
        </w:trPr>
        <w:tc>
          <w:tcPr>
            <w:tcW w:w="895" w:type="dxa"/>
            <w:tcMar>
              <w:left w:w="14" w:type="dxa"/>
              <w:right w:w="14" w:type="dxa"/>
            </w:tcMar>
          </w:tcPr>
          <w:p w14:paraId="1379AF12" w14:textId="77777777" w:rsidR="00F338EA" w:rsidRPr="00947DDE" w:rsidRDefault="00F338EA" w:rsidP="00F338EA">
            <w:pPr>
              <w:jc w:val="center"/>
              <w:rPr>
                <w:rFonts w:ascii="Arial" w:hAnsi="Arial" w:cs="Arial"/>
                <w:sz w:val="22"/>
                <w:szCs w:val="22"/>
              </w:rPr>
            </w:pPr>
          </w:p>
        </w:tc>
        <w:tc>
          <w:tcPr>
            <w:tcW w:w="8910" w:type="dxa"/>
          </w:tcPr>
          <w:p w14:paraId="3E3DFE13" w14:textId="77777777" w:rsidR="00F338EA" w:rsidRPr="00947DDE" w:rsidRDefault="00F338EA" w:rsidP="00F338EA">
            <w:pPr>
              <w:ind w:left="61"/>
              <w:rPr>
                <w:rFonts w:ascii="Arial" w:hAnsi="Arial" w:cs="Arial"/>
                <w:sz w:val="22"/>
                <w:szCs w:val="22"/>
              </w:rPr>
            </w:pPr>
          </w:p>
        </w:tc>
        <w:tc>
          <w:tcPr>
            <w:tcW w:w="810" w:type="dxa"/>
          </w:tcPr>
          <w:p w14:paraId="6B48E765" w14:textId="77777777" w:rsidR="00F338EA" w:rsidRPr="00947DDE" w:rsidRDefault="00F338EA" w:rsidP="00F338EA">
            <w:pPr>
              <w:jc w:val="center"/>
              <w:rPr>
                <w:rFonts w:ascii="Arial" w:hAnsi="Arial" w:cs="Arial"/>
                <w:sz w:val="22"/>
                <w:szCs w:val="22"/>
              </w:rPr>
            </w:pPr>
          </w:p>
        </w:tc>
        <w:tc>
          <w:tcPr>
            <w:tcW w:w="3870" w:type="dxa"/>
          </w:tcPr>
          <w:p w14:paraId="66E1F098" w14:textId="77777777" w:rsidR="00F338EA" w:rsidRPr="00947DDE" w:rsidRDefault="00F338EA" w:rsidP="00F338EA">
            <w:pPr>
              <w:rPr>
                <w:rFonts w:ascii="Arial" w:hAnsi="Arial" w:cs="Arial"/>
                <w:sz w:val="22"/>
                <w:szCs w:val="22"/>
              </w:rPr>
            </w:pPr>
          </w:p>
        </w:tc>
      </w:tr>
      <w:tr w:rsidR="00F338EA" w:rsidRPr="00FD5A4E" w14:paraId="08BE611C" w14:textId="77777777" w:rsidTr="00BC6770">
        <w:trPr>
          <w:cantSplit/>
        </w:trPr>
        <w:tc>
          <w:tcPr>
            <w:tcW w:w="895" w:type="dxa"/>
            <w:tcMar>
              <w:left w:w="14" w:type="dxa"/>
              <w:right w:w="14" w:type="dxa"/>
            </w:tcMar>
          </w:tcPr>
          <w:p w14:paraId="6AE2CB6C" w14:textId="77777777" w:rsidR="00F338EA" w:rsidRPr="00947DDE" w:rsidRDefault="00F338EA" w:rsidP="00F338EA">
            <w:pPr>
              <w:jc w:val="center"/>
              <w:rPr>
                <w:rFonts w:ascii="Arial" w:hAnsi="Arial" w:cs="Arial"/>
                <w:sz w:val="22"/>
                <w:szCs w:val="22"/>
              </w:rPr>
            </w:pPr>
          </w:p>
        </w:tc>
        <w:tc>
          <w:tcPr>
            <w:tcW w:w="8910" w:type="dxa"/>
          </w:tcPr>
          <w:p w14:paraId="19A2E9CB" w14:textId="77777777" w:rsidR="00F338EA" w:rsidRPr="00947DDE" w:rsidRDefault="00F338EA" w:rsidP="00F338EA">
            <w:pPr>
              <w:ind w:left="61"/>
              <w:rPr>
                <w:rFonts w:ascii="Arial" w:hAnsi="Arial" w:cs="Arial"/>
                <w:sz w:val="22"/>
                <w:szCs w:val="22"/>
              </w:rPr>
            </w:pPr>
          </w:p>
        </w:tc>
        <w:tc>
          <w:tcPr>
            <w:tcW w:w="810" w:type="dxa"/>
          </w:tcPr>
          <w:p w14:paraId="19EFD875" w14:textId="77777777" w:rsidR="00F338EA" w:rsidRPr="00947DDE" w:rsidRDefault="00F338EA" w:rsidP="00F338EA">
            <w:pPr>
              <w:jc w:val="center"/>
              <w:rPr>
                <w:rFonts w:ascii="Arial" w:hAnsi="Arial" w:cs="Arial"/>
                <w:sz w:val="22"/>
                <w:szCs w:val="22"/>
              </w:rPr>
            </w:pPr>
          </w:p>
        </w:tc>
        <w:tc>
          <w:tcPr>
            <w:tcW w:w="3870" w:type="dxa"/>
          </w:tcPr>
          <w:p w14:paraId="214FAD77" w14:textId="77777777" w:rsidR="00F338EA" w:rsidRPr="00947DDE" w:rsidRDefault="00F338EA" w:rsidP="00F338EA">
            <w:pPr>
              <w:rPr>
                <w:rFonts w:ascii="Arial" w:hAnsi="Arial" w:cs="Arial"/>
                <w:sz w:val="22"/>
                <w:szCs w:val="22"/>
              </w:rPr>
            </w:pPr>
          </w:p>
        </w:tc>
      </w:tr>
      <w:tr w:rsidR="00F338EA" w:rsidRPr="00FD5A4E" w14:paraId="60313E51" w14:textId="77777777" w:rsidTr="00BC6770">
        <w:trPr>
          <w:cantSplit/>
        </w:trPr>
        <w:tc>
          <w:tcPr>
            <w:tcW w:w="895" w:type="dxa"/>
            <w:tcMar>
              <w:left w:w="14" w:type="dxa"/>
              <w:right w:w="14" w:type="dxa"/>
            </w:tcMar>
          </w:tcPr>
          <w:p w14:paraId="0AA02F77" w14:textId="77777777" w:rsidR="00F338EA" w:rsidRPr="00947DDE" w:rsidRDefault="00F338EA" w:rsidP="00F338EA">
            <w:pPr>
              <w:jc w:val="center"/>
              <w:rPr>
                <w:rFonts w:ascii="Arial" w:hAnsi="Arial" w:cs="Arial"/>
                <w:sz w:val="22"/>
                <w:szCs w:val="22"/>
              </w:rPr>
            </w:pPr>
          </w:p>
        </w:tc>
        <w:tc>
          <w:tcPr>
            <w:tcW w:w="8910" w:type="dxa"/>
          </w:tcPr>
          <w:p w14:paraId="3E4995DD" w14:textId="77777777" w:rsidR="00F338EA" w:rsidRPr="00947DDE" w:rsidRDefault="00F338EA" w:rsidP="00F338EA">
            <w:pPr>
              <w:ind w:left="61"/>
              <w:rPr>
                <w:rFonts w:ascii="Arial" w:hAnsi="Arial" w:cs="Arial"/>
                <w:sz w:val="22"/>
                <w:szCs w:val="22"/>
              </w:rPr>
            </w:pPr>
          </w:p>
        </w:tc>
        <w:tc>
          <w:tcPr>
            <w:tcW w:w="810" w:type="dxa"/>
          </w:tcPr>
          <w:p w14:paraId="28070A84" w14:textId="77777777" w:rsidR="00F338EA" w:rsidRPr="00947DDE" w:rsidRDefault="00F338EA" w:rsidP="00F338EA">
            <w:pPr>
              <w:jc w:val="center"/>
              <w:rPr>
                <w:rFonts w:ascii="Arial" w:hAnsi="Arial" w:cs="Arial"/>
                <w:sz w:val="22"/>
                <w:szCs w:val="22"/>
              </w:rPr>
            </w:pPr>
          </w:p>
        </w:tc>
        <w:tc>
          <w:tcPr>
            <w:tcW w:w="3870" w:type="dxa"/>
          </w:tcPr>
          <w:p w14:paraId="312B2B84" w14:textId="77777777" w:rsidR="00F338EA" w:rsidRPr="00947DDE" w:rsidRDefault="00F338EA" w:rsidP="00F338EA">
            <w:pPr>
              <w:rPr>
                <w:rFonts w:ascii="Arial" w:hAnsi="Arial" w:cs="Arial"/>
                <w:sz w:val="22"/>
                <w:szCs w:val="22"/>
              </w:rPr>
            </w:pPr>
          </w:p>
        </w:tc>
      </w:tr>
      <w:tr w:rsidR="00F338EA" w:rsidRPr="00FD5A4E" w14:paraId="56556506" w14:textId="77777777" w:rsidTr="00BC6770">
        <w:trPr>
          <w:cantSplit/>
        </w:trPr>
        <w:tc>
          <w:tcPr>
            <w:tcW w:w="895" w:type="dxa"/>
            <w:tcMar>
              <w:left w:w="14" w:type="dxa"/>
              <w:right w:w="14" w:type="dxa"/>
            </w:tcMar>
          </w:tcPr>
          <w:p w14:paraId="5C30A1AF" w14:textId="77777777" w:rsidR="00F338EA" w:rsidRPr="00947DDE" w:rsidRDefault="00F338EA" w:rsidP="00F338EA">
            <w:pPr>
              <w:jc w:val="center"/>
              <w:rPr>
                <w:rFonts w:ascii="Arial" w:hAnsi="Arial" w:cs="Arial"/>
                <w:sz w:val="22"/>
                <w:szCs w:val="22"/>
              </w:rPr>
            </w:pPr>
          </w:p>
        </w:tc>
        <w:tc>
          <w:tcPr>
            <w:tcW w:w="8910" w:type="dxa"/>
          </w:tcPr>
          <w:p w14:paraId="50B7A4DE" w14:textId="77777777" w:rsidR="00F338EA" w:rsidRPr="00947DDE" w:rsidRDefault="00F338EA" w:rsidP="00F338EA">
            <w:pPr>
              <w:ind w:left="61"/>
              <w:rPr>
                <w:rFonts w:ascii="Arial" w:hAnsi="Arial" w:cs="Arial"/>
                <w:sz w:val="22"/>
                <w:szCs w:val="22"/>
              </w:rPr>
            </w:pPr>
          </w:p>
        </w:tc>
        <w:tc>
          <w:tcPr>
            <w:tcW w:w="810" w:type="dxa"/>
          </w:tcPr>
          <w:p w14:paraId="303CC0E0" w14:textId="77777777" w:rsidR="00F338EA" w:rsidRPr="00947DDE" w:rsidRDefault="00F338EA" w:rsidP="00F338EA">
            <w:pPr>
              <w:jc w:val="center"/>
              <w:rPr>
                <w:rFonts w:ascii="Arial" w:hAnsi="Arial" w:cs="Arial"/>
                <w:sz w:val="22"/>
                <w:szCs w:val="22"/>
              </w:rPr>
            </w:pPr>
          </w:p>
        </w:tc>
        <w:tc>
          <w:tcPr>
            <w:tcW w:w="3870" w:type="dxa"/>
          </w:tcPr>
          <w:p w14:paraId="25C01E41" w14:textId="77777777" w:rsidR="00F338EA" w:rsidRPr="00947DDE" w:rsidRDefault="00F338EA" w:rsidP="00F338EA">
            <w:pPr>
              <w:rPr>
                <w:rFonts w:ascii="Arial" w:hAnsi="Arial" w:cs="Arial"/>
                <w:sz w:val="22"/>
                <w:szCs w:val="22"/>
              </w:rPr>
            </w:pPr>
          </w:p>
        </w:tc>
      </w:tr>
      <w:tr w:rsidR="00F338EA" w:rsidRPr="00FD5A4E" w14:paraId="194115F9" w14:textId="77777777" w:rsidTr="00BC6770">
        <w:trPr>
          <w:cantSplit/>
        </w:trPr>
        <w:tc>
          <w:tcPr>
            <w:tcW w:w="895" w:type="dxa"/>
            <w:tcMar>
              <w:left w:w="14" w:type="dxa"/>
              <w:right w:w="14" w:type="dxa"/>
            </w:tcMar>
          </w:tcPr>
          <w:p w14:paraId="251186FA" w14:textId="77777777" w:rsidR="00F338EA" w:rsidRPr="00947DDE" w:rsidRDefault="00F338EA" w:rsidP="00F338EA">
            <w:pPr>
              <w:jc w:val="center"/>
              <w:rPr>
                <w:rFonts w:ascii="Arial" w:hAnsi="Arial" w:cs="Arial"/>
                <w:sz w:val="22"/>
                <w:szCs w:val="22"/>
              </w:rPr>
            </w:pPr>
          </w:p>
        </w:tc>
        <w:tc>
          <w:tcPr>
            <w:tcW w:w="8910" w:type="dxa"/>
          </w:tcPr>
          <w:p w14:paraId="2C73D899" w14:textId="77777777" w:rsidR="00F338EA" w:rsidRPr="00947DDE" w:rsidRDefault="00F338EA" w:rsidP="00F338EA">
            <w:pPr>
              <w:ind w:left="61"/>
              <w:rPr>
                <w:rFonts w:ascii="Arial" w:hAnsi="Arial" w:cs="Arial"/>
                <w:sz w:val="22"/>
                <w:szCs w:val="22"/>
              </w:rPr>
            </w:pPr>
          </w:p>
        </w:tc>
        <w:tc>
          <w:tcPr>
            <w:tcW w:w="810" w:type="dxa"/>
          </w:tcPr>
          <w:p w14:paraId="73492CC3" w14:textId="77777777" w:rsidR="00F338EA" w:rsidRPr="00947DDE" w:rsidRDefault="00F338EA" w:rsidP="00F338EA">
            <w:pPr>
              <w:jc w:val="center"/>
              <w:rPr>
                <w:rFonts w:ascii="Arial" w:hAnsi="Arial" w:cs="Arial"/>
                <w:sz w:val="22"/>
                <w:szCs w:val="22"/>
              </w:rPr>
            </w:pPr>
          </w:p>
        </w:tc>
        <w:tc>
          <w:tcPr>
            <w:tcW w:w="3870" w:type="dxa"/>
          </w:tcPr>
          <w:p w14:paraId="5947241B" w14:textId="77777777" w:rsidR="00F338EA" w:rsidRPr="00947DDE" w:rsidRDefault="00F338EA" w:rsidP="00F338EA">
            <w:pPr>
              <w:rPr>
                <w:rFonts w:ascii="Arial" w:hAnsi="Arial" w:cs="Arial"/>
                <w:sz w:val="22"/>
                <w:szCs w:val="22"/>
              </w:rPr>
            </w:pPr>
          </w:p>
        </w:tc>
      </w:tr>
      <w:tr w:rsidR="00F338EA" w:rsidRPr="00FD5A4E" w14:paraId="59B77222" w14:textId="77777777" w:rsidTr="00BC6770">
        <w:trPr>
          <w:cantSplit/>
          <w:trHeight w:val="2366"/>
        </w:trPr>
        <w:tc>
          <w:tcPr>
            <w:tcW w:w="14485" w:type="dxa"/>
            <w:gridSpan w:val="4"/>
            <w:tcMar>
              <w:left w:w="14" w:type="dxa"/>
              <w:right w:w="14" w:type="dxa"/>
            </w:tcMar>
          </w:tcPr>
          <w:p w14:paraId="2A033FE8" w14:textId="77777777" w:rsidR="00F338EA" w:rsidRPr="00E12E0D" w:rsidRDefault="00F338EA" w:rsidP="00F338EA">
            <w:pPr>
              <w:rPr>
                <w:rFonts w:ascii="Arial" w:hAnsi="Arial" w:cs="Arial"/>
                <w:sz w:val="20"/>
                <w:szCs w:val="22"/>
              </w:rPr>
            </w:pPr>
          </w:p>
        </w:tc>
      </w:tr>
    </w:tbl>
    <w:p w14:paraId="6DA26DCC" w14:textId="77777777" w:rsidR="00022237" w:rsidRPr="006415ED" w:rsidRDefault="00022237" w:rsidP="006415ED">
      <w:pPr>
        <w:rPr>
          <w:rFonts w:ascii="Arial" w:hAnsi="Arial" w:cs="Arial"/>
        </w:rPr>
      </w:pPr>
    </w:p>
    <w:sectPr w:rsidR="00022237" w:rsidRPr="006415ED" w:rsidSect="00574431">
      <w:head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4196B43" w14:textId="77777777" w:rsidR="002662ED" w:rsidRDefault="002662ED" w:rsidP="00484A7B">
      <w:r>
        <w:separator/>
      </w:r>
    </w:p>
  </w:endnote>
  <w:endnote w:type="continuationSeparator" w:id="0">
    <w:p w14:paraId="1F0FE9E6" w14:textId="77777777" w:rsidR="002662ED" w:rsidRDefault="002662ED"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FDA9DD5" w14:textId="77777777" w:rsidR="002662ED" w:rsidRDefault="002662ED" w:rsidP="00484A7B">
      <w:r>
        <w:separator/>
      </w:r>
    </w:p>
  </w:footnote>
  <w:footnote w:type="continuationSeparator" w:id="0">
    <w:p w14:paraId="6E4707EE" w14:textId="77777777" w:rsidR="002662ED" w:rsidRDefault="002662ED"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9180"/>
      <w:gridCol w:w="180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15BC5C19" w:rsidR="009171CE" w:rsidRPr="00DC71F8" w:rsidRDefault="00F338EA" w:rsidP="00DC71F8">
          <w:pPr>
            <w:spacing w:line="259" w:lineRule="auto"/>
            <w:ind w:left="1"/>
            <w:jc w:val="center"/>
            <w:rPr>
              <w:b/>
              <w:sz w:val="28"/>
            </w:rPr>
          </w:pPr>
          <w:r>
            <w:rPr>
              <w:b/>
              <w:sz w:val="28"/>
            </w:rPr>
            <w:t>PHYSICAL CONFIGURATION AUDIT</w:t>
          </w:r>
          <w:r w:rsidR="00A2780D" w:rsidRPr="00DC71F8">
            <w:rPr>
              <w:b/>
              <w:sz w:val="28"/>
            </w:rPr>
            <w:t xml:space="preserve"> CHECKLIST</w:t>
          </w:r>
        </w:p>
      </w:tc>
    </w:tr>
    <w:tr w:rsidR="00EA6BC4" w14:paraId="0557AFC4" w14:textId="77777777" w:rsidTr="00EA6BC4">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918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1800" w:type="dxa"/>
          <w:tcBorders>
            <w:top w:val="single" w:sz="6" w:space="0" w:color="000000"/>
            <w:left w:val="single" w:sz="6" w:space="0" w:color="000000"/>
            <w:bottom w:val="single" w:sz="6" w:space="0" w:color="000000"/>
            <w:right w:val="single" w:sz="6" w:space="0" w:color="000000"/>
          </w:tcBorders>
        </w:tcPr>
        <w:p w14:paraId="17788374" w14:textId="77777777" w:rsidR="00EA6BC4" w:rsidRPr="008A09B9" w:rsidRDefault="00EA6BC4" w:rsidP="00574431">
          <w:pPr>
            <w:spacing w:line="259" w:lineRule="auto"/>
            <w:rPr>
              <w:b/>
            </w:rPr>
          </w:pPr>
          <w:r w:rsidRPr="008A09B9">
            <w:rPr>
              <w:b/>
              <w:sz w:val="18"/>
            </w:rPr>
            <w:t xml:space="preserve">Revision: Baseline </w:t>
          </w:r>
        </w:p>
      </w:tc>
    </w:tr>
    <w:tr w:rsidR="00EA6BC4" w14:paraId="0C7F2331" w14:textId="77777777" w:rsidTr="00EA6BC4">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918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180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20"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81D4BF5"/>
    <w:multiLevelType w:val="hybridMultilevel"/>
    <w:tmpl w:val="0610D9E0"/>
    <w:lvl w:ilvl="0" w:tplc="0446400A">
      <w:start w:val="1"/>
      <w:numFmt w:val="bullet"/>
      <w:pStyle w:val="BULLETS1"/>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6"/>
  </w:num>
  <w:num w:numId="2">
    <w:abstractNumId w:val="4"/>
  </w:num>
  <w:num w:numId="3">
    <w:abstractNumId w:val="3"/>
  </w:num>
  <w:num w:numId="4">
    <w:abstractNumId w:val="21"/>
  </w:num>
  <w:num w:numId="5">
    <w:abstractNumId w:val="23"/>
  </w:num>
  <w:num w:numId="6">
    <w:abstractNumId w:val="2"/>
  </w:num>
  <w:num w:numId="7">
    <w:abstractNumId w:val="7"/>
  </w:num>
  <w:num w:numId="8">
    <w:abstractNumId w:val="0"/>
  </w:num>
  <w:num w:numId="9">
    <w:abstractNumId w:val="15"/>
  </w:num>
  <w:num w:numId="10">
    <w:abstractNumId w:val="28"/>
  </w:num>
  <w:num w:numId="11">
    <w:abstractNumId w:val="5"/>
  </w:num>
  <w:num w:numId="12">
    <w:abstractNumId w:val="1"/>
  </w:num>
  <w:num w:numId="13">
    <w:abstractNumId w:val="16"/>
  </w:num>
  <w:num w:numId="14">
    <w:abstractNumId w:val="11"/>
  </w:num>
  <w:num w:numId="15">
    <w:abstractNumId w:val="24"/>
  </w:num>
  <w:num w:numId="16">
    <w:abstractNumId w:val="25"/>
  </w:num>
  <w:num w:numId="17">
    <w:abstractNumId w:val="8"/>
  </w:num>
  <w:num w:numId="18">
    <w:abstractNumId w:val="14"/>
  </w:num>
  <w:num w:numId="19">
    <w:abstractNumId w:val="9"/>
  </w:num>
  <w:num w:numId="20">
    <w:abstractNumId w:val="10"/>
  </w:num>
  <w:num w:numId="21">
    <w:abstractNumId w:val="12"/>
  </w:num>
  <w:num w:numId="22">
    <w:abstractNumId w:val="13"/>
  </w:num>
  <w:num w:numId="23">
    <w:abstractNumId w:val="18"/>
  </w:num>
  <w:num w:numId="24">
    <w:abstractNumId w:val="27"/>
  </w:num>
  <w:num w:numId="25">
    <w:abstractNumId w:val="19"/>
  </w:num>
  <w:num w:numId="26">
    <w:abstractNumId w:val="22"/>
  </w:num>
  <w:num w:numId="27">
    <w:abstractNumId w:val="17"/>
  </w:num>
  <w:num w:numId="28">
    <w:abstractNumId w:val="20"/>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427B0"/>
    <w:rsid w:val="000678A6"/>
    <w:rsid w:val="00067972"/>
    <w:rsid w:val="000703B0"/>
    <w:rsid w:val="00077AB9"/>
    <w:rsid w:val="00090D6D"/>
    <w:rsid w:val="00112EFE"/>
    <w:rsid w:val="001257C4"/>
    <w:rsid w:val="00144955"/>
    <w:rsid w:val="00147C12"/>
    <w:rsid w:val="00151801"/>
    <w:rsid w:val="00154037"/>
    <w:rsid w:val="001740E7"/>
    <w:rsid w:val="001D48B0"/>
    <w:rsid w:val="001E4FF1"/>
    <w:rsid w:val="001E6497"/>
    <w:rsid w:val="00203FB5"/>
    <w:rsid w:val="00211E8C"/>
    <w:rsid w:val="00232F4D"/>
    <w:rsid w:val="002334F4"/>
    <w:rsid w:val="00234B30"/>
    <w:rsid w:val="00246E14"/>
    <w:rsid w:val="0025498C"/>
    <w:rsid w:val="002662ED"/>
    <w:rsid w:val="00271D45"/>
    <w:rsid w:val="002765BE"/>
    <w:rsid w:val="002C0860"/>
    <w:rsid w:val="002D1B7A"/>
    <w:rsid w:val="002F2AB4"/>
    <w:rsid w:val="003116D1"/>
    <w:rsid w:val="00324095"/>
    <w:rsid w:val="00325C96"/>
    <w:rsid w:val="00347A65"/>
    <w:rsid w:val="00380DFD"/>
    <w:rsid w:val="003947F1"/>
    <w:rsid w:val="003A34A1"/>
    <w:rsid w:val="003A6881"/>
    <w:rsid w:val="003B371D"/>
    <w:rsid w:val="003E7260"/>
    <w:rsid w:val="00411CBD"/>
    <w:rsid w:val="004413F5"/>
    <w:rsid w:val="004432E1"/>
    <w:rsid w:val="004610C2"/>
    <w:rsid w:val="0046167F"/>
    <w:rsid w:val="00463C07"/>
    <w:rsid w:val="00475BB8"/>
    <w:rsid w:val="00480B54"/>
    <w:rsid w:val="00484A7B"/>
    <w:rsid w:val="004C7CA6"/>
    <w:rsid w:val="004E7D6B"/>
    <w:rsid w:val="004F5762"/>
    <w:rsid w:val="00507063"/>
    <w:rsid w:val="005077AD"/>
    <w:rsid w:val="00514675"/>
    <w:rsid w:val="005574C6"/>
    <w:rsid w:val="00574431"/>
    <w:rsid w:val="005864DE"/>
    <w:rsid w:val="005A16A9"/>
    <w:rsid w:val="005D1B93"/>
    <w:rsid w:val="005F29FA"/>
    <w:rsid w:val="005F6085"/>
    <w:rsid w:val="006016FE"/>
    <w:rsid w:val="00616778"/>
    <w:rsid w:val="0062381A"/>
    <w:rsid w:val="00625833"/>
    <w:rsid w:val="006415ED"/>
    <w:rsid w:val="00645AEC"/>
    <w:rsid w:val="0065457E"/>
    <w:rsid w:val="00661A75"/>
    <w:rsid w:val="00684800"/>
    <w:rsid w:val="00695197"/>
    <w:rsid w:val="006A2596"/>
    <w:rsid w:val="006C0B6A"/>
    <w:rsid w:val="006E5976"/>
    <w:rsid w:val="006F1731"/>
    <w:rsid w:val="006F1FCA"/>
    <w:rsid w:val="00713CAC"/>
    <w:rsid w:val="0072624F"/>
    <w:rsid w:val="007508C2"/>
    <w:rsid w:val="0077037E"/>
    <w:rsid w:val="00791E2F"/>
    <w:rsid w:val="007B0031"/>
    <w:rsid w:val="007C348F"/>
    <w:rsid w:val="007F56A5"/>
    <w:rsid w:val="00806958"/>
    <w:rsid w:val="0081422E"/>
    <w:rsid w:val="00820FD4"/>
    <w:rsid w:val="00853969"/>
    <w:rsid w:val="008870FC"/>
    <w:rsid w:val="00892E10"/>
    <w:rsid w:val="008A09B9"/>
    <w:rsid w:val="008B1979"/>
    <w:rsid w:val="008B7F54"/>
    <w:rsid w:val="008C05EF"/>
    <w:rsid w:val="008C1A49"/>
    <w:rsid w:val="008C49C7"/>
    <w:rsid w:val="008E150C"/>
    <w:rsid w:val="008F7447"/>
    <w:rsid w:val="00907325"/>
    <w:rsid w:val="009171CE"/>
    <w:rsid w:val="00923310"/>
    <w:rsid w:val="00927133"/>
    <w:rsid w:val="00947DDE"/>
    <w:rsid w:val="00952EC9"/>
    <w:rsid w:val="009535F7"/>
    <w:rsid w:val="00975E6A"/>
    <w:rsid w:val="00977917"/>
    <w:rsid w:val="00991D88"/>
    <w:rsid w:val="00995DB1"/>
    <w:rsid w:val="009B78F7"/>
    <w:rsid w:val="009C158E"/>
    <w:rsid w:val="009C2E09"/>
    <w:rsid w:val="009D5C85"/>
    <w:rsid w:val="00A2780D"/>
    <w:rsid w:val="00A36864"/>
    <w:rsid w:val="00A3748A"/>
    <w:rsid w:val="00A71C15"/>
    <w:rsid w:val="00A7650F"/>
    <w:rsid w:val="00A9479B"/>
    <w:rsid w:val="00A976F0"/>
    <w:rsid w:val="00AB4B0D"/>
    <w:rsid w:val="00AC350E"/>
    <w:rsid w:val="00AE5613"/>
    <w:rsid w:val="00AE625D"/>
    <w:rsid w:val="00AE7465"/>
    <w:rsid w:val="00B02C54"/>
    <w:rsid w:val="00B14315"/>
    <w:rsid w:val="00B37ACE"/>
    <w:rsid w:val="00B46CFA"/>
    <w:rsid w:val="00B544ED"/>
    <w:rsid w:val="00B55173"/>
    <w:rsid w:val="00B75973"/>
    <w:rsid w:val="00BC6770"/>
    <w:rsid w:val="00BD757C"/>
    <w:rsid w:val="00C11D72"/>
    <w:rsid w:val="00C154F6"/>
    <w:rsid w:val="00C24F37"/>
    <w:rsid w:val="00C30DA1"/>
    <w:rsid w:val="00C42FA3"/>
    <w:rsid w:val="00C50AD4"/>
    <w:rsid w:val="00C66C38"/>
    <w:rsid w:val="00C75BAF"/>
    <w:rsid w:val="00C8766F"/>
    <w:rsid w:val="00CB209B"/>
    <w:rsid w:val="00CC702A"/>
    <w:rsid w:val="00D211A5"/>
    <w:rsid w:val="00D40A93"/>
    <w:rsid w:val="00D538A1"/>
    <w:rsid w:val="00D552C3"/>
    <w:rsid w:val="00D63646"/>
    <w:rsid w:val="00D91BDD"/>
    <w:rsid w:val="00DA14F9"/>
    <w:rsid w:val="00DB7D9F"/>
    <w:rsid w:val="00DC71F8"/>
    <w:rsid w:val="00DD4CCF"/>
    <w:rsid w:val="00DF1675"/>
    <w:rsid w:val="00E039F4"/>
    <w:rsid w:val="00E12E0D"/>
    <w:rsid w:val="00E30BCF"/>
    <w:rsid w:val="00E32AA5"/>
    <w:rsid w:val="00E50B08"/>
    <w:rsid w:val="00E571F7"/>
    <w:rsid w:val="00E70585"/>
    <w:rsid w:val="00EA6BC4"/>
    <w:rsid w:val="00EB78F5"/>
    <w:rsid w:val="00EF32F7"/>
    <w:rsid w:val="00F261FE"/>
    <w:rsid w:val="00F32DD9"/>
    <w:rsid w:val="00F338EA"/>
    <w:rsid w:val="00F3584F"/>
    <w:rsid w:val="00F76D08"/>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766F"/>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customStyle="1" w:styleId="BULLETS1">
    <w:name w:val="BULLETS 1"/>
    <w:basedOn w:val="Normal"/>
    <w:rsid w:val="00F338EA"/>
    <w:pPr>
      <w:numPr>
        <w:numId w:val="29"/>
      </w:numPr>
      <w:spacing w:after="120" w:line="240" w:lineRule="exact"/>
      <w:jc w:val="both"/>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fdb902d2-26f5-4ff2-a39f-f228571955d3">ATH6YVXXQMYK-1929864065-1947</_dlc_DocId>
    <_dlc_DocIdUrl xmlns="fdb902d2-26f5-4ff2-a39f-f228571955d3">
      <Url>https://sharepoint.msfc.nasa.gov/sites/sma/qd34/home/_layouts/15/DocIdRedir.aspx?ID=ATH6YVXXQMYK-1929864065-1947</Url>
      <Description>ATH6YVXXQMYK-1929864065-1947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BE387E5FDDB4B4E8AA8C1B6345BEE12" ma:contentTypeVersion="1" ma:contentTypeDescription="Create a new document." ma:contentTypeScope="" ma:versionID="3f2e4e5c5b14140bd433c17ef74beeea">
  <xsd:schema xmlns:xsd="http://www.w3.org/2001/XMLSchema" xmlns:xs="http://www.w3.org/2001/XMLSchema" xmlns:p="http://schemas.microsoft.com/office/2006/metadata/properties" xmlns:ns2="fdb902d2-26f5-4ff2-a39f-f228571955d3" xmlns:ns3="4659789d-7cd8-4d6a-8280-2e469e8a4697" targetNamespace="http://schemas.microsoft.com/office/2006/metadata/properties" ma:root="true" ma:fieldsID="3c9b6f43376c3b192fff2936a4f02991" ns2:_="" ns3:_="">
    <xsd:import namespace="fdb902d2-26f5-4ff2-a39f-f228571955d3"/>
    <xsd:import namespace="4659789d-7cd8-4d6a-8280-2e469e8a4697"/>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b902d2-26f5-4ff2-a39f-f228571955d3"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659789d-7cd8-4d6a-8280-2e469e8a4697"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2.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 ds:uri="fdb902d2-26f5-4ff2-a39f-f228571955d3"/>
  </ds:schemaRefs>
</ds:datastoreItem>
</file>

<file path=customXml/itemProps3.xml><?xml version="1.0" encoding="utf-8"?>
<ds:datastoreItem xmlns:ds="http://schemas.openxmlformats.org/officeDocument/2006/customXml" ds:itemID="{DCEA7F86-D517-4393-A6B9-4337FB5F25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db902d2-26f5-4ff2-a39f-f228571955d3"/>
    <ds:schemaRef ds:uri="4659789d-7cd8-4d6a-8280-2e469e8a4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255EE2F-9834-41AB-8B30-A1C7148383BE}">
  <ds:schemaRefs>
    <ds:schemaRef ds:uri="http://schemas.microsoft.com/sharepoint/events"/>
  </ds:schemaRefs>
</ds:datastoreItem>
</file>

<file path=customXml/itemProps5.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378</Words>
  <Characters>2158</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2531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Updated: 20220415</dc:description>
  <cp:lastModifiedBy>Haigh, Fred D. (MSFC-ED10)[Cepeda Systems]</cp:lastModifiedBy>
  <cp:revision>5</cp:revision>
  <dcterms:created xsi:type="dcterms:W3CDTF">2022-04-15T16:00:00Z</dcterms:created>
  <dcterms:modified xsi:type="dcterms:W3CDTF">2022-04-18T14:13:00Z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0x0101000BE387E5FDDB4B4E8AA8C1B6345BEE12</vt:lpwstr>
  </property>
  <property fmtid="{D5CDD505-2E9C-101B-9397-08002B2CF9AE}" pid="3" name="_dlc_DocIdItemGuid">
    <vt:lpwstr>0749d4db-06ea-4c3d-aafa-06e5013783cc</vt:lpwstr>
  </property>
</Properties>
</file>